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91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</w:t>
      </w:r>
      <w:r w:rsidR="00607291">
        <w:rPr>
          <w:sz w:val="24"/>
          <w:szCs w:val="24"/>
        </w:rPr>
        <w:t>Раздольевского сельского поселения</w:t>
      </w:r>
      <w:r w:rsidRPr="003F260D">
        <w:rPr>
          <w:sz w:val="24"/>
          <w:szCs w:val="24"/>
        </w:rPr>
        <w:t xml:space="preserve"> </w:t>
      </w:r>
    </w:p>
    <w:p w:rsidR="00B57956" w:rsidRPr="003F260D" w:rsidRDefault="00607291" w:rsidP="00B5795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B57956" w:rsidRPr="003F260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B57956" w:rsidRPr="003F260D">
        <w:rPr>
          <w:sz w:val="24"/>
          <w:szCs w:val="24"/>
        </w:rPr>
        <w:t xml:space="preserve">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767BF2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21</w:t>
      </w:r>
      <w:r w:rsidR="00462879">
        <w:rPr>
          <w:szCs w:val="28"/>
          <w:lang w:eastAsia="en-US"/>
        </w:rPr>
        <w:t xml:space="preserve"> декабря</w:t>
      </w:r>
      <w:r w:rsidR="00607291">
        <w:rPr>
          <w:szCs w:val="28"/>
          <w:lang w:eastAsia="en-US"/>
        </w:rPr>
        <w:t xml:space="preserve"> 2023</w:t>
      </w:r>
      <w:r w:rsidR="00462879">
        <w:rPr>
          <w:szCs w:val="28"/>
          <w:lang w:eastAsia="en-US"/>
        </w:rPr>
        <w:t xml:space="preserve">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 305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767BF2" w:rsidP="00767BF2">
            <w:pPr>
              <w:rPr>
                <w:b/>
                <w:szCs w:val="28"/>
              </w:rPr>
            </w:pPr>
            <w:r w:rsidRPr="003F260D">
              <w:rPr>
                <w:color w:val="000000"/>
                <w:szCs w:val="28"/>
              </w:rPr>
              <w:t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Раздолье</w:t>
            </w:r>
            <w:r>
              <w:rPr>
                <w:color w:val="000000"/>
                <w:szCs w:val="28"/>
              </w:rPr>
              <w:t>вском сельском</w:t>
            </w:r>
            <w:r w:rsidRPr="003F260D">
              <w:rPr>
                <w:color w:val="000000"/>
                <w:szCs w:val="28"/>
              </w:rPr>
              <w:t xml:space="preserve"> поселения на </w:t>
            </w:r>
            <w:r>
              <w:rPr>
                <w:color w:val="000000"/>
                <w:szCs w:val="28"/>
              </w:rPr>
              <w:t>2024-2026</w:t>
            </w:r>
            <w:r w:rsidRPr="003F260D">
              <w:rPr>
                <w:color w:val="000000"/>
                <w:szCs w:val="28"/>
              </w:rPr>
              <w:t xml:space="preserve"> годы»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>администрация Ра</w:t>
      </w:r>
      <w:r w:rsidR="00607291">
        <w:rPr>
          <w:color w:val="000000"/>
          <w:sz w:val="28"/>
          <w:szCs w:val="28"/>
        </w:rPr>
        <w:t>здольевского сельского поселения</w:t>
      </w:r>
      <w:r w:rsidR="003F260D">
        <w:rPr>
          <w:color w:val="000000"/>
          <w:sz w:val="28"/>
          <w:szCs w:val="28"/>
        </w:rPr>
        <w:t xml:space="preserve">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747AE5" w:rsidRDefault="005514CE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</w:t>
      </w:r>
      <w:r w:rsidR="00767BF2" w:rsidRPr="003F260D">
        <w:rPr>
          <w:color w:val="000000"/>
          <w:szCs w:val="28"/>
        </w:rPr>
        <w:t>Утвердить муниципальную программу «Обеспечение устойчивого функционирования и развития коммунальной инфраструктуры и повышение энергоэффективности в Раздолье</w:t>
      </w:r>
      <w:r w:rsidR="00767BF2">
        <w:rPr>
          <w:color w:val="000000"/>
          <w:szCs w:val="28"/>
        </w:rPr>
        <w:t>вском сельском поселении на 2024-2026</w:t>
      </w:r>
      <w:r w:rsidR="00767BF2" w:rsidRPr="003F260D">
        <w:rPr>
          <w:color w:val="000000"/>
          <w:szCs w:val="28"/>
        </w:rPr>
        <w:t xml:space="preserve"> годы» (приложение).</w:t>
      </w:r>
    </w:p>
    <w:p w:rsidR="00AF4E13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67BF2" w:rsidRDefault="00767BF2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776294">
        <w:rPr>
          <w:color w:val="000000"/>
          <w:szCs w:val="28"/>
        </w:rPr>
        <w:t>Постановление № 289 от 19.12.2022</w:t>
      </w:r>
      <w:r w:rsidRPr="00767BF2">
        <w:rPr>
          <w:color w:val="000000"/>
          <w:szCs w:val="28"/>
        </w:rPr>
        <w:t xml:space="preserve"> года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76294">
        <w:rPr>
          <w:color w:val="000000"/>
          <w:szCs w:val="28"/>
        </w:rPr>
        <w:t>вское сельское поселения на 2023-2025 годы», постановление № 288 от 18.12.2023</w:t>
      </w:r>
      <w:r w:rsidRPr="00767BF2">
        <w:rPr>
          <w:color w:val="000000"/>
          <w:szCs w:val="28"/>
        </w:rPr>
        <w:t xml:space="preserve"> года «О внесении измен</w:t>
      </w:r>
      <w:r w:rsidR="00776294">
        <w:rPr>
          <w:color w:val="000000"/>
          <w:szCs w:val="28"/>
        </w:rPr>
        <w:t>ений в постановление № 289 от 19.12.2022</w:t>
      </w:r>
      <w:r w:rsidRPr="00767BF2">
        <w:rPr>
          <w:color w:val="000000"/>
          <w:szCs w:val="28"/>
        </w:rPr>
        <w:t xml:space="preserve">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</w:t>
      </w:r>
      <w:r w:rsidR="00776294">
        <w:rPr>
          <w:color w:val="000000"/>
          <w:szCs w:val="28"/>
        </w:rPr>
        <w:t>Раздольевском сельском поселении на 2023-2025 годы» завершить с 01.01.2024 года, с 01.04.2024</w:t>
      </w:r>
      <w:r w:rsidRPr="00767BF2">
        <w:rPr>
          <w:color w:val="000000"/>
          <w:szCs w:val="28"/>
        </w:rPr>
        <w:t xml:space="preserve"> года считать утратившими силу.</w:t>
      </w:r>
    </w:p>
    <w:p w:rsidR="00AF4E13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47AE5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45FD2">
        <w:rPr>
          <w:color w:val="000000"/>
          <w:szCs w:val="28"/>
        </w:rPr>
        <w:t xml:space="preserve">. </w:t>
      </w:r>
      <w:r w:rsidR="00607291" w:rsidRPr="00607291">
        <w:rPr>
          <w:color w:val="000000"/>
          <w:szCs w:val="28"/>
        </w:rPr>
        <w:t>Опубликовать настоящее постановление в средствах массовой информации и на официальном сайте администрации Раздольевского сельского поселения Раздольевское.рф</w:t>
      </w:r>
      <w:r>
        <w:rPr>
          <w:color w:val="000000"/>
          <w:szCs w:val="28"/>
        </w:rPr>
        <w:t>.</w:t>
      </w:r>
    </w:p>
    <w:p w:rsidR="00AF4E13" w:rsidRDefault="00AF4E13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47AE5" w:rsidRDefault="00AF4E13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AF4E13" w:rsidRPr="003F260D" w:rsidRDefault="00AF4E13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</w:p>
    <w:p w:rsidR="00B57956" w:rsidRDefault="00F45FD2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5</w:t>
      </w:r>
      <w:r w:rsidR="005514CE" w:rsidRPr="003F260D">
        <w:rPr>
          <w:szCs w:val="28"/>
          <w:lang w:eastAsia="en-US"/>
        </w:rPr>
        <w:t xml:space="preserve">. Контроль за исполнением настоящего постановления </w:t>
      </w:r>
      <w:r w:rsidR="00607291">
        <w:rPr>
          <w:szCs w:val="28"/>
          <w:lang w:eastAsia="en-US"/>
        </w:rPr>
        <w:t>оставляю за собой.</w:t>
      </w:r>
    </w:p>
    <w:p w:rsidR="00AF4E13" w:rsidRPr="003F260D" w:rsidRDefault="00AF4E13" w:rsidP="00607291">
      <w:pPr>
        <w:tabs>
          <w:tab w:val="left" w:pos="142"/>
        </w:tabs>
        <w:spacing w:after="200"/>
        <w:ind w:firstLine="709"/>
        <w:contextualSpacing/>
        <w:rPr>
          <w:color w:val="000000"/>
          <w:szCs w:val="28"/>
        </w:rPr>
      </w:pPr>
    </w:p>
    <w:p w:rsidR="00CE0C5E" w:rsidRDefault="00CE0C5E" w:rsidP="00B57956">
      <w:pPr>
        <w:rPr>
          <w:color w:val="000000"/>
          <w:szCs w:val="28"/>
        </w:rPr>
      </w:pPr>
    </w:p>
    <w:p w:rsidR="00AF3580" w:rsidRDefault="00CE0C5E" w:rsidP="00B57956">
      <w:pPr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</w:t>
      </w:r>
      <w:r>
        <w:rPr>
          <w:szCs w:val="28"/>
        </w:rPr>
        <w:t xml:space="preserve">         </w:t>
      </w:r>
      <w:r w:rsidR="00CA0546">
        <w:rPr>
          <w:szCs w:val="28"/>
        </w:rPr>
        <w:t xml:space="preserve">  В.В. Зайцева</w:t>
      </w:r>
    </w:p>
    <w:p w:rsidR="00607291" w:rsidRDefault="00607291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Pr="00691086" w:rsidRDefault="00691086" w:rsidP="00691086">
      <w:pPr>
        <w:jc w:val="center"/>
        <w:rPr>
          <w:i/>
          <w:szCs w:val="28"/>
        </w:rPr>
      </w:pPr>
      <w:bookmarkStart w:id="0" w:name="_GoBack"/>
      <w:r w:rsidRPr="00691086">
        <w:rPr>
          <w:i/>
          <w:szCs w:val="28"/>
        </w:rPr>
        <w:t>С приложением к данному постановлению можно ознакомиться на официальном сайте администрации Раздольевское.РФ</w:t>
      </w:r>
    </w:p>
    <w:bookmarkEnd w:id="0"/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4E13" w:rsidRDefault="00AF4E13" w:rsidP="00B57956">
      <w:pPr>
        <w:rPr>
          <w:szCs w:val="28"/>
        </w:rPr>
      </w:pPr>
    </w:p>
    <w:p w:rsidR="00AF3580" w:rsidRPr="003F260D" w:rsidRDefault="00AF3580" w:rsidP="00B57956">
      <w:pPr>
        <w:rPr>
          <w:szCs w:val="28"/>
        </w:rPr>
      </w:pPr>
    </w:p>
    <w:sectPr w:rsidR="00AF3580" w:rsidRPr="003F260D" w:rsidSect="00691086">
      <w:pgSz w:w="11907" w:h="16840"/>
      <w:pgMar w:top="142" w:right="850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F2" w:rsidRDefault="00767BF2">
      <w:r>
        <w:separator/>
      </w:r>
    </w:p>
  </w:endnote>
  <w:endnote w:type="continuationSeparator" w:id="0">
    <w:p w:rsidR="00767BF2" w:rsidRDefault="007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F2" w:rsidRDefault="00767BF2">
      <w:r>
        <w:separator/>
      </w:r>
    </w:p>
  </w:footnote>
  <w:footnote w:type="continuationSeparator" w:id="0">
    <w:p w:rsidR="00767BF2" w:rsidRDefault="0076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0613F"/>
    <w:rsid w:val="000135EE"/>
    <w:rsid w:val="000346B5"/>
    <w:rsid w:val="000471BE"/>
    <w:rsid w:val="000A1658"/>
    <w:rsid w:val="000A1CD4"/>
    <w:rsid w:val="000A52CD"/>
    <w:rsid w:val="000A7DA1"/>
    <w:rsid w:val="000B5CC3"/>
    <w:rsid w:val="000C7E46"/>
    <w:rsid w:val="000E35A0"/>
    <w:rsid w:val="0010128E"/>
    <w:rsid w:val="00134752"/>
    <w:rsid w:val="00135B82"/>
    <w:rsid w:val="00137B92"/>
    <w:rsid w:val="001558C4"/>
    <w:rsid w:val="0015709F"/>
    <w:rsid w:val="00161DCD"/>
    <w:rsid w:val="001676C5"/>
    <w:rsid w:val="00191A7B"/>
    <w:rsid w:val="001931FB"/>
    <w:rsid w:val="001C1835"/>
    <w:rsid w:val="001E39F4"/>
    <w:rsid w:val="001F5A49"/>
    <w:rsid w:val="002420ED"/>
    <w:rsid w:val="00270D53"/>
    <w:rsid w:val="00284466"/>
    <w:rsid w:val="002B5702"/>
    <w:rsid w:val="002C01E8"/>
    <w:rsid w:val="002F72B3"/>
    <w:rsid w:val="003244B2"/>
    <w:rsid w:val="00326B46"/>
    <w:rsid w:val="00364A35"/>
    <w:rsid w:val="003A3B88"/>
    <w:rsid w:val="003B3CA3"/>
    <w:rsid w:val="003C5736"/>
    <w:rsid w:val="003F260D"/>
    <w:rsid w:val="00422B34"/>
    <w:rsid w:val="00434B99"/>
    <w:rsid w:val="00460137"/>
    <w:rsid w:val="00462879"/>
    <w:rsid w:val="00482D58"/>
    <w:rsid w:val="00490BEE"/>
    <w:rsid w:val="004A30EF"/>
    <w:rsid w:val="004C2161"/>
    <w:rsid w:val="004C32F3"/>
    <w:rsid w:val="004F121C"/>
    <w:rsid w:val="00500EBC"/>
    <w:rsid w:val="005051E4"/>
    <w:rsid w:val="00514E48"/>
    <w:rsid w:val="0051789A"/>
    <w:rsid w:val="00521466"/>
    <w:rsid w:val="00522842"/>
    <w:rsid w:val="00522B51"/>
    <w:rsid w:val="005372AC"/>
    <w:rsid w:val="005514CE"/>
    <w:rsid w:val="0055585A"/>
    <w:rsid w:val="005606AB"/>
    <w:rsid w:val="00582C37"/>
    <w:rsid w:val="00597F88"/>
    <w:rsid w:val="005C2180"/>
    <w:rsid w:val="005D059A"/>
    <w:rsid w:val="005D5559"/>
    <w:rsid w:val="005F09D5"/>
    <w:rsid w:val="00607291"/>
    <w:rsid w:val="006138E9"/>
    <w:rsid w:val="006348ED"/>
    <w:rsid w:val="00643F4B"/>
    <w:rsid w:val="006461C1"/>
    <w:rsid w:val="00676F28"/>
    <w:rsid w:val="00691086"/>
    <w:rsid w:val="006A5B0F"/>
    <w:rsid w:val="006B232E"/>
    <w:rsid w:val="006C6582"/>
    <w:rsid w:val="006C6B58"/>
    <w:rsid w:val="006E5C9D"/>
    <w:rsid w:val="006F571A"/>
    <w:rsid w:val="0070545C"/>
    <w:rsid w:val="00723C9E"/>
    <w:rsid w:val="0072703B"/>
    <w:rsid w:val="00727E77"/>
    <w:rsid w:val="00747AE5"/>
    <w:rsid w:val="00757B4D"/>
    <w:rsid w:val="00767BF2"/>
    <w:rsid w:val="00776294"/>
    <w:rsid w:val="0079294E"/>
    <w:rsid w:val="007E36E6"/>
    <w:rsid w:val="00802AAA"/>
    <w:rsid w:val="008066C7"/>
    <w:rsid w:val="00814C58"/>
    <w:rsid w:val="00816605"/>
    <w:rsid w:val="00870AB1"/>
    <w:rsid w:val="008726E1"/>
    <w:rsid w:val="008A22EB"/>
    <w:rsid w:val="008C20A8"/>
    <w:rsid w:val="008F4BEF"/>
    <w:rsid w:val="008F70A7"/>
    <w:rsid w:val="00945B09"/>
    <w:rsid w:val="00946DEA"/>
    <w:rsid w:val="00997B07"/>
    <w:rsid w:val="00A14780"/>
    <w:rsid w:val="00A242BC"/>
    <w:rsid w:val="00A258CE"/>
    <w:rsid w:val="00A27E73"/>
    <w:rsid w:val="00A30C42"/>
    <w:rsid w:val="00A367F8"/>
    <w:rsid w:val="00A63113"/>
    <w:rsid w:val="00A72D9F"/>
    <w:rsid w:val="00A80EC4"/>
    <w:rsid w:val="00A91EED"/>
    <w:rsid w:val="00A94D24"/>
    <w:rsid w:val="00A967D6"/>
    <w:rsid w:val="00AC582F"/>
    <w:rsid w:val="00AD0AE3"/>
    <w:rsid w:val="00AD410C"/>
    <w:rsid w:val="00AE3B19"/>
    <w:rsid w:val="00AF326B"/>
    <w:rsid w:val="00AF3580"/>
    <w:rsid w:val="00AF4E13"/>
    <w:rsid w:val="00B57956"/>
    <w:rsid w:val="00B71443"/>
    <w:rsid w:val="00B718A1"/>
    <w:rsid w:val="00B800DD"/>
    <w:rsid w:val="00B80150"/>
    <w:rsid w:val="00B937A5"/>
    <w:rsid w:val="00C20E7F"/>
    <w:rsid w:val="00C214ED"/>
    <w:rsid w:val="00C3303A"/>
    <w:rsid w:val="00C663AD"/>
    <w:rsid w:val="00C75C61"/>
    <w:rsid w:val="00CA0546"/>
    <w:rsid w:val="00CE0C5E"/>
    <w:rsid w:val="00D059B9"/>
    <w:rsid w:val="00D15AD6"/>
    <w:rsid w:val="00D30EDD"/>
    <w:rsid w:val="00D3743B"/>
    <w:rsid w:val="00D464D6"/>
    <w:rsid w:val="00D9277B"/>
    <w:rsid w:val="00DA1081"/>
    <w:rsid w:val="00DC5806"/>
    <w:rsid w:val="00DE4DD2"/>
    <w:rsid w:val="00E15CF2"/>
    <w:rsid w:val="00E21257"/>
    <w:rsid w:val="00E21DC1"/>
    <w:rsid w:val="00E37F99"/>
    <w:rsid w:val="00E53201"/>
    <w:rsid w:val="00E848E6"/>
    <w:rsid w:val="00E85C8E"/>
    <w:rsid w:val="00E9024D"/>
    <w:rsid w:val="00EB5D33"/>
    <w:rsid w:val="00EC4C41"/>
    <w:rsid w:val="00EE4A89"/>
    <w:rsid w:val="00F0729C"/>
    <w:rsid w:val="00F072C3"/>
    <w:rsid w:val="00F45FD2"/>
    <w:rsid w:val="00F51D0A"/>
    <w:rsid w:val="00F5652A"/>
    <w:rsid w:val="00F57CE2"/>
    <w:rsid w:val="00F60FBC"/>
    <w:rsid w:val="00F6764D"/>
    <w:rsid w:val="00F72792"/>
    <w:rsid w:val="00F73EB6"/>
    <w:rsid w:val="00FC6C6E"/>
    <w:rsid w:val="00FD05FA"/>
    <w:rsid w:val="00FD56E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FF9D-335D-43F6-97D0-0210425A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2023-12-21T08:13:00Z</cp:lastPrinted>
  <dcterms:created xsi:type="dcterms:W3CDTF">2023-12-21T06:22:00Z</dcterms:created>
  <dcterms:modified xsi:type="dcterms:W3CDTF">2023-12-26T12:59:00Z</dcterms:modified>
</cp:coreProperties>
</file>