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6794" w14:textId="77777777" w:rsidR="00AD7089" w:rsidRPr="00355296" w:rsidRDefault="00AD7089" w:rsidP="00AD7089">
      <w:pPr>
        <w:pStyle w:val="1"/>
        <w:rPr>
          <w:sz w:val="28"/>
          <w:szCs w:val="28"/>
        </w:rPr>
      </w:pPr>
    </w:p>
    <w:p w14:paraId="23B77F92" w14:textId="77777777" w:rsidR="00AD7089" w:rsidRPr="00355296" w:rsidRDefault="00AD7089" w:rsidP="00AD7089">
      <w:pPr>
        <w:jc w:val="center"/>
        <w:rPr>
          <w:sz w:val="28"/>
          <w:szCs w:val="28"/>
        </w:rPr>
      </w:pPr>
    </w:p>
    <w:p w14:paraId="56ADCE17" w14:textId="77777777" w:rsidR="00A26976" w:rsidRPr="00305B77" w:rsidRDefault="00A26976" w:rsidP="00A26976">
      <w:pPr>
        <w:jc w:val="center"/>
      </w:pPr>
    </w:p>
    <w:p w14:paraId="64C820FE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6CA6ABE7" w14:textId="10A8FF73" w:rsidR="00A26976" w:rsidRDefault="00A26976" w:rsidP="00A26976">
      <w:pPr>
        <w:framePr w:h="961" w:hRule="exact" w:hSpace="141" w:wrap="auto" w:vAnchor="text" w:hAnchor="page" w:x="5710" w:y="-872"/>
        <w:jc w:val="center"/>
      </w:pPr>
      <w:r w:rsidRPr="00010721">
        <w:rPr>
          <w:noProof/>
        </w:rPr>
        <w:drawing>
          <wp:inline distT="0" distB="0" distL="0" distR="0" wp14:anchorId="62709B1F" wp14:editId="5503DFAE">
            <wp:extent cx="561975" cy="628650"/>
            <wp:effectExtent l="0" t="0" r="9525" b="0"/>
            <wp:docPr id="195327454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B1E1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7B3DF367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2AFC17D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Громовского сельского поселения </w:t>
      </w:r>
    </w:p>
    <w:p w14:paraId="7B9E90AE" w14:textId="77777777" w:rsidR="00A26976" w:rsidRPr="00895E00" w:rsidRDefault="00A26976" w:rsidP="00A26976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</w:rPr>
        <w:t>Приозерского муниципального района Ленинградской области</w:t>
      </w:r>
    </w:p>
    <w:p w14:paraId="0D214CDD" w14:textId="77777777" w:rsidR="00A26976" w:rsidRDefault="00A26976" w:rsidP="00A26976">
      <w:pPr>
        <w:jc w:val="center"/>
      </w:pPr>
    </w:p>
    <w:p w14:paraId="518E7241" w14:textId="77777777" w:rsidR="00A26976" w:rsidRPr="00BE598B" w:rsidRDefault="00A26976" w:rsidP="00A2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C21BC0" w14:textId="77777777" w:rsidR="00A26976" w:rsidRDefault="00A26976" w:rsidP="00A26976"/>
    <w:p w14:paraId="11AF836C" w14:textId="1C5C6E76" w:rsidR="00A26976" w:rsidRPr="006207E0" w:rsidRDefault="00E44161" w:rsidP="00A26976">
      <w:pPr>
        <w:rPr>
          <w:b/>
        </w:rPr>
      </w:pPr>
      <w:r w:rsidRPr="00D33668">
        <w:rPr>
          <w:b/>
        </w:rPr>
        <w:t>О</w:t>
      </w:r>
      <w:r w:rsidR="00A26976" w:rsidRPr="00D33668">
        <w:rPr>
          <w:b/>
        </w:rPr>
        <w:t>т</w:t>
      </w:r>
      <w:r>
        <w:rPr>
          <w:b/>
        </w:rPr>
        <w:t xml:space="preserve"> 18 </w:t>
      </w:r>
      <w:r w:rsidR="00A26976">
        <w:rPr>
          <w:b/>
        </w:rPr>
        <w:t xml:space="preserve">апреля </w:t>
      </w:r>
      <w:r w:rsidR="00A26976" w:rsidRPr="00D33668">
        <w:rPr>
          <w:b/>
        </w:rPr>
        <w:t>20</w:t>
      </w:r>
      <w:r w:rsidR="00A26976">
        <w:rPr>
          <w:b/>
        </w:rPr>
        <w:t>24</w:t>
      </w:r>
      <w:r w:rsidR="00A26976" w:rsidRPr="00D33668">
        <w:rPr>
          <w:b/>
        </w:rPr>
        <w:t xml:space="preserve"> года                               № </w:t>
      </w:r>
      <w:r>
        <w:rPr>
          <w:b/>
        </w:rPr>
        <w:t>172</w:t>
      </w:r>
    </w:p>
    <w:p w14:paraId="15518494" w14:textId="77777777" w:rsidR="00A26976" w:rsidRDefault="00A26976" w:rsidP="00A26976">
      <w:pPr>
        <w:jc w:val="both"/>
        <w:outlineLvl w:val="0"/>
      </w:pPr>
    </w:p>
    <w:p w14:paraId="7357DA09" w14:textId="13796AB6" w:rsidR="00A26976" w:rsidRDefault="00A26976" w:rsidP="00A26976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A78C" wp14:editId="7148DDFF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97935" cy="795020"/>
                <wp:effectExtent l="0" t="0" r="12065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3B46" w14:textId="3F1E7779" w:rsidR="00A26976" w:rsidRDefault="00461517" w:rsidP="00A26976">
                            <w:r w:rsidRPr="00461517">
                              <w:rPr>
                                <w:bCs/>
                              </w:rPr>
                              <w:t>Об утверждении Порядка включения инициативных проектов в муниципальную программу (подпрограмму)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A7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1pt;margin-top:2.45pt;width:299.0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" strokecolor="white">
                <v:textbox>
                  <w:txbxContent>
                    <w:p w14:paraId="1CAB3B46" w14:textId="3F1E7779" w:rsidR="00A26976" w:rsidRDefault="00461517" w:rsidP="00A26976">
                      <w:r w:rsidRPr="00461517">
                        <w:rPr>
                          <w:bCs/>
                        </w:rPr>
                        <w:t>Об утверждении Порядка включения инициативных проектов в муниципальную программу (подпрограмму)</w:t>
                      </w:r>
                    </w:p>
                  </w:txbxContent>
                </v:textbox>
              </v:shape>
            </w:pict>
          </mc:Fallback>
        </mc:AlternateContent>
      </w:r>
    </w:p>
    <w:p w14:paraId="0C5474EC" w14:textId="77777777" w:rsidR="00A26976" w:rsidRDefault="00A26976" w:rsidP="00A26976">
      <w:pPr>
        <w:jc w:val="both"/>
        <w:outlineLvl w:val="0"/>
      </w:pPr>
    </w:p>
    <w:p w14:paraId="1F1639B5" w14:textId="77777777" w:rsidR="00A26976" w:rsidRDefault="00A26976" w:rsidP="00A26976">
      <w:pPr>
        <w:jc w:val="both"/>
        <w:outlineLvl w:val="0"/>
      </w:pPr>
    </w:p>
    <w:p w14:paraId="32B0A288" w14:textId="77777777" w:rsidR="00A26976" w:rsidRDefault="00A26976" w:rsidP="00A26976">
      <w:pPr>
        <w:jc w:val="both"/>
        <w:outlineLvl w:val="0"/>
      </w:pPr>
    </w:p>
    <w:p w14:paraId="3D5803B6" w14:textId="77777777" w:rsidR="00A26976" w:rsidRPr="002D337C" w:rsidRDefault="00A26976" w:rsidP="00A26976">
      <w:pPr>
        <w:jc w:val="both"/>
      </w:pPr>
    </w:p>
    <w:p w14:paraId="749341D1" w14:textId="1BD80A61" w:rsidR="00A26976" w:rsidRPr="002D337C" w:rsidRDefault="00461517" w:rsidP="00A26976">
      <w:pPr>
        <w:ind w:firstLine="709"/>
        <w:jc w:val="both"/>
        <w:rPr>
          <w:b/>
        </w:rPr>
      </w:pPr>
      <w:r w:rsidRPr="00461517">
        <w:t>В соответствии с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области»,</w:t>
      </w:r>
      <w:r w:rsidR="00A26976" w:rsidRPr="002D337C">
        <w:t xml:space="preserve"> администрация </w:t>
      </w:r>
      <w:r w:rsidR="00A26976">
        <w:t xml:space="preserve">Громовского сельского поселения Приозерского муниципального района Ленинградской области </w:t>
      </w:r>
      <w:r w:rsidR="00A26976" w:rsidRPr="002D337C">
        <w:rPr>
          <w:b/>
          <w:bCs/>
        </w:rPr>
        <w:t>ПОСТАНОВЛЯЕТ</w:t>
      </w:r>
      <w:r w:rsidR="00A26976" w:rsidRPr="002D337C">
        <w:rPr>
          <w:b/>
        </w:rPr>
        <w:t>:</w:t>
      </w:r>
    </w:p>
    <w:p w14:paraId="2AB03C2A" w14:textId="77777777" w:rsidR="00461517" w:rsidRDefault="00461517" w:rsidP="00461517">
      <w:pPr>
        <w:ind w:firstLine="709"/>
        <w:jc w:val="both"/>
      </w:pPr>
      <w:r>
        <w:t>1.</w:t>
      </w:r>
      <w:r>
        <w:tab/>
        <w:t xml:space="preserve">Утвердить Порядок включения инициативных проектов в муниципальную программу (подпрограмму) согласно Приложению. </w:t>
      </w:r>
    </w:p>
    <w:p w14:paraId="4600E076" w14:textId="77777777" w:rsidR="00461517" w:rsidRDefault="00461517" w:rsidP="00461517">
      <w:pPr>
        <w:ind w:firstLine="709"/>
        <w:jc w:val="both"/>
      </w:pPr>
      <w:r>
        <w:t>2. Признать утратившими силу с 1 января 2025 года:</w:t>
      </w:r>
    </w:p>
    <w:p w14:paraId="37D02158" w14:textId="1D8E0551" w:rsidR="00461517" w:rsidRDefault="00461517" w:rsidP="00461517">
      <w:pPr>
        <w:ind w:firstLine="709"/>
        <w:jc w:val="both"/>
      </w:pPr>
      <w:r>
        <w:t xml:space="preserve">- постановление администрации от </w:t>
      </w:r>
      <w:r w:rsidR="00D01B62">
        <w:t>12.02.2020</w:t>
      </w:r>
      <w:r>
        <w:t xml:space="preserve"> № </w:t>
      </w:r>
      <w:r w:rsidR="00D01B62">
        <w:t>76</w:t>
      </w:r>
      <w:r>
        <w:t xml:space="preserve"> «</w:t>
      </w:r>
      <w:r w:rsidR="00D01B62" w:rsidRPr="00D01B62">
        <w:t>Об утверждении Порядка включения инициативных предложений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находящегося в границах части территории муниципального образования Громовское сельское поселение в муниципальную программу (подпрограмму)»</w:t>
      </w:r>
    </w:p>
    <w:p w14:paraId="451F1813" w14:textId="04843A74" w:rsidR="00D01B62" w:rsidRDefault="00461517" w:rsidP="00461517">
      <w:pPr>
        <w:ind w:firstLine="709"/>
        <w:jc w:val="both"/>
      </w:pPr>
      <w:r>
        <w:t xml:space="preserve">- постановление администрации от </w:t>
      </w:r>
      <w:r w:rsidR="00D01B62">
        <w:t>10.07.2019</w:t>
      </w:r>
      <w:r>
        <w:t xml:space="preserve"> № </w:t>
      </w:r>
      <w:r w:rsidR="00D01B62">
        <w:t>237</w:t>
      </w:r>
      <w:r>
        <w:t xml:space="preserve"> «</w:t>
      </w:r>
      <w:r w:rsidR="00D01B62" w:rsidRPr="00D01B62"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«Устойчивое общественное развитие</w:t>
      </w:r>
      <w:r w:rsidR="00D01B62">
        <w:t xml:space="preserve"> </w:t>
      </w:r>
      <w:r w:rsidR="00D01B62" w:rsidRPr="00D01B62">
        <w:t>в муниципальном образовании Громовское сельское поселение».</w:t>
      </w:r>
    </w:p>
    <w:p w14:paraId="2DD62978" w14:textId="77777777" w:rsidR="00D01B62" w:rsidRDefault="00461517" w:rsidP="00461517">
      <w:pPr>
        <w:ind w:firstLine="709"/>
        <w:jc w:val="both"/>
      </w:pPr>
      <w:r>
        <w:t>3.</w:t>
      </w:r>
      <w:r>
        <w:tab/>
      </w:r>
      <w:r w:rsidR="00D01B62" w:rsidRPr="00D01B62"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</w:t>
      </w:r>
    </w:p>
    <w:p w14:paraId="69C3F01F" w14:textId="3659CB39" w:rsidR="00461517" w:rsidRDefault="00461517" w:rsidP="00461517">
      <w:pPr>
        <w:ind w:firstLine="709"/>
        <w:jc w:val="both"/>
      </w:pPr>
      <w:r>
        <w:t>4.</w:t>
      </w:r>
      <w:r>
        <w:tab/>
        <w:t>Постановление вступает в силу после его официального опубликования.</w:t>
      </w:r>
    </w:p>
    <w:p w14:paraId="5BC07F55" w14:textId="25624E5C" w:rsidR="00A26976" w:rsidRPr="00E44161" w:rsidRDefault="00D01B62" w:rsidP="00D01B62">
      <w:pPr>
        <w:ind w:firstLine="709"/>
        <w:jc w:val="both"/>
      </w:pPr>
      <w:r w:rsidRPr="00E44161">
        <w:t>5</w:t>
      </w:r>
      <w:r w:rsidR="00A26976" w:rsidRPr="002D337C">
        <w:t xml:space="preserve">.         Контроль за исполнением настоящего постановления оставляю </w:t>
      </w:r>
      <w:r w:rsidR="00A26976">
        <w:t>за собой.</w:t>
      </w:r>
    </w:p>
    <w:p w14:paraId="02E1D538" w14:textId="77777777" w:rsidR="00A26976" w:rsidRDefault="00A26976" w:rsidP="00A26976">
      <w:pPr>
        <w:ind w:firstLine="709"/>
        <w:jc w:val="both"/>
      </w:pPr>
      <w:r w:rsidRPr="002D337C">
        <w:t> </w:t>
      </w:r>
    </w:p>
    <w:p w14:paraId="2CBD8A0E" w14:textId="77777777" w:rsidR="00A26976" w:rsidRDefault="00A26976" w:rsidP="00A26976">
      <w:pPr>
        <w:ind w:firstLine="709"/>
        <w:jc w:val="both"/>
      </w:pPr>
    </w:p>
    <w:p w14:paraId="3B2C25EE" w14:textId="77777777" w:rsidR="00A26976" w:rsidRPr="002D337C" w:rsidRDefault="00A26976" w:rsidP="00461517">
      <w:pPr>
        <w:jc w:val="both"/>
      </w:pPr>
    </w:p>
    <w:p w14:paraId="27B7FEF8" w14:textId="77777777" w:rsidR="00A26976" w:rsidRPr="002D337C" w:rsidRDefault="00A26976" w:rsidP="00A26976">
      <w:pPr>
        <w:ind w:firstLine="709"/>
        <w:jc w:val="both"/>
      </w:pPr>
    </w:p>
    <w:p w14:paraId="58BD2BF6" w14:textId="77777777" w:rsidR="00A26976" w:rsidRPr="002D337C" w:rsidRDefault="00A26976" w:rsidP="00A26976">
      <w:pPr>
        <w:ind w:firstLine="709"/>
        <w:jc w:val="both"/>
      </w:pPr>
      <w:r w:rsidRPr="002D337C">
        <w:t> Глава администрации</w:t>
      </w:r>
      <w:r>
        <w:t xml:space="preserve">                                                                               А.П. Кутузов</w:t>
      </w:r>
    </w:p>
    <w:p w14:paraId="77DA36ED" w14:textId="77777777" w:rsidR="0031077B" w:rsidRPr="00355296" w:rsidRDefault="0031077B" w:rsidP="0017239B">
      <w:pPr>
        <w:jc w:val="both"/>
        <w:rPr>
          <w:sz w:val="28"/>
          <w:szCs w:val="28"/>
        </w:rPr>
      </w:pPr>
    </w:p>
    <w:p w14:paraId="097A1A23" w14:textId="77777777" w:rsidR="0031077B" w:rsidRPr="00355296" w:rsidRDefault="0031077B" w:rsidP="0017239B">
      <w:pPr>
        <w:jc w:val="both"/>
        <w:rPr>
          <w:sz w:val="28"/>
          <w:szCs w:val="28"/>
        </w:rPr>
      </w:pPr>
    </w:p>
    <w:p w14:paraId="2C4963E4" w14:textId="77777777" w:rsidR="0031077B" w:rsidRPr="00355296" w:rsidRDefault="0031077B" w:rsidP="0031077B">
      <w:pPr>
        <w:jc w:val="both"/>
        <w:rPr>
          <w:sz w:val="28"/>
          <w:szCs w:val="28"/>
        </w:rPr>
      </w:pPr>
    </w:p>
    <w:p w14:paraId="67279079" w14:textId="77777777" w:rsidR="00A3659D" w:rsidRPr="00E44161" w:rsidRDefault="00A3659D" w:rsidP="00461517">
      <w:pPr>
        <w:rPr>
          <w:sz w:val="28"/>
          <w:szCs w:val="28"/>
        </w:rPr>
      </w:pPr>
    </w:p>
    <w:p w14:paraId="41F89D66" w14:textId="77777777" w:rsidR="00461517" w:rsidRPr="00355296" w:rsidRDefault="00461517" w:rsidP="00461517">
      <w:pPr>
        <w:rPr>
          <w:sz w:val="28"/>
          <w:szCs w:val="28"/>
        </w:rPr>
      </w:pPr>
    </w:p>
    <w:p w14:paraId="373876DE" w14:textId="702162C6" w:rsidR="0050552B" w:rsidRPr="006D24CD" w:rsidRDefault="006D24CD" w:rsidP="006D24CD">
      <w:pPr>
        <w:pStyle w:val="ConsPlusNormal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D24CD">
        <w:rPr>
          <w:rFonts w:ascii="Times New Roman" w:hAnsi="Times New Roman" w:cs="Times New Roman"/>
          <w:sz w:val="24"/>
          <w:szCs w:val="24"/>
        </w:rPr>
        <w:lastRenderedPageBreak/>
        <w:t xml:space="preserve">C полным текстом документа можно ознакомиться на официальном сайте администрации Громовского сельского поселения Приозерского муниципального района Ленинградской области </w:t>
      </w:r>
      <w:hyperlink r:id="rId7" w:history="1">
        <w:r w:rsidRPr="002E5137">
          <w:rPr>
            <w:rStyle w:val="af0"/>
            <w:rFonts w:ascii="Times New Roman" w:hAnsi="Times New Roman" w:cs="Times New Roman"/>
            <w:sz w:val="24"/>
            <w:szCs w:val="24"/>
          </w:rPr>
          <w:t>http://admingromovo.ru/normativno-pravovie_akti/administracia/postanovlenie2010.php</w:t>
        </w:r>
      </w:hyperlink>
      <w:r w:rsidRPr="006D24CD">
        <w:rPr>
          <w:rFonts w:ascii="Times New Roman" w:hAnsi="Times New Roman" w:cs="Times New Roman"/>
          <w:sz w:val="24"/>
          <w:szCs w:val="24"/>
        </w:rPr>
        <w:t>.</w:t>
      </w:r>
      <w:r w:rsidRPr="006D24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552B" w:rsidRPr="006D24CD" w:rsidSect="009E02B2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895771">
    <w:abstractNumId w:val="2"/>
  </w:num>
  <w:num w:numId="2" w16cid:durableId="1197546472">
    <w:abstractNumId w:val="1"/>
  </w:num>
  <w:num w:numId="3" w16cid:durableId="179245200">
    <w:abstractNumId w:val="6"/>
  </w:num>
  <w:num w:numId="4" w16cid:durableId="245304898">
    <w:abstractNumId w:val="5"/>
  </w:num>
  <w:num w:numId="5" w16cid:durableId="456412015">
    <w:abstractNumId w:val="12"/>
  </w:num>
  <w:num w:numId="6" w16cid:durableId="746922887">
    <w:abstractNumId w:val="8"/>
  </w:num>
  <w:num w:numId="7" w16cid:durableId="601232501">
    <w:abstractNumId w:val="4"/>
  </w:num>
  <w:num w:numId="8" w16cid:durableId="20434387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 w16cid:durableId="810362932">
    <w:abstractNumId w:val="13"/>
  </w:num>
  <w:num w:numId="10" w16cid:durableId="883520417">
    <w:abstractNumId w:val="3"/>
  </w:num>
  <w:num w:numId="11" w16cid:durableId="807479934">
    <w:abstractNumId w:val="10"/>
  </w:num>
  <w:num w:numId="12" w16cid:durableId="1802529754">
    <w:abstractNumId w:val="7"/>
  </w:num>
  <w:num w:numId="13" w16cid:durableId="1764106426">
    <w:abstractNumId w:val="9"/>
  </w:num>
  <w:num w:numId="14" w16cid:durableId="1135679444">
    <w:abstractNumId w:val="17"/>
  </w:num>
  <w:num w:numId="15" w16cid:durableId="1870336229">
    <w:abstractNumId w:val="16"/>
  </w:num>
  <w:num w:numId="16" w16cid:durableId="473914293">
    <w:abstractNumId w:val="11"/>
  </w:num>
  <w:num w:numId="17" w16cid:durableId="2115981249">
    <w:abstractNumId w:val="14"/>
  </w:num>
  <w:num w:numId="18" w16cid:durableId="4545216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11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18E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1517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24CD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2A3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12E2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2B2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26976"/>
    <w:rsid w:val="00A3169A"/>
    <w:rsid w:val="00A3227C"/>
    <w:rsid w:val="00A32BDC"/>
    <w:rsid w:val="00A349EA"/>
    <w:rsid w:val="00A3533F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B62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40E0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44161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6A7F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B119"/>
  <w15:docId w15:val="{C255A67E-D529-46E9-8106-A7852A6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rsid w:val="006D24C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D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ngromovo.ru/normativno-pravovie_akti/administracia/postanovlenie201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2D9E-7E64-4912-B794-5A5C8119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ТРИАЛ ПРИОЗЕРСК</cp:lastModifiedBy>
  <cp:revision>2</cp:revision>
  <cp:lastPrinted>2024-04-19T07:56:00Z</cp:lastPrinted>
  <dcterms:created xsi:type="dcterms:W3CDTF">2024-04-19T07:59:00Z</dcterms:created>
  <dcterms:modified xsi:type="dcterms:W3CDTF">2024-04-19T07:59:00Z</dcterms:modified>
</cp:coreProperties>
</file>