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E6" w:rsidRDefault="00E725E6" w:rsidP="00E725E6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E725E6" w:rsidRDefault="00E725E6" w:rsidP="00E725E6">
      <w:pPr>
        <w:jc w:val="center"/>
        <w:rPr>
          <w:b/>
          <w:sz w:val="24"/>
          <w:szCs w:val="24"/>
        </w:rPr>
      </w:pPr>
    </w:p>
    <w:p w:rsidR="00E725E6" w:rsidRDefault="00E725E6" w:rsidP="00E725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725E6" w:rsidRDefault="00E725E6" w:rsidP="00E725E6">
      <w:pPr>
        <w:jc w:val="both"/>
        <w:rPr>
          <w:b/>
          <w:sz w:val="24"/>
          <w:szCs w:val="24"/>
        </w:rPr>
      </w:pPr>
    </w:p>
    <w:p w:rsidR="00E725E6" w:rsidRDefault="00E725E6" w:rsidP="00E725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 10 января 2018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 06</w:t>
      </w:r>
    </w:p>
    <w:p w:rsidR="00E725E6" w:rsidRDefault="00E725E6" w:rsidP="00E725E6">
      <w:pPr>
        <w:jc w:val="both"/>
        <w:rPr>
          <w:sz w:val="24"/>
          <w:szCs w:val="24"/>
        </w:rPr>
      </w:pPr>
    </w:p>
    <w:p w:rsidR="00E725E6" w:rsidRDefault="00E725E6" w:rsidP="00E725E6">
      <w:pPr>
        <w:jc w:val="both"/>
        <w:rPr>
          <w:sz w:val="24"/>
          <w:szCs w:val="24"/>
        </w:rPr>
      </w:pPr>
    </w:p>
    <w:p w:rsidR="00E725E6" w:rsidRDefault="00E725E6" w:rsidP="00E725E6">
      <w:pPr>
        <w:tabs>
          <w:tab w:val="left" w:pos="5529"/>
        </w:tabs>
        <w:ind w:right="411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№ 425 от 20.12.2016 об утверждении административного регламента администрации    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«Выдача разрешений на захоронение и подзахоронение на общественных кладбищах муниципального образования»</w:t>
      </w:r>
    </w:p>
    <w:p w:rsidR="00E725E6" w:rsidRDefault="00E725E6" w:rsidP="00E725E6">
      <w:pPr>
        <w:ind w:right="4536"/>
        <w:jc w:val="both"/>
        <w:rPr>
          <w:sz w:val="24"/>
          <w:szCs w:val="24"/>
        </w:rPr>
      </w:pPr>
    </w:p>
    <w:p w:rsidR="00E725E6" w:rsidRDefault="00E725E6" w:rsidP="00E725E6">
      <w:pPr>
        <w:ind w:left="113" w:firstLine="709"/>
        <w:contextualSpacing/>
        <w:jc w:val="both"/>
        <w:rPr>
          <w:b/>
          <w:spacing w:val="50"/>
          <w:sz w:val="24"/>
          <w:szCs w:val="24"/>
        </w:rPr>
      </w:pPr>
      <w:r>
        <w:rPr>
          <w:sz w:val="24"/>
          <w:szCs w:val="24"/>
        </w:rPr>
        <w:t xml:space="preserve">  В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целях приведения принятого нормативного правового акта в соответствие с действующим законодательством Российской Федерации, в соответствии с п. 21 Протокола от 20 декабря 2017 года заседания комиссии по повышению качества и доступности предоставления государственных и муниципальных услуг в Ленинградской области, на основании Федерального закона от 27 июля 2010 года № 210-ФЗ «Об организации предоставления государственных и муниципальных услуг»,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b/>
          <w:sz w:val="24"/>
          <w:szCs w:val="24"/>
        </w:rPr>
        <w:t xml:space="preserve"> ПОСТАНОВЛЯЕТ</w:t>
      </w:r>
      <w:r>
        <w:rPr>
          <w:b/>
          <w:spacing w:val="50"/>
          <w:sz w:val="24"/>
          <w:szCs w:val="24"/>
        </w:rPr>
        <w:t>:</w:t>
      </w:r>
    </w:p>
    <w:p w:rsidR="00E725E6" w:rsidRDefault="00E725E6" w:rsidP="00E725E6">
      <w:pPr>
        <w:ind w:left="113" w:firstLine="709"/>
        <w:contextualSpacing/>
        <w:jc w:val="both"/>
        <w:rPr>
          <w:b/>
          <w:spacing w:val="50"/>
          <w:sz w:val="24"/>
          <w:szCs w:val="24"/>
        </w:rPr>
      </w:pPr>
    </w:p>
    <w:p w:rsidR="00E725E6" w:rsidRDefault="00E725E6" w:rsidP="00E725E6">
      <w:pPr>
        <w:pStyle w:val="a4"/>
        <w:numPr>
          <w:ilvl w:val="0"/>
          <w:numId w:val="1"/>
        </w:numPr>
        <w:ind w:left="113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приложение № 1 постановления № 426 от 20.12.2016 об утверждении административного регламента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«выдача разрешений на захоронение и подзахоронение на общественных кладбищах муниципального образования»:</w:t>
      </w:r>
    </w:p>
    <w:p w:rsidR="00E725E6" w:rsidRDefault="00E725E6" w:rsidP="00E725E6">
      <w:pPr>
        <w:pStyle w:val="a4"/>
        <w:ind w:left="822"/>
        <w:jc w:val="both"/>
        <w:rPr>
          <w:sz w:val="24"/>
          <w:szCs w:val="24"/>
        </w:rPr>
      </w:pPr>
      <w:r>
        <w:rPr>
          <w:sz w:val="24"/>
          <w:szCs w:val="24"/>
        </w:rPr>
        <w:t>1.1 - В п.6 исключить подпункт 6.7 «Исчерпывающий перечень случаев, в которых ответ на жалобу не дается, регулируется Федеральным законом № 210 ФЗ»;</w:t>
      </w:r>
    </w:p>
    <w:p w:rsidR="00E725E6" w:rsidRDefault="00E725E6" w:rsidP="00E725E6">
      <w:pPr>
        <w:tabs>
          <w:tab w:val="left" w:pos="-3060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  Опубликовать данное постановление на сайте «Информационного агентства «Областные Вести» (ЛЕНОБЛИНФОРМ) и разместить на сайте муниципального образования Запорожское сельское поселение в сети Интернет по адресу: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zaporojskoe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spblenobl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в разделе «административные регламенты». </w:t>
      </w:r>
    </w:p>
    <w:p w:rsidR="00E725E6" w:rsidRDefault="00E725E6" w:rsidP="00E725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 Решение вступает в силу со дня его опубликования в СМИ.</w:t>
      </w:r>
    </w:p>
    <w:p w:rsidR="00E725E6" w:rsidRDefault="00E725E6" w:rsidP="00E725E6">
      <w:pPr>
        <w:pStyle w:val="a4"/>
        <w:ind w:left="822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данного постановления осуществляет глава администрации МО Запорожское сельское поселение</w:t>
      </w:r>
    </w:p>
    <w:p w:rsidR="00E725E6" w:rsidRDefault="00E725E6" w:rsidP="00E725E6">
      <w:pPr>
        <w:rPr>
          <w:sz w:val="24"/>
          <w:szCs w:val="24"/>
        </w:rPr>
      </w:pPr>
    </w:p>
    <w:p w:rsidR="00E725E6" w:rsidRDefault="00E725E6" w:rsidP="00E725E6">
      <w:pPr>
        <w:rPr>
          <w:sz w:val="24"/>
          <w:szCs w:val="24"/>
        </w:rPr>
      </w:pPr>
    </w:p>
    <w:p w:rsidR="00E725E6" w:rsidRDefault="00E725E6" w:rsidP="00E725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А.Г. Подрезов</w:t>
      </w:r>
    </w:p>
    <w:p w:rsidR="00E725E6" w:rsidRDefault="00E725E6" w:rsidP="00E725E6">
      <w:pPr>
        <w:rPr>
          <w:sz w:val="24"/>
          <w:szCs w:val="24"/>
        </w:rPr>
      </w:pPr>
      <w:bookmarkStart w:id="0" w:name="_GoBack"/>
      <w:bookmarkEnd w:id="0"/>
    </w:p>
    <w:p w:rsidR="00E725E6" w:rsidRDefault="00E725E6" w:rsidP="00E725E6">
      <w:pPr>
        <w:rPr>
          <w:sz w:val="24"/>
          <w:szCs w:val="24"/>
        </w:rPr>
      </w:pPr>
    </w:p>
    <w:p w:rsidR="00E725E6" w:rsidRDefault="00E725E6" w:rsidP="00E725E6">
      <w:pPr>
        <w:rPr>
          <w:sz w:val="24"/>
          <w:szCs w:val="24"/>
        </w:rPr>
      </w:pPr>
    </w:p>
    <w:p w:rsidR="00E725E6" w:rsidRDefault="00E725E6" w:rsidP="00E725E6">
      <w:r>
        <w:t xml:space="preserve">Исп.:  </w:t>
      </w:r>
      <w:proofErr w:type="spellStart"/>
      <w:r>
        <w:t>О.Л.Агонен</w:t>
      </w:r>
      <w:proofErr w:type="spellEnd"/>
      <w:r>
        <w:t>; 8(813 79)66-319</w:t>
      </w:r>
    </w:p>
    <w:p w:rsidR="00E725E6" w:rsidRDefault="00E725E6" w:rsidP="00E725E6">
      <w:pPr>
        <w:tabs>
          <w:tab w:val="left" w:pos="3469"/>
        </w:tabs>
        <w:rPr>
          <w:b/>
          <w:sz w:val="28"/>
          <w:szCs w:val="28"/>
        </w:rPr>
      </w:pPr>
      <w:r>
        <w:t xml:space="preserve">Разослано: дело – 2; прокуратура -1; </w:t>
      </w:r>
      <w:proofErr w:type="spellStart"/>
      <w:r>
        <w:t>Приозерские</w:t>
      </w:r>
      <w:proofErr w:type="spellEnd"/>
      <w:r>
        <w:t xml:space="preserve"> ведомости-1.</w:t>
      </w:r>
      <w:r>
        <w:tab/>
      </w:r>
    </w:p>
    <w:p w:rsidR="0037029E" w:rsidRDefault="0037029E"/>
    <w:sectPr w:rsidR="0037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A243D"/>
    <w:multiLevelType w:val="hybridMultilevel"/>
    <w:tmpl w:val="06AAE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E6"/>
    <w:rsid w:val="0037029E"/>
    <w:rsid w:val="00E7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F4740-1A26-4967-AB28-4A153F60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5E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2018-01-10T13:39:00Z</dcterms:created>
  <dcterms:modified xsi:type="dcterms:W3CDTF">2018-01-10T13:40:00Z</dcterms:modified>
</cp:coreProperties>
</file>