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0465" w:rsidRPr="00AC0465" w:rsidRDefault="00AC0465" w:rsidP="00AC046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0465">
        <w:rPr>
          <w:rFonts w:ascii="Times New Roman" w:eastAsia="Times New Roman" w:hAnsi="Times New Roman" w:cs="Times New Roman"/>
          <w:noProof/>
          <w:sz w:val="20"/>
          <w:szCs w:val="20"/>
          <w:lang w:eastAsia="ar-SA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 wp14:anchorId="0D695127" wp14:editId="1C5B0A7B">
                <wp:simplePos x="0" y="0"/>
                <wp:positionH relativeFrom="page">
                  <wp:posOffset>3711575</wp:posOffset>
                </wp:positionH>
                <wp:positionV relativeFrom="paragraph">
                  <wp:posOffset>-130810</wp:posOffset>
                </wp:positionV>
                <wp:extent cx="557530" cy="609600"/>
                <wp:effectExtent l="6350" t="2540" r="7620" b="6985"/>
                <wp:wrapSquare wrapText="larges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0465" w:rsidRDefault="00AC0465" w:rsidP="00AC0465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00CDAA9" wp14:editId="282D5233">
                                  <wp:extent cx="561975" cy="62865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61975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alpha val="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69512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92.25pt;margin-top:-10.3pt;width:43.9pt;height:48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" stroked="f">
                <v:fill opacity="0"/>
                <v:textbox inset="0,0,0,0">
                  <w:txbxContent>
                    <w:p w:rsidR="00AC0465" w:rsidRDefault="00AC0465" w:rsidP="00AC0465">
                      <w:p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00CDAA9" wp14:editId="282D5233">
                            <wp:extent cx="561975" cy="62865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61975" cy="628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alpha val="0"/>
                                      </a:srgbClr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AC0465" w:rsidRPr="00AC0465" w:rsidRDefault="00AC0465" w:rsidP="00AC046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0465" w:rsidRPr="00AC0465" w:rsidRDefault="00AC0465" w:rsidP="00AC0465">
      <w:pPr>
        <w:keepNext/>
        <w:tabs>
          <w:tab w:val="left" w:pos="708"/>
        </w:tabs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04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AC0465" w:rsidRPr="00AC0465" w:rsidRDefault="00AC0465" w:rsidP="00AC0465">
      <w:pPr>
        <w:keepNext/>
        <w:tabs>
          <w:tab w:val="left" w:pos="708"/>
        </w:tabs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0465" w:rsidRPr="00AC0465" w:rsidRDefault="00AC0465" w:rsidP="00AC0465">
      <w:pPr>
        <w:keepNext/>
        <w:tabs>
          <w:tab w:val="left" w:pos="708"/>
        </w:tabs>
        <w:suppressAutoHyphens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proofErr w:type="spellStart"/>
      <w:r w:rsidRPr="00AC04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Громовское</w:t>
      </w:r>
      <w:proofErr w:type="spellEnd"/>
      <w:r w:rsidRPr="00AC04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сельское поселение муниципального образования </w:t>
      </w:r>
    </w:p>
    <w:p w:rsidR="00AC0465" w:rsidRPr="00AC0465" w:rsidRDefault="00AC0465" w:rsidP="00AC0465">
      <w:pPr>
        <w:keepNext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04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Приозерский муниципальный </w:t>
      </w:r>
      <w:proofErr w:type="gramStart"/>
      <w:r w:rsidRPr="00AC04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район  Ленинградской</w:t>
      </w:r>
      <w:proofErr w:type="gramEnd"/>
      <w:r w:rsidRPr="00AC04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области</w:t>
      </w:r>
    </w:p>
    <w:p w:rsidR="00AC0465" w:rsidRPr="00AC0465" w:rsidRDefault="00AC0465" w:rsidP="00AC0465">
      <w:pPr>
        <w:keepNext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C0465" w:rsidRPr="00AC0465" w:rsidRDefault="00AC0465" w:rsidP="00AC0465">
      <w:pPr>
        <w:keepNext/>
        <w:widowControl w:val="0"/>
        <w:numPr>
          <w:ilvl w:val="1"/>
          <w:numId w:val="1"/>
        </w:numPr>
        <w:suppressAutoHyphens/>
        <w:autoSpaceDE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AC0465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t>П О С Т А Н О В Л Е Н И Е</w:t>
      </w:r>
    </w:p>
    <w:p w:rsidR="00AC0465" w:rsidRPr="00AC0465" w:rsidRDefault="00AC0465" w:rsidP="00AC046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C0465" w:rsidRPr="00AC0465" w:rsidRDefault="00AC0465" w:rsidP="00AC046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C046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от   26 декабря 2017 года                                 № 452</w:t>
      </w:r>
    </w:p>
    <w:p w:rsidR="00AC0465" w:rsidRPr="00AC0465" w:rsidRDefault="00AC0465" w:rsidP="00AC046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C0465" w:rsidRPr="00AC0465" w:rsidRDefault="00AC0465" w:rsidP="00AC046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04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Об утверждении </w:t>
      </w:r>
      <w:proofErr w:type="gramStart"/>
      <w:r w:rsidRPr="00AC04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муниципальной  программы</w:t>
      </w:r>
      <w:proofErr w:type="gramEnd"/>
      <w:r w:rsidRPr="00AC04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AC0465" w:rsidRPr="00AC0465" w:rsidRDefault="00AC0465" w:rsidP="00AC046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04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«Устойчивое общественное развитие в </w:t>
      </w:r>
    </w:p>
    <w:p w:rsidR="00AC0465" w:rsidRPr="00AC0465" w:rsidRDefault="00AC0465" w:rsidP="00AC046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04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муниципальном образовании </w:t>
      </w:r>
      <w:proofErr w:type="spellStart"/>
      <w:r w:rsidRPr="00AC04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proofErr w:type="spellEnd"/>
    </w:p>
    <w:p w:rsidR="00AC0465" w:rsidRPr="00AC0465" w:rsidRDefault="00AC0465" w:rsidP="00AC046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04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на 2018 год».</w:t>
      </w:r>
    </w:p>
    <w:p w:rsidR="00AC0465" w:rsidRPr="00AC0465" w:rsidRDefault="00AC0465" w:rsidP="00AC0465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C0465" w:rsidRPr="00AC0465" w:rsidRDefault="00AC0465" w:rsidP="00AC0465">
      <w:pPr>
        <w:widowControl w:val="0"/>
        <w:shd w:val="clear" w:color="auto" w:fill="FFFFFF"/>
        <w:suppressAutoHyphens/>
        <w:autoSpaceDE w:val="0"/>
        <w:spacing w:after="0" w:line="240" w:lineRule="auto"/>
        <w:ind w:left="45" w:right="28" w:firstLine="675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В соответствии со статьей 33 Федерального закона Российской Федерации от 06 октября 2003 года № 131- ФЗ «Об общих принципах организации местного самоуправления в Российской Федерации», областным законом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областным законом от 12 мая 2015 года №42-оз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поселений», Федеральным законом от 24 июля 2007 года № 209 - ФЗ «О развитии малого и среднего предпринимательства в Российской Федерации», Положения о бюджетном процессе в муниципальном образовании </w:t>
      </w:r>
      <w:proofErr w:type="spellStart"/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Громовское</w:t>
      </w:r>
      <w:proofErr w:type="spellEnd"/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сельское поселение Приозерский муниципальный район Ленинградской области, утвержденного советом депутатов </w:t>
      </w:r>
      <w:proofErr w:type="spellStart"/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Громовское</w:t>
      </w:r>
      <w:proofErr w:type="spellEnd"/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сельское поселение от </w:t>
      </w:r>
      <w:r w:rsidRPr="00AC0465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29.11.2013г.</w:t>
      </w:r>
      <w:r w:rsidRPr="00AC0465">
        <w:rPr>
          <w:rFonts w:ascii="Times New Roman" w:eastAsia="Times New Roman" w:hAnsi="Times New Roman" w:cs="Times New Roman"/>
          <w:color w:val="FF0000"/>
          <w:spacing w:val="4"/>
          <w:sz w:val="24"/>
          <w:szCs w:val="24"/>
          <w:lang w:eastAsia="ar-SA"/>
        </w:rPr>
        <w:t xml:space="preserve"> </w:t>
      </w:r>
      <w:r w:rsidRPr="00AC0465">
        <w:rPr>
          <w:rFonts w:ascii="Times New Roman" w:eastAsia="Times New Roman" w:hAnsi="Times New Roman" w:cs="Times New Roman"/>
          <w:spacing w:val="4"/>
          <w:sz w:val="24"/>
          <w:szCs w:val="24"/>
          <w:lang w:eastAsia="ar-SA"/>
        </w:rPr>
        <w:t>№ 162</w:t>
      </w:r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, администрация МО </w:t>
      </w:r>
      <w:proofErr w:type="spellStart"/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Громовское</w:t>
      </w:r>
      <w:proofErr w:type="spellEnd"/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сельское поселение</w:t>
      </w:r>
    </w:p>
    <w:p w:rsidR="00AC0465" w:rsidRPr="00AC0465" w:rsidRDefault="00AC0465" w:rsidP="00AC0465">
      <w:pPr>
        <w:widowControl w:val="0"/>
        <w:shd w:val="clear" w:color="auto" w:fill="FFFFFF"/>
        <w:suppressAutoHyphens/>
        <w:autoSpaceDE w:val="0"/>
        <w:spacing w:after="0" w:line="240" w:lineRule="auto"/>
        <w:ind w:left="45" w:right="28" w:firstLine="675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</w:p>
    <w:p w:rsidR="00AC0465" w:rsidRPr="00AC0465" w:rsidRDefault="00AC0465" w:rsidP="00AC0465">
      <w:pPr>
        <w:widowControl w:val="0"/>
        <w:shd w:val="clear" w:color="auto" w:fill="FFFFFF"/>
        <w:suppressAutoHyphens/>
        <w:autoSpaceDE w:val="0"/>
        <w:spacing w:after="0" w:line="240" w:lineRule="auto"/>
        <w:ind w:left="45" w:right="28" w:firstLine="675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</w:pPr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</w:t>
      </w:r>
      <w:r w:rsidRPr="00AC046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ar-SA"/>
        </w:rPr>
        <w:t>ПОСТАНОВЛЯЕТ:</w:t>
      </w:r>
    </w:p>
    <w:p w:rsidR="00AC0465" w:rsidRPr="00AC0465" w:rsidRDefault="00AC0465" w:rsidP="00AC046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461" w:after="0" w:line="274" w:lineRule="exact"/>
        <w:ind w:right="29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Утвердить муниципальную целевую программу «</w:t>
      </w:r>
      <w:r w:rsidRPr="00AC04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Устойчивое общественное развитие в муниципальном образовании </w:t>
      </w:r>
      <w:proofErr w:type="spellStart"/>
      <w:r w:rsidRPr="00AC04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proofErr w:type="spellEnd"/>
      <w:r w:rsidRPr="00AC04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на 2018 год</w:t>
      </w:r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».</w:t>
      </w:r>
    </w:p>
    <w:p w:rsidR="00AC0465" w:rsidRPr="00AC0465" w:rsidRDefault="00AC0465" w:rsidP="00AC046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461" w:after="0" w:line="274" w:lineRule="exact"/>
        <w:ind w:right="29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Финансирование мероприятий целевой муниципальной программы «</w:t>
      </w:r>
      <w:r w:rsidRPr="00AC04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Устойчивое общественное развитие в муниципальном образовании </w:t>
      </w:r>
      <w:proofErr w:type="spellStart"/>
      <w:r w:rsidRPr="00AC04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Громовское</w:t>
      </w:r>
      <w:proofErr w:type="spellEnd"/>
      <w:r w:rsidRPr="00AC04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сельское поселение на 2018 год</w:t>
      </w:r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» производить в пределах ассигнований, предусмотренных на эти цели в бюджете МО </w:t>
      </w:r>
      <w:proofErr w:type="spellStart"/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Громовское</w:t>
      </w:r>
      <w:proofErr w:type="spellEnd"/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 сельское поселение на соответствующий финансовый год.</w:t>
      </w:r>
    </w:p>
    <w:p w:rsidR="00AC0465" w:rsidRPr="00AC0465" w:rsidRDefault="00AC0465" w:rsidP="00AC0465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C04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 администрации муниципального образования </w:t>
      </w:r>
      <w:proofErr w:type="spellStart"/>
      <w:r w:rsidRPr="00AC0465">
        <w:rPr>
          <w:rFonts w:ascii="Times New Roman" w:eastAsia="Times New Roman" w:hAnsi="Times New Roman" w:cs="Times New Roman"/>
          <w:sz w:val="24"/>
          <w:szCs w:val="24"/>
          <w:lang w:eastAsia="ar-SA"/>
        </w:rPr>
        <w:t>Громовское</w:t>
      </w:r>
      <w:proofErr w:type="spellEnd"/>
      <w:r w:rsidRPr="00AC04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от 05.05.2016 года № 197 «Об утверждении муниципальной программы «Развитие и поддержка малого </w:t>
      </w:r>
      <w:proofErr w:type="gramStart"/>
      <w:r w:rsidRPr="00AC0465">
        <w:rPr>
          <w:rFonts w:ascii="Times New Roman" w:eastAsia="Times New Roman" w:hAnsi="Times New Roman" w:cs="Times New Roman"/>
          <w:sz w:val="24"/>
          <w:szCs w:val="24"/>
          <w:lang w:eastAsia="ar-SA"/>
        </w:rPr>
        <w:t>и  среднего</w:t>
      </w:r>
      <w:proofErr w:type="gramEnd"/>
      <w:r w:rsidRPr="00AC04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предпринимательства   на территории муниципального образования  </w:t>
      </w:r>
      <w:proofErr w:type="spellStart"/>
      <w:r w:rsidRPr="00AC0465">
        <w:rPr>
          <w:rFonts w:ascii="Times New Roman" w:eastAsia="Times New Roman" w:hAnsi="Times New Roman" w:cs="Times New Roman"/>
          <w:sz w:val="24"/>
          <w:szCs w:val="24"/>
          <w:lang w:eastAsia="ar-SA"/>
        </w:rPr>
        <w:t>Громовское</w:t>
      </w:r>
      <w:proofErr w:type="spellEnd"/>
      <w:r w:rsidRPr="00AC046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сельское поселение  муниципального образования Приозерский  муниципальный район  Ленинградской области на 2016-2018 годы»  считать  утратившим силу.</w:t>
      </w:r>
    </w:p>
    <w:p w:rsidR="00AC0465" w:rsidRPr="00AC0465" w:rsidRDefault="00AC0465" w:rsidP="00AC0465">
      <w:pPr>
        <w:widowControl w:val="0"/>
        <w:shd w:val="clear" w:color="auto" w:fill="FFFFFF"/>
        <w:autoSpaceDE w:val="0"/>
        <w:autoSpaceDN w:val="0"/>
        <w:adjustRightInd w:val="0"/>
        <w:spacing w:before="461" w:after="0" w:line="274" w:lineRule="exact"/>
        <w:ind w:right="29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</w:p>
    <w:p w:rsidR="00AC0465" w:rsidRPr="00AC0465" w:rsidRDefault="00AC0465" w:rsidP="00AC0465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before="461" w:after="0" w:line="274" w:lineRule="exact"/>
        <w:ind w:right="29"/>
        <w:contextualSpacing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</w:pPr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Настоящее постановление вступает в силу с момента официального опубликования (обнародования) в </w:t>
      </w:r>
      <w:proofErr w:type="spellStart"/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Леноблинформ</w:t>
      </w:r>
      <w:proofErr w:type="spellEnd"/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 xml:space="preserve">, на официальном сайте </w:t>
      </w:r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val="en-US" w:eastAsia="ar-SA"/>
        </w:rPr>
        <w:t>www</w:t>
      </w:r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.</w:t>
      </w:r>
      <w:proofErr w:type="spellStart"/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en-US" w:eastAsia="ar-SA"/>
        </w:rPr>
        <w:t>admingromovo</w:t>
      </w:r>
      <w:proofErr w:type="spellEnd"/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ar-SA"/>
        </w:rPr>
        <w:t>.</w:t>
      </w:r>
      <w:proofErr w:type="spellStart"/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val="en-US" w:eastAsia="ar-SA"/>
        </w:rPr>
        <w:t>ru</w:t>
      </w:r>
      <w:proofErr w:type="spellEnd"/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u w:val="single"/>
          <w:lang w:eastAsia="ar-SA"/>
        </w:rPr>
        <w:t>.</w:t>
      </w:r>
    </w:p>
    <w:p w:rsidR="00AC0465" w:rsidRPr="00AC0465" w:rsidRDefault="00AC0465" w:rsidP="00AC0465">
      <w:pPr>
        <w:widowControl w:val="0"/>
        <w:numPr>
          <w:ilvl w:val="0"/>
          <w:numId w:val="2"/>
        </w:numPr>
        <w:shd w:val="clear" w:color="auto" w:fill="FFFFFF"/>
        <w:tabs>
          <w:tab w:val="left" w:pos="979"/>
        </w:tabs>
        <w:suppressAutoHyphens/>
        <w:autoSpaceDE w:val="0"/>
        <w:autoSpaceDN w:val="0"/>
        <w:adjustRightInd w:val="0"/>
        <w:spacing w:before="461" w:after="0" w:line="274" w:lineRule="exact"/>
        <w:ind w:right="2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046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ar-SA"/>
        </w:rPr>
        <w:t>Контроль за исполнением постановления оставляю за собой.</w:t>
      </w:r>
    </w:p>
    <w:p w:rsidR="00AC0465" w:rsidRPr="00AC0465" w:rsidRDefault="00AC0465" w:rsidP="00AC0465">
      <w:pPr>
        <w:widowControl w:val="0"/>
        <w:shd w:val="clear" w:color="auto" w:fill="FFFFFF"/>
        <w:tabs>
          <w:tab w:val="left" w:pos="979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AC0465" w:rsidRPr="00AC0465" w:rsidRDefault="00AC0465" w:rsidP="00AC0465">
      <w:pPr>
        <w:widowControl w:val="0"/>
        <w:shd w:val="clear" w:color="auto" w:fill="FFFFFF"/>
        <w:tabs>
          <w:tab w:val="left" w:pos="979"/>
        </w:tabs>
        <w:suppressAutoHyphens/>
        <w:autoSpaceDE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AC04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Глава администрации                                                                                               </w:t>
      </w:r>
      <w:proofErr w:type="spellStart"/>
      <w:r w:rsidRPr="00AC046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А.П.Кутузов</w:t>
      </w:r>
      <w:proofErr w:type="spellEnd"/>
    </w:p>
    <w:p w:rsidR="00AC0465" w:rsidRDefault="00AC0465" w:rsidP="00AC0465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</w:rPr>
      </w:pPr>
      <w:proofErr w:type="gramStart"/>
      <w:r w:rsidRPr="00577164">
        <w:rPr>
          <w:rFonts w:ascii="Times New Roman" w:hAnsi="Times New Roman" w:cs="Times New Roman"/>
          <w:b/>
          <w:sz w:val="24"/>
          <w:szCs w:val="24"/>
        </w:rPr>
        <w:lastRenderedPageBreak/>
        <w:t>С  остальными</w:t>
      </w:r>
      <w:proofErr w:type="gramEnd"/>
      <w:r w:rsidRPr="00577164">
        <w:rPr>
          <w:rFonts w:ascii="Times New Roman" w:hAnsi="Times New Roman" w:cs="Times New Roman"/>
          <w:b/>
          <w:sz w:val="24"/>
          <w:szCs w:val="24"/>
        </w:rPr>
        <w:t xml:space="preserve"> приложениями к постановлению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можно ознакомиться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на официальном сайте </w:t>
      </w:r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муниципального образования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Громовское</w:t>
      </w:r>
      <w:proofErr w:type="spellEnd"/>
      <w:r w:rsidRPr="0057716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сельское поселение</w:t>
      </w:r>
      <w:r w:rsidRPr="00577164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 </w:t>
      </w:r>
      <w:hyperlink r:id="rId6" w:history="1">
        <w:r w:rsidRPr="00577164">
          <w:rPr>
            <w:rStyle w:val="a3"/>
            <w:szCs w:val="24"/>
            <w:lang w:val="en-US"/>
          </w:rPr>
          <w:t>www</w:t>
        </w:r>
        <w:r w:rsidRPr="00577164">
          <w:rPr>
            <w:rStyle w:val="a3"/>
            <w:szCs w:val="24"/>
          </w:rPr>
          <w:t>.admingromovo.ru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AC0465" w:rsidRPr="00F917AF" w:rsidRDefault="00AC0465" w:rsidP="00AC046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E2016A">
          <w:rPr>
            <w:rStyle w:val="a3"/>
          </w:rPr>
          <w:t>http://www.admingromovo.ru/normativno-pravovie_akti/administracia/postanovlenie2010.php</w:t>
        </w:r>
      </w:hyperlink>
    </w:p>
    <w:p w:rsidR="009A1055" w:rsidRPr="00AC0465" w:rsidRDefault="009A10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A1055" w:rsidRPr="00AC0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2D2D0A"/>
    <w:multiLevelType w:val="hybridMultilevel"/>
    <w:tmpl w:val="2A882786"/>
    <w:lvl w:ilvl="0" w:tplc="9A645F66">
      <w:start w:val="1"/>
      <w:numFmt w:val="decimal"/>
      <w:pStyle w:val="1"/>
      <w:lvlText w:val="%1."/>
      <w:lvlJc w:val="left"/>
      <w:pPr>
        <w:ind w:left="1080" w:hanging="360"/>
      </w:pPr>
    </w:lvl>
    <w:lvl w:ilvl="1" w:tplc="04190019">
      <w:start w:val="1"/>
      <w:numFmt w:val="lowerLetter"/>
      <w:pStyle w:val="2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465"/>
    <w:rsid w:val="009A1055"/>
    <w:rsid w:val="00AC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E37C8-92DC-42A3-8F90-9F63E206C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0465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C0465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465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AC0465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AC04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iPriority w:val="99"/>
    <w:unhideWhenUsed/>
    <w:rsid w:val="00AC04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ingromovo.ru/normativno-pravovie_akti/administracia/postanovlenie2010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gromov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2588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2018-01-12T06:49:00Z</dcterms:created>
  <dcterms:modified xsi:type="dcterms:W3CDTF">2018-01-12T06:50:00Z</dcterms:modified>
</cp:coreProperties>
</file>