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0A0202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-93980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126827">
      <w:pPr>
        <w:jc w:val="center"/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0931">
        <w:rPr>
          <w:rFonts w:ascii="Times New Roman" w:hAnsi="Times New Roman" w:cs="Times New Roman"/>
          <w:sz w:val="24"/>
          <w:szCs w:val="24"/>
        </w:rPr>
        <w:t>20 февраля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931">
        <w:rPr>
          <w:rFonts w:ascii="Times New Roman" w:hAnsi="Times New Roman" w:cs="Times New Roman"/>
          <w:sz w:val="24"/>
          <w:szCs w:val="24"/>
        </w:rPr>
        <w:t xml:space="preserve">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</w:t>
      </w:r>
      <w:r w:rsidR="00680931">
        <w:rPr>
          <w:rFonts w:ascii="Times New Roman" w:hAnsi="Times New Roman" w:cs="Times New Roman"/>
          <w:sz w:val="24"/>
          <w:szCs w:val="24"/>
        </w:rPr>
        <w:t>47</w:t>
      </w:r>
      <w:r w:rsidR="00D47B3D">
        <w:rPr>
          <w:rFonts w:ascii="Times New Roman" w:hAnsi="Times New Roman" w:cs="Times New Roman"/>
          <w:sz w:val="24"/>
          <w:szCs w:val="24"/>
        </w:rPr>
        <w:t xml:space="preserve">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4E" w:rsidRPr="007E08DD" w:rsidRDefault="007F0D4E" w:rsidP="007F0D4E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рограммы профилактики нарушений обязательных требований земельного законодательства на 2018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16.02.2015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29 «Об утверждении Порядка осуществления муниципального земельного контроля на территории Ленинградской области», Решением  Совета депутатов  МО Плодовское сельское поселение № 76 от 19.04.2007г. «Об утверждении положения о муниципальном земельно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использованием и охраной земель и порядка осуществления муниципального земельного контроля»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муниципального образования Плодовское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программу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профилактики нарушений обязательных требований земельного законодательства на 2018 год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</w:t>
      </w:r>
      <w:r w:rsidR="00483D32">
        <w:rPr>
          <w:rFonts w:ascii="Times New Roman" w:eastAsia="Calibri" w:hAnsi="Times New Roman" w:cs="Times New Roman"/>
          <w:sz w:val="24"/>
          <w:szCs w:val="24"/>
        </w:rPr>
        <w:t xml:space="preserve">в системе массовой информации и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Плодовское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О. В. Кустова</w:t>
      </w:r>
    </w:p>
    <w:p w:rsidR="00DC2C34" w:rsidRPr="001F16EB" w:rsidRDefault="00DC2C34" w:rsidP="00DC2C34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F16EB">
        <w:rPr>
          <w:rFonts w:ascii="Times New Roman" w:hAnsi="Times New Roman" w:cs="Times New Roman"/>
          <w:bCs/>
          <w:sz w:val="24"/>
          <w:szCs w:val="24"/>
        </w:rPr>
        <w:t xml:space="preserve">С полным текстом постановления можо ознакомится на официальном сайте муниципального образования Плодовское сельское поселение </w:t>
      </w:r>
      <w:r w:rsidRPr="001F1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Pr="001F16EB">
          <w:rPr>
            <w:rStyle w:val="a8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plodovskoe.ru</w:t>
        </w:r>
      </w:hyperlink>
      <w:r w:rsidRPr="001F1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подразделе "Нормативная база" раздела "Муниципальный контроль".</w:t>
      </w:r>
    </w:p>
    <w:p w:rsidR="00DC2C34" w:rsidRPr="00D260E5" w:rsidRDefault="00DC2C34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D260E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Исполн.:  Лапова Д. Ю., тел.8(81379) 96-145</w:t>
      </w:r>
    </w:p>
    <w:p w:rsidR="00D6124E" w:rsidRPr="00D260E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 xml:space="preserve">Разосл.: Дело-3, </w:t>
      </w:r>
      <w:r w:rsidR="0002718E" w:rsidRPr="00D260E5">
        <w:rPr>
          <w:rFonts w:ascii="Times New Roman" w:hAnsi="Times New Roman" w:cs="Times New Roman"/>
          <w:bCs/>
          <w:sz w:val="20"/>
          <w:szCs w:val="20"/>
        </w:rPr>
        <w:t>прокуратура-1</w:t>
      </w:r>
      <w:r w:rsidRPr="00D260E5">
        <w:rPr>
          <w:rFonts w:ascii="Times New Roman" w:hAnsi="Times New Roman" w:cs="Times New Roman"/>
          <w:bCs/>
          <w:sz w:val="20"/>
          <w:szCs w:val="20"/>
        </w:rPr>
        <w:t>, СМИ-1</w:t>
      </w:r>
    </w:p>
    <w:p w:rsidR="000E4766" w:rsidRPr="00D260E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DC2C34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796598" w:rsidRPr="00D260E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AF" w:rsidRDefault="003D0BAF" w:rsidP="0008028B">
      <w:pPr>
        <w:spacing w:after="0" w:line="240" w:lineRule="auto"/>
      </w:pPr>
      <w:r>
        <w:separator/>
      </w:r>
    </w:p>
  </w:endnote>
  <w:endnote w:type="continuationSeparator" w:id="0">
    <w:p w:rsidR="003D0BAF" w:rsidRDefault="003D0BAF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AF" w:rsidRDefault="003D0BAF" w:rsidP="0008028B">
      <w:pPr>
        <w:spacing w:after="0" w:line="240" w:lineRule="auto"/>
      </w:pPr>
      <w:r>
        <w:separator/>
      </w:r>
    </w:p>
  </w:footnote>
  <w:footnote w:type="continuationSeparator" w:id="0">
    <w:p w:rsidR="003D0BAF" w:rsidRDefault="003D0BAF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4805"/>
    <w:rsid w:val="00154044"/>
    <w:rsid w:val="001745B6"/>
    <w:rsid w:val="00184C5C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D0BAF"/>
    <w:rsid w:val="003F5DDE"/>
    <w:rsid w:val="00412C20"/>
    <w:rsid w:val="00457C38"/>
    <w:rsid w:val="0047747E"/>
    <w:rsid w:val="00483D32"/>
    <w:rsid w:val="00494591"/>
    <w:rsid w:val="005305CE"/>
    <w:rsid w:val="00572C0A"/>
    <w:rsid w:val="005D1DEC"/>
    <w:rsid w:val="00602509"/>
    <w:rsid w:val="006234CA"/>
    <w:rsid w:val="0063369A"/>
    <w:rsid w:val="00640236"/>
    <w:rsid w:val="00645910"/>
    <w:rsid w:val="00680931"/>
    <w:rsid w:val="00693D46"/>
    <w:rsid w:val="006E125C"/>
    <w:rsid w:val="007419FC"/>
    <w:rsid w:val="00753589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C2492"/>
    <w:rsid w:val="00A02DD6"/>
    <w:rsid w:val="00A243EE"/>
    <w:rsid w:val="00A832FE"/>
    <w:rsid w:val="00A91BD4"/>
    <w:rsid w:val="00AB613D"/>
    <w:rsid w:val="00B1248D"/>
    <w:rsid w:val="00B52606"/>
    <w:rsid w:val="00B73FBB"/>
    <w:rsid w:val="00BD3F65"/>
    <w:rsid w:val="00BE57BE"/>
    <w:rsid w:val="00C25045"/>
    <w:rsid w:val="00C565AC"/>
    <w:rsid w:val="00D260E5"/>
    <w:rsid w:val="00D47B3D"/>
    <w:rsid w:val="00D6124E"/>
    <w:rsid w:val="00DC2C34"/>
    <w:rsid w:val="00E177B8"/>
    <w:rsid w:val="00E92915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CA5F"/>
  <w15:docId w15:val="{4B59FC8C-A0B7-44E9-AD2A-8082F63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2018-02-22T10:57:00Z</cp:lastPrinted>
  <dcterms:created xsi:type="dcterms:W3CDTF">2018-02-24T16:34:00Z</dcterms:created>
  <dcterms:modified xsi:type="dcterms:W3CDTF">2018-03-05T07:10:00Z</dcterms:modified>
</cp:coreProperties>
</file>