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7C" w:rsidRDefault="007B467C" w:rsidP="007B467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 </w:t>
      </w:r>
    </w:p>
    <w:p w:rsidR="007B467C" w:rsidRDefault="007B467C" w:rsidP="007B467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</w:p>
    <w:p w:rsidR="007B467C" w:rsidRDefault="007B467C" w:rsidP="007B467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МЕЛЬНИКОВСКОЕ СЕЛЬСКОЕ ПОСЕЛЕНИЕ </w:t>
      </w:r>
    </w:p>
    <w:p w:rsidR="007B467C" w:rsidRDefault="007B467C" w:rsidP="007B467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ПРИОЗЕРСКИЙ  </w:t>
      </w:r>
    </w:p>
    <w:p w:rsidR="007B467C" w:rsidRDefault="007B467C" w:rsidP="007B467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МУНИЦИПАЛЬНЫЙ РАЙОН ЛЕНИНГРАДСКОЙ ОБЛАСТИ</w:t>
      </w:r>
    </w:p>
    <w:p w:rsidR="007B467C" w:rsidRDefault="007B467C" w:rsidP="007B467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</w:t>
      </w:r>
    </w:p>
    <w:p w:rsidR="007B467C" w:rsidRDefault="007B467C" w:rsidP="007B467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ПОСТАНОВЛЕНИЕ    </w:t>
      </w:r>
    </w:p>
    <w:p w:rsidR="007B467C" w:rsidRDefault="007B467C" w:rsidP="007B467C">
      <w:pPr>
        <w:tabs>
          <w:tab w:val="left" w:pos="750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от  07  марта 2018 года     № 48 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7B467C" w:rsidRDefault="007B467C" w:rsidP="007B467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7B467C" w:rsidRDefault="007B467C" w:rsidP="007B467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утверждении отчета о реализации муниципальной программы «Обеспечение качественным жильем граждан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Мельниковское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 муниципального образования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Приозерский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 на 2017 - 2019 годы»</w:t>
      </w:r>
    </w:p>
    <w:p w:rsidR="007B467C" w:rsidRDefault="007B467C" w:rsidP="007B467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/>
          <w:sz w:val="28"/>
          <w:szCs w:val="28"/>
        </w:rPr>
      </w:pPr>
    </w:p>
    <w:p w:rsidR="007B467C" w:rsidRDefault="007B467C" w:rsidP="007B467C">
      <w:pPr>
        <w:tabs>
          <w:tab w:val="left" w:pos="142"/>
        </w:tabs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Мельниковское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Приозерский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Мельниковское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Мельниковское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Приозерский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Мельниковское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 ПОСТАНОВЛЯЕТ:</w:t>
      </w:r>
    </w:p>
    <w:p w:rsidR="007B467C" w:rsidRDefault="007B467C" w:rsidP="007B467C">
      <w:pPr>
        <w:pStyle w:val="a3"/>
        <w:numPr>
          <w:ilvl w:val="0"/>
          <w:numId w:val="1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Утвердить   отчет о   реализации   муниципальной    программы</w:t>
      </w:r>
    </w:p>
    <w:p w:rsidR="007B467C" w:rsidRDefault="007B467C" w:rsidP="007B467C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Мельниковское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Приозерский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 на 2017 – 2019 год», утвержденной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Мельниковское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 № 244</w:t>
      </w:r>
      <w:r>
        <w:rPr>
          <w:rFonts w:ascii="Times New Roman" w:hAnsi="Times New Roman"/>
          <w:sz w:val="28"/>
          <w:szCs w:val="28"/>
        </w:rPr>
        <w:t xml:space="preserve"> от 14.11.2016г. (с изменениями, внесенными </w:t>
      </w:r>
      <w:r>
        <w:rPr>
          <w:rFonts w:ascii="Times New Roman" w:hAnsi="Times New Roman"/>
          <w:sz w:val="28"/>
          <w:szCs w:val="28"/>
        </w:rPr>
        <w:lastRenderedPageBreak/>
        <w:t>постановлениями №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241 от 30.11.2017 г.) за 2017 год, согласно приложению к настоящему постановлению.</w:t>
      </w:r>
    </w:p>
    <w:p w:rsidR="007B467C" w:rsidRDefault="007B467C" w:rsidP="007B467C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</w:p>
    <w:p w:rsidR="007B467C" w:rsidRDefault="007B467C" w:rsidP="007B467C">
      <w:pPr>
        <w:pStyle w:val="a3"/>
        <w:numPr>
          <w:ilvl w:val="0"/>
          <w:numId w:val="1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7B467C" w:rsidRDefault="007B467C" w:rsidP="007B467C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массовой информации и на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Мельниковское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области.</w:t>
      </w:r>
    </w:p>
    <w:p w:rsidR="007B467C" w:rsidRDefault="007B467C" w:rsidP="007B467C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7B467C" w:rsidRDefault="007B467C" w:rsidP="007B46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467C" w:rsidRDefault="007B467C" w:rsidP="007B46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467C" w:rsidRDefault="007B467C" w:rsidP="007B46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467C" w:rsidRDefault="007B467C" w:rsidP="007B46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А.М. </w:t>
      </w:r>
      <w:proofErr w:type="spellStart"/>
      <w:r>
        <w:rPr>
          <w:rFonts w:ascii="Times New Roman" w:hAnsi="Times New Roman"/>
          <w:sz w:val="28"/>
          <w:szCs w:val="28"/>
        </w:rPr>
        <w:t>Скороделов</w:t>
      </w:r>
      <w:proofErr w:type="spellEnd"/>
    </w:p>
    <w:p w:rsidR="007B467C" w:rsidRDefault="007B467C" w:rsidP="007B46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467C" w:rsidRDefault="007B467C" w:rsidP="007B46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467C" w:rsidRDefault="007B467C" w:rsidP="007B46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1603" w:rsidRPr="00721603" w:rsidRDefault="00721603" w:rsidP="00CB46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721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467C" w:rsidRDefault="007B467C" w:rsidP="00721603">
      <w:pPr>
        <w:tabs>
          <w:tab w:val="left" w:pos="285"/>
        </w:tabs>
        <w:spacing w:after="0"/>
        <w:rPr>
          <w:rFonts w:ascii="Times New Roman" w:hAnsi="Times New Roman"/>
          <w:sz w:val="28"/>
          <w:szCs w:val="28"/>
        </w:rPr>
      </w:pPr>
    </w:p>
    <w:p w:rsidR="007B467C" w:rsidRDefault="007B467C" w:rsidP="007B467C">
      <w:pPr>
        <w:spacing w:line="240" w:lineRule="auto"/>
        <w:rPr>
          <w:rFonts w:ascii="Times New Roman" w:eastAsia="Times New Roman" w:hAnsi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</w:rPr>
        <w:t>Ватина Г.В тел. 8 (813 79) 91 167</w:t>
      </w:r>
    </w:p>
    <w:p w:rsidR="007B467C" w:rsidRDefault="007B467C" w:rsidP="007B467C">
      <w:pPr>
        <w:spacing w:line="240" w:lineRule="auto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Разослано: дело-2,  СМИ -1, КСО – 1, сектор экономики и финансов – 1</w:t>
      </w:r>
    </w:p>
    <w:p w:rsidR="007B467C" w:rsidRDefault="007B467C" w:rsidP="007B46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468F" w:rsidRPr="00721603" w:rsidRDefault="00CB468F" w:rsidP="00CB46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603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приложением к постановлению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48 </w:t>
      </w:r>
      <w:r w:rsidRPr="0072160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7216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72160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216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603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ознакомиться на официальном сайте администрации МО </w:t>
      </w:r>
      <w:proofErr w:type="spellStart"/>
      <w:r w:rsidRPr="00721603">
        <w:rPr>
          <w:rFonts w:ascii="Times New Roman" w:eastAsia="Times New Roman" w:hAnsi="Times New Roman"/>
          <w:sz w:val="28"/>
          <w:szCs w:val="28"/>
          <w:lang w:eastAsia="ru-RU"/>
        </w:rPr>
        <w:t>Мельниковское</w:t>
      </w:r>
      <w:proofErr w:type="spellEnd"/>
      <w:r w:rsidRPr="0072160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поселение: </w:t>
      </w:r>
      <w:proofErr w:type="spellStart"/>
      <w:r w:rsidRPr="00721603">
        <w:rPr>
          <w:rFonts w:ascii="Times New Roman" w:eastAsia="Times New Roman" w:hAnsi="Times New Roman"/>
          <w:sz w:val="28"/>
          <w:szCs w:val="28"/>
          <w:lang w:val="en-US" w:eastAsia="ru-RU"/>
        </w:rPr>
        <w:t>melnikovo</w:t>
      </w:r>
      <w:proofErr w:type="spellEnd"/>
      <w:r w:rsidRPr="007216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21603">
        <w:rPr>
          <w:rFonts w:ascii="Times New Roman" w:eastAsia="Times New Roman" w:hAnsi="Times New Roman"/>
          <w:sz w:val="28"/>
          <w:szCs w:val="28"/>
          <w:lang w:val="en-US" w:eastAsia="ru-RU"/>
        </w:rPr>
        <w:t>org</w:t>
      </w:r>
      <w:r w:rsidRPr="007216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2160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CB468F" w:rsidRPr="00721603" w:rsidRDefault="00CB468F" w:rsidP="00CB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6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793136" w:rsidRDefault="00CB468F"/>
    <w:sectPr w:rsidR="0079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30"/>
    <w:rsid w:val="00721603"/>
    <w:rsid w:val="007B467C"/>
    <w:rsid w:val="00862830"/>
    <w:rsid w:val="009B67ED"/>
    <w:rsid w:val="00AD29FA"/>
    <w:rsid w:val="00C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</dc:creator>
  <cp:keywords/>
  <dc:description/>
  <cp:lastModifiedBy>Мел</cp:lastModifiedBy>
  <cp:revision>7</cp:revision>
  <dcterms:created xsi:type="dcterms:W3CDTF">2018-03-07T11:45:00Z</dcterms:created>
  <dcterms:modified xsi:type="dcterms:W3CDTF">2018-03-07T11:48:00Z</dcterms:modified>
</cp:coreProperties>
</file>