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92" w:rsidRPr="00DD3892" w:rsidRDefault="00DD3892" w:rsidP="00DD3892">
      <w:pPr>
        <w:pStyle w:val="1"/>
        <w:jc w:val="center"/>
        <w:rPr>
          <w:bCs w:val="0"/>
          <w:color w:val="000000"/>
          <w:sz w:val="24"/>
          <w:szCs w:val="24"/>
        </w:rPr>
      </w:pPr>
      <w:r w:rsidRPr="00DD3892">
        <w:rPr>
          <w:bCs w:val="0"/>
          <w:color w:val="000000"/>
          <w:sz w:val="24"/>
          <w:szCs w:val="24"/>
        </w:rPr>
        <w:t>АДМИНИСТРАЦИЯ МУНИЦИПАЛЬНОГО ОБРАЗОВАНИЯ ВЕРЕВСКОЕ СЕЛЬСКОЕ ПОСЕЛЕНИЕ ГАТЧИНСКОГО МУНИЦИПАЛЬНОГО РАЙОНА ЛЕНИНГРАДСКОЙ ОБЛАСТИ</w:t>
      </w:r>
    </w:p>
    <w:p w:rsidR="00DD3892" w:rsidRPr="00DD3892" w:rsidRDefault="00DD3892" w:rsidP="00DD3892">
      <w:pPr>
        <w:pStyle w:val="1"/>
        <w:jc w:val="center"/>
        <w:rPr>
          <w:bCs w:val="0"/>
          <w:color w:val="000000"/>
          <w:sz w:val="24"/>
          <w:szCs w:val="24"/>
        </w:rPr>
      </w:pPr>
      <w:r w:rsidRPr="00DD3892">
        <w:rPr>
          <w:bCs w:val="0"/>
          <w:color w:val="000000"/>
          <w:sz w:val="24"/>
          <w:szCs w:val="24"/>
        </w:rPr>
        <w:t>ПОСТАНОВЛЕНИЕ</w:t>
      </w:r>
    </w:p>
    <w:p w:rsidR="00DD3892" w:rsidRPr="00DD3892" w:rsidRDefault="00DD3892" w:rsidP="00DD3892">
      <w:pPr>
        <w:pStyle w:val="1"/>
        <w:jc w:val="center"/>
        <w:rPr>
          <w:bCs w:val="0"/>
          <w:color w:val="000000"/>
          <w:sz w:val="24"/>
          <w:szCs w:val="24"/>
        </w:rPr>
      </w:pPr>
    </w:p>
    <w:p w:rsidR="00DD3892" w:rsidRPr="00DD3892" w:rsidRDefault="00DD3892" w:rsidP="00DD3892">
      <w:pPr>
        <w:pStyle w:val="1"/>
        <w:tabs>
          <w:tab w:val="left" w:pos="8880"/>
        </w:tabs>
        <w:rPr>
          <w:bCs w:val="0"/>
          <w:color w:val="000000"/>
          <w:sz w:val="24"/>
          <w:szCs w:val="24"/>
        </w:rPr>
      </w:pPr>
      <w:r w:rsidRPr="00DD3892">
        <w:rPr>
          <w:bCs w:val="0"/>
          <w:color w:val="000000"/>
          <w:sz w:val="24"/>
          <w:szCs w:val="24"/>
        </w:rPr>
        <w:t>«09</w:t>
      </w:r>
      <w:r w:rsidRPr="00DD3892">
        <w:rPr>
          <w:bCs w:val="0"/>
          <w:color w:val="000000"/>
          <w:sz w:val="24"/>
          <w:szCs w:val="24"/>
        </w:rPr>
        <w:t xml:space="preserve">» апреля 2018 года                                                                                                         </w:t>
      </w:r>
      <w:r w:rsidRPr="00DD3892">
        <w:rPr>
          <w:bCs w:val="0"/>
          <w:color w:val="000000"/>
          <w:sz w:val="24"/>
          <w:szCs w:val="24"/>
        </w:rPr>
        <w:t>№189</w:t>
      </w:r>
    </w:p>
    <w:p w:rsidR="00DD3892" w:rsidRPr="00DD3892" w:rsidRDefault="00DD3892" w:rsidP="00DD3892">
      <w:pPr>
        <w:pStyle w:val="2"/>
        <w:spacing w:line="264" w:lineRule="atLeast"/>
        <w:rPr>
          <w:bCs w:val="0"/>
          <w:color w:val="000000"/>
          <w:sz w:val="24"/>
          <w:szCs w:val="24"/>
        </w:rPr>
      </w:pPr>
      <w:r w:rsidRPr="00DD3892">
        <w:rPr>
          <w:bCs w:val="0"/>
          <w:color w:val="000000"/>
          <w:sz w:val="24"/>
          <w:szCs w:val="24"/>
        </w:rPr>
        <w:t xml:space="preserve">"О порядке размещения временных нестационарных аттракционов, передвижных цирков и зоопарков на территории муниципального образования </w:t>
      </w:r>
      <w:proofErr w:type="spellStart"/>
      <w:r w:rsidRPr="00DD3892">
        <w:rPr>
          <w:bCs w:val="0"/>
          <w:color w:val="000000"/>
          <w:sz w:val="24"/>
          <w:szCs w:val="24"/>
        </w:rPr>
        <w:t>Веревское</w:t>
      </w:r>
      <w:proofErr w:type="spellEnd"/>
      <w:r w:rsidRPr="00DD3892">
        <w:rPr>
          <w:bCs w:val="0"/>
          <w:color w:val="000000"/>
          <w:sz w:val="24"/>
          <w:szCs w:val="24"/>
        </w:rPr>
        <w:t xml:space="preserve"> сельское поселение Гатчинского муниципального района Ленинградской области"</w:t>
      </w:r>
    </w:p>
    <w:p w:rsidR="00DD3892" w:rsidRPr="00DD3892" w:rsidRDefault="00DD3892" w:rsidP="00DD3892">
      <w:pPr>
        <w:shd w:val="clear" w:color="auto" w:fill="FFFFFF"/>
        <w:spacing w:line="195" w:lineRule="atLeast"/>
        <w:ind w:firstLine="567"/>
        <w:jc w:val="both"/>
        <w:rPr>
          <w:b/>
          <w:color w:val="000000"/>
        </w:rPr>
      </w:pPr>
      <w:r w:rsidRPr="00DD3892">
        <w:rPr>
          <w:color w:val="000000"/>
        </w:rPr>
        <w:t xml:space="preserve">В целях упорядочения размещения временных нестационарных аттракционов, передвижных цирков и зоопарков на территории муниципального образования </w:t>
      </w:r>
      <w:proofErr w:type="spellStart"/>
      <w:r w:rsidRPr="00DD3892">
        <w:rPr>
          <w:color w:val="000000"/>
        </w:rPr>
        <w:t>Веревское</w:t>
      </w:r>
      <w:proofErr w:type="spellEnd"/>
      <w:r w:rsidRPr="00DD3892">
        <w:rPr>
          <w:color w:val="000000"/>
        </w:rPr>
        <w:t xml:space="preserve"> сельское поселение Гатчинского муниципального района Ленинградской области, в соответствии с Федеральным законом от 06.10.2003 N 131-ФЗ "Об общих принципах организации местного самоуправления в РФ, руководствуясь Уставом муниципального образования </w:t>
      </w:r>
      <w:proofErr w:type="spellStart"/>
      <w:r w:rsidRPr="00DD3892">
        <w:rPr>
          <w:color w:val="000000"/>
        </w:rPr>
        <w:t>Веревское</w:t>
      </w:r>
      <w:proofErr w:type="spellEnd"/>
      <w:r w:rsidRPr="00DD3892">
        <w:rPr>
          <w:color w:val="000000"/>
        </w:rPr>
        <w:t xml:space="preserve"> сельское поселение Гатчинского муниципального района Ленинградской области, </w:t>
      </w:r>
      <w:r w:rsidRPr="00DD3892">
        <w:rPr>
          <w:b/>
          <w:color w:val="000000"/>
        </w:rPr>
        <w:t>постановляю:</w:t>
      </w:r>
    </w:p>
    <w:p w:rsidR="00DD3892" w:rsidRPr="00DD3892" w:rsidRDefault="00DD3892" w:rsidP="00DD3892">
      <w:pPr>
        <w:pStyle w:val="juscontext"/>
        <w:shd w:val="clear" w:color="auto" w:fill="FFFFFF"/>
        <w:spacing w:line="195" w:lineRule="atLeast"/>
        <w:jc w:val="both"/>
        <w:rPr>
          <w:color w:val="000000"/>
        </w:rPr>
      </w:pPr>
      <w:r w:rsidRPr="00DD3892">
        <w:rPr>
          <w:color w:val="000000"/>
        </w:rPr>
        <w:t>1. Утвердить:</w:t>
      </w:r>
    </w:p>
    <w:p w:rsidR="00DD3892" w:rsidRPr="00DD3892" w:rsidRDefault="00DD3892" w:rsidP="00DD3892">
      <w:pPr>
        <w:pStyle w:val="juscontext"/>
        <w:shd w:val="clear" w:color="auto" w:fill="FFFFFF"/>
        <w:spacing w:line="195" w:lineRule="atLeast"/>
        <w:jc w:val="both"/>
        <w:rPr>
          <w:color w:val="000000"/>
        </w:rPr>
      </w:pPr>
      <w:r w:rsidRPr="00DD3892">
        <w:rPr>
          <w:color w:val="000000"/>
        </w:rPr>
        <w:t xml:space="preserve">- Положение о порядке размещения временных нестационарных аттракционов, передвижных цирков и зоопарков на территории муниципального образования </w:t>
      </w:r>
      <w:proofErr w:type="spellStart"/>
      <w:r w:rsidRPr="00DD3892">
        <w:rPr>
          <w:color w:val="000000"/>
        </w:rPr>
        <w:t>Веревское</w:t>
      </w:r>
      <w:proofErr w:type="spellEnd"/>
      <w:r w:rsidRPr="00DD3892">
        <w:rPr>
          <w:color w:val="000000"/>
        </w:rPr>
        <w:t xml:space="preserve"> сельское поселение Гатчинского муниципального района Ленинградской области (приложение N 1);</w:t>
      </w:r>
    </w:p>
    <w:p w:rsidR="00DD3892" w:rsidRPr="00DD3892" w:rsidRDefault="00DD3892" w:rsidP="00DD3892">
      <w:pPr>
        <w:pStyle w:val="juscontext"/>
        <w:shd w:val="clear" w:color="auto" w:fill="FFFFFF"/>
        <w:spacing w:line="195" w:lineRule="atLeast"/>
        <w:jc w:val="both"/>
        <w:rPr>
          <w:color w:val="000000"/>
        </w:rPr>
      </w:pPr>
      <w:r w:rsidRPr="00DD3892">
        <w:rPr>
          <w:color w:val="000000"/>
        </w:rPr>
        <w:t xml:space="preserve">- Перечень территорий для размещения временных нестационарных аттракционов, передвижных цирков и зоопарков на территории муниципального образования </w:t>
      </w:r>
      <w:proofErr w:type="spellStart"/>
      <w:r w:rsidRPr="00DD3892">
        <w:rPr>
          <w:color w:val="000000"/>
        </w:rPr>
        <w:t>Веревское</w:t>
      </w:r>
      <w:proofErr w:type="spellEnd"/>
      <w:r w:rsidRPr="00DD3892">
        <w:rPr>
          <w:color w:val="000000"/>
        </w:rPr>
        <w:t xml:space="preserve"> сельское поселение Гатчинского муниципального района Ленинградской области (приложение N 2)".</w:t>
      </w:r>
    </w:p>
    <w:p w:rsidR="00DD3892" w:rsidRPr="00DD3892" w:rsidRDefault="00DD3892" w:rsidP="00DD3892">
      <w:pPr>
        <w:pStyle w:val="juscontext"/>
        <w:shd w:val="clear" w:color="auto" w:fill="FFFFFF"/>
        <w:spacing w:line="195" w:lineRule="atLeast"/>
        <w:jc w:val="both"/>
        <w:rPr>
          <w:color w:val="000000"/>
        </w:rPr>
      </w:pPr>
      <w:r w:rsidRPr="00DD3892">
        <w:rPr>
          <w:color w:val="000000"/>
        </w:rPr>
        <w:t xml:space="preserve">2. Настоящее постановление вступает в силу со дня его официального опубликования и подлежит размещению на сайте администрации </w:t>
      </w:r>
      <w:proofErr w:type="spellStart"/>
      <w:r w:rsidRPr="00DD3892">
        <w:rPr>
          <w:color w:val="000000"/>
        </w:rPr>
        <w:t>Веревского</w:t>
      </w:r>
      <w:proofErr w:type="spellEnd"/>
      <w:r w:rsidRPr="00DD3892">
        <w:rPr>
          <w:color w:val="000000"/>
        </w:rPr>
        <w:t xml:space="preserve"> сельского поселения Гатчинского муниципального района Ленинградской области.</w:t>
      </w:r>
    </w:p>
    <w:p w:rsidR="00DD3892" w:rsidRPr="00DD3892" w:rsidRDefault="00DD3892" w:rsidP="00DD3892">
      <w:pPr>
        <w:shd w:val="clear" w:color="auto" w:fill="FFFFFF"/>
        <w:spacing w:line="195" w:lineRule="atLeast"/>
        <w:jc w:val="both"/>
        <w:rPr>
          <w:color w:val="000000"/>
        </w:rPr>
      </w:pPr>
      <w:r w:rsidRPr="00DD3892">
        <w:rPr>
          <w:color w:val="000000"/>
        </w:rPr>
        <w:br/>
      </w:r>
    </w:p>
    <w:p w:rsidR="00DD3892" w:rsidRPr="00DD3892" w:rsidRDefault="00DD3892" w:rsidP="00DD3892">
      <w:pPr>
        <w:pStyle w:val="rigcontext"/>
        <w:shd w:val="clear" w:color="auto" w:fill="FFFFFF"/>
        <w:spacing w:line="195" w:lineRule="atLeast"/>
        <w:rPr>
          <w:color w:val="000000"/>
        </w:rPr>
      </w:pPr>
      <w:r w:rsidRPr="00DD3892">
        <w:rPr>
          <w:color w:val="000000"/>
        </w:rPr>
        <w:t xml:space="preserve">Глава администрации                                                  </w:t>
      </w:r>
      <w:r w:rsidRPr="00DD3892">
        <w:rPr>
          <w:color w:val="000000"/>
        </w:rPr>
        <w:t xml:space="preserve">               </w:t>
      </w:r>
      <w:r>
        <w:rPr>
          <w:color w:val="000000"/>
        </w:rPr>
        <w:t xml:space="preserve">                          </w:t>
      </w:r>
      <w:bookmarkStart w:id="0" w:name="_GoBack"/>
      <w:bookmarkEnd w:id="0"/>
      <w:r w:rsidRPr="00DD3892">
        <w:rPr>
          <w:color w:val="000000"/>
        </w:rPr>
        <w:t xml:space="preserve"> </w:t>
      </w:r>
      <w:r w:rsidRPr="00DD3892">
        <w:rPr>
          <w:color w:val="000000"/>
        </w:rPr>
        <w:t xml:space="preserve">С.М. </w:t>
      </w:r>
      <w:proofErr w:type="spellStart"/>
      <w:r w:rsidRPr="00DD3892">
        <w:rPr>
          <w:color w:val="000000"/>
        </w:rPr>
        <w:t>Ковыляк</w:t>
      </w:r>
      <w:proofErr w:type="spellEnd"/>
      <w:r w:rsidRPr="00DD3892">
        <w:rPr>
          <w:rStyle w:val="apple-converted-space"/>
          <w:color w:val="000000"/>
        </w:rPr>
        <w:t> </w:t>
      </w:r>
    </w:p>
    <w:p w:rsidR="00DD3892" w:rsidRPr="00DD3892" w:rsidRDefault="00DD3892" w:rsidP="00DD3892">
      <w:pPr>
        <w:shd w:val="clear" w:color="auto" w:fill="FFFFFF"/>
        <w:spacing w:line="195" w:lineRule="atLeast"/>
        <w:jc w:val="both"/>
        <w:rPr>
          <w:color w:val="000000"/>
        </w:rPr>
      </w:pPr>
    </w:p>
    <w:p w:rsidR="00DD3892" w:rsidRPr="00FE53AE" w:rsidRDefault="00DD3892" w:rsidP="00DD3892">
      <w:pPr>
        <w:shd w:val="clear" w:color="auto" w:fill="FFFFFF"/>
        <w:spacing w:line="195" w:lineRule="atLeast"/>
        <w:jc w:val="both"/>
        <w:rPr>
          <w:color w:val="000000"/>
          <w:sz w:val="28"/>
          <w:szCs w:val="28"/>
        </w:rPr>
      </w:pPr>
    </w:p>
    <w:p w:rsidR="00781B36" w:rsidRDefault="00781B36"/>
    <w:sectPr w:rsidR="0078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55"/>
    <w:rsid w:val="00781B36"/>
    <w:rsid w:val="00A24CC2"/>
    <w:rsid w:val="00D21155"/>
    <w:rsid w:val="00D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93D2F-7775-4042-A118-806B9E47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D38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D38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D3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D3892"/>
  </w:style>
  <w:style w:type="paragraph" w:customStyle="1" w:styleId="juscontext">
    <w:name w:val="juscontext"/>
    <w:basedOn w:val="a"/>
    <w:rsid w:val="00DD3892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DD38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2018-04-09T09:45:00Z</dcterms:created>
  <dcterms:modified xsi:type="dcterms:W3CDTF">2018-04-09T09:46:00Z</dcterms:modified>
</cp:coreProperties>
</file>