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1B" w:rsidRPr="008E59BB" w:rsidRDefault="0002411B" w:rsidP="000241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2411B" w:rsidRPr="008E59BB" w:rsidRDefault="0002411B" w:rsidP="0002411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02411B" w:rsidRPr="008E59BB" w:rsidRDefault="0002411B" w:rsidP="000241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02411B" w:rsidRPr="008E59BB" w:rsidRDefault="0002411B" w:rsidP="0002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02411B" w:rsidRPr="008E59BB" w:rsidRDefault="0002411B" w:rsidP="0002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02411B" w:rsidRPr="008E59BB" w:rsidRDefault="0002411B" w:rsidP="0002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02411B" w:rsidRDefault="0002411B" w:rsidP="0002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14584" w:rsidRPr="008E59BB" w:rsidRDefault="00D14584" w:rsidP="0002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411B" w:rsidRPr="008E59BB" w:rsidRDefault="0002411B" w:rsidP="0002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02411B" w:rsidRDefault="0002411B" w:rsidP="0002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11B" w:rsidRPr="008E59BB" w:rsidRDefault="0002411B" w:rsidP="0002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11B" w:rsidRPr="008E59BB" w:rsidRDefault="0002411B" w:rsidP="0002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984944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84944">
        <w:rPr>
          <w:rFonts w:ascii="Times New Roman" w:eastAsia="Calibri" w:hAnsi="Times New Roman" w:cs="Times New Roman"/>
          <w:sz w:val="24"/>
          <w:szCs w:val="24"/>
          <w:lang w:eastAsia="ru-RU"/>
        </w:rPr>
        <w:t>апре</w:t>
      </w:r>
      <w:r w:rsidR="000E429D">
        <w:rPr>
          <w:rFonts w:ascii="Times New Roman" w:eastAsia="Calibri" w:hAnsi="Times New Roman" w:cs="Times New Roman"/>
          <w:sz w:val="24"/>
          <w:szCs w:val="24"/>
          <w:lang w:eastAsia="ru-RU"/>
        </w:rPr>
        <w:t>ля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№ </w:t>
      </w:r>
      <w:r w:rsidR="00D14584">
        <w:rPr>
          <w:rFonts w:ascii="Times New Roman" w:eastAsia="Calibri" w:hAnsi="Times New Roman" w:cs="Times New Roman"/>
          <w:sz w:val="24"/>
          <w:szCs w:val="24"/>
          <w:lang w:eastAsia="ru-RU"/>
        </w:rPr>
        <w:t>140</w:t>
      </w:r>
    </w:p>
    <w:p w:rsidR="0002411B" w:rsidRPr="008E59BB" w:rsidRDefault="0002411B" w:rsidP="0002411B">
      <w:pPr>
        <w:widowControl w:val="0"/>
        <w:shd w:val="clear" w:color="auto" w:fill="FFFFFF"/>
        <w:autoSpaceDE w:val="0"/>
        <w:autoSpaceDN w:val="0"/>
        <w:adjustRightInd w:val="0"/>
        <w:spacing w:before="518" w:after="0" w:line="226" w:lineRule="exact"/>
        <w:ind w:right="469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Об утверждении отчета об исполнении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муниципальный район Ленинградской </w:t>
      </w: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области за 201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год.</w:t>
      </w:r>
    </w:p>
    <w:p w:rsidR="0002411B" w:rsidRPr="008E59BB" w:rsidRDefault="0002411B" w:rsidP="0002411B">
      <w:pPr>
        <w:widowControl w:val="0"/>
        <w:shd w:val="clear" w:color="auto" w:fill="FFFFFF"/>
        <w:autoSpaceDE w:val="0"/>
        <w:autoSpaceDN w:val="0"/>
        <w:adjustRightInd w:val="0"/>
        <w:spacing w:before="518" w:after="240" w:line="240" w:lineRule="auto"/>
        <w:ind w:right="-51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В соответствие с Федеральным законам от 06.10.2003 г № 131-ФЗ «Об общих </w:t>
      </w:r>
      <w:r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</w:t>
      </w:r>
      <w:r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>со 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атьёй</w:t>
      </w:r>
      <w:r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264,2 Бюджетного кодекса Российской Федерации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, Уставом МО Петровское сельское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поселение, Решением Совета депутатов от 03.12.2013г. №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218 «Об утверждении положения о бюджетном процессе муниципального образования Петровское сельское поселение»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Совет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депутатов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Петровское сельское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поселение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МО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муниципальный район Ленинградской области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РЕШИЛ: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по доходам в сумме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56 233,1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руб., по расходам в сумме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62 949,8 тыс. руб., де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фицит бюджета в сумме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6 716,7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руб., в структуре классификации доходов, расходов и источников бюджетов Российской Федерации.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Утвердить </w:t>
      </w:r>
      <w:r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21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кодам классификации доходов бюджета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 кодам классификации доходов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Утвердить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непрограммным направлениям деятельности), группам и подгруппам видов расходов, разделам и подразделам, и видам классификации расходов бюджетов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Утвердить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7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бюджетных ассигнований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разделам, подразделам, группам и подгруппам видов расходам,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6. Утвердить 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ведомственной структуре расходов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Утвердить расходы «Резервного фонда» бюджета муниципального образования Петровское сельское поселение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Отчёт «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Численность муниципальных служащих и работников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альных 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учреждений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фактические затраты на их денежное содержание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Принять решение «Об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в целом.</w:t>
      </w:r>
    </w:p>
    <w:p w:rsidR="0002411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C7AFD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Начальнику сектора экономики и финансов Кузьминой Т.Н. направить </w:t>
      </w:r>
      <w:r w:rsidR="005C7A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</w:t>
      </w:r>
      <w:r w:rsidR="005C7AFD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="005C7AF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5C7AFD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="005C7AFD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5C7AFD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5C7AF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5C7AFD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 приложениями в Контрольно-счетный орган муниципального образования </w:t>
      </w:r>
      <w:proofErr w:type="spellStart"/>
      <w:r w:rsidR="005C7AFD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5C7AFD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 целях осуществления финансового контроля, </w:t>
      </w:r>
      <w:proofErr w:type="spellStart"/>
      <w:r w:rsidR="005C7AFD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Приозерскую</w:t>
      </w:r>
      <w:proofErr w:type="spellEnd"/>
      <w:r w:rsidR="005C7AFD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городскую прокуратуру, Совет депутатов муниципального образования Петровское сельское поселение муниципального образования </w:t>
      </w:r>
      <w:proofErr w:type="spellStart"/>
      <w:r w:rsidR="005C7AFD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5C7AFD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  <w:bookmarkStart w:id="0" w:name="_GoBack"/>
      <w:bookmarkEnd w:id="0"/>
    </w:p>
    <w:p w:rsidR="0002411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Настоящее решение подлежит опубликованию в средствах массовой информации, размещению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Контроль за исполнением настоящего решения в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озложить на постоянную комиссию </w:t>
      </w:r>
      <w:r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по экономике, бюджету, налогам и муниципаль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ной собственности.</w:t>
      </w:r>
    </w:p>
    <w:p w:rsidR="0002411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11B" w:rsidRPr="008E59B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11B" w:rsidRPr="008E59B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Глава муниципального образования</w:t>
      </w:r>
    </w:p>
    <w:p w:rsidR="0002411B" w:rsidRPr="008E59B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 Петровское сельское </w:t>
      </w:r>
      <w:r w:rsidRPr="008E59BB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  <w:lang w:eastAsia="ru-RU"/>
        </w:rPr>
        <w:t>поселение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И.Г.Пьянкова</w:t>
      </w:r>
      <w:proofErr w:type="spellEnd"/>
    </w:p>
    <w:p w:rsidR="0002411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2411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2411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53BFA" w:rsidRPr="000E73DD" w:rsidRDefault="00753BFA" w:rsidP="00753BFA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Согласовано:</w:t>
      </w:r>
    </w:p>
    <w:p w:rsidR="00753BFA" w:rsidRPr="000E73DD" w:rsidRDefault="00753BFA" w:rsidP="00753BFA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753BFA" w:rsidRDefault="00753BFA" w:rsidP="00753BFA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Петровское сельское поселение                                                 </w:t>
      </w:r>
      <w:proofErr w:type="spellStart"/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>В.А.Блюм</w:t>
      </w:r>
      <w:proofErr w:type="spellEnd"/>
    </w:p>
    <w:p w:rsidR="00753BFA" w:rsidRPr="000E73DD" w:rsidRDefault="00753BFA" w:rsidP="00753BFA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3BFA" w:rsidRPr="000E73DD" w:rsidRDefault="00753BFA" w:rsidP="00753BFA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СЭФ                                                                                   Т.Н. Кузьмина</w:t>
      </w:r>
    </w:p>
    <w:p w:rsidR="00952B0C" w:rsidRDefault="00952B0C" w:rsidP="00753BF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</w:pPr>
    </w:p>
    <w:p w:rsidR="00984944" w:rsidRDefault="00984944" w:rsidP="00753BF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</w:pPr>
    </w:p>
    <w:p w:rsidR="00984944" w:rsidRPr="001C7E36" w:rsidRDefault="00984944" w:rsidP="00984944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7E36">
        <w:rPr>
          <w:rFonts w:ascii="Times New Roman" w:eastAsia="Calibri" w:hAnsi="Times New Roman" w:cs="Times New Roman"/>
          <w:sz w:val="18"/>
          <w:szCs w:val="18"/>
          <w:lang w:eastAsia="ru-RU"/>
        </w:rPr>
        <w:t>Исп.: Кузьмина Т.Н.</w:t>
      </w:r>
    </w:p>
    <w:p w:rsidR="00984944" w:rsidRPr="001C7E36" w:rsidRDefault="00984944" w:rsidP="00984944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7E36">
        <w:rPr>
          <w:rFonts w:ascii="Times New Roman" w:eastAsia="Calibri" w:hAnsi="Times New Roman" w:cs="Times New Roman"/>
          <w:sz w:val="18"/>
          <w:szCs w:val="18"/>
          <w:lang w:eastAsia="ru-RU"/>
        </w:rPr>
        <w:t>тел.: 8(813-79)66-134</w:t>
      </w:r>
    </w:p>
    <w:p w:rsidR="00984944" w:rsidRDefault="00984944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7E36">
        <w:rPr>
          <w:rFonts w:ascii="Times New Roman" w:eastAsia="Calibri" w:hAnsi="Times New Roman" w:cs="Times New Roman"/>
          <w:sz w:val="18"/>
          <w:szCs w:val="18"/>
          <w:lang w:eastAsia="ru-RU"/>
        </w:rPr>
        <w:t>Разослано: дело-2, Прокуратура – 1, КФ-1, СД-1, КСО–1, СЭФ – 1</w:t>
      </w:r>
    </w:p>
    <w:p w:rsidR="00D14584" w:rsidRDefault="00D14584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EB205D" w:rsidRPr="00FA70EF" w:rsidRDefault="00EB205D" w:rsidP="00EB205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0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приложениями к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решению</w:t>
      </w:r>
      <w:r w:rsidRPr="00FA70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FA70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Приозерский</w:t>
      </w:r>
      <w:proofErr w:type="spellEnd"/>
      <w:r w:rsidRPr="00FA70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муниципальный район Ленинградской области </w:t>
      </w:r>
      <w:proofErr w:type="spellStart"/>
      <w:r w:rsidRPr="00FA70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петровскоесп.рф</w:t>
      </w:r>
      <w:proofErr w:type="spellEnd"/>
    </w:p>
    <w:p w:rsidR="00D14584" w:rsidRDefault="00D14584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sectPr w:rsidR="00D14584" w:rsidSect="0098494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AE"/>
    <w:rsid w:val="0002411B"/>
    <w:rsid w:val="000E429D"/>
    <w:rsid w:val="00443AA5"/>
    <w:rsid w:val="005C7AFD"/>
    <w:rsid w:val="006E015D"/>
    <w:rsid w:val="00753BFA"/>
    <w:rsid w:val="008E4BC1"/>
    <w:rsid w:val="00952B0C"/>
    <w:rsid w:val="00984944"/>
    <w:rsid w:val="009B25F7"/>
    <w:rsid w:val="00CC14AE"/>
    <w:rsid w:val="00D14584"/>
    <w:rsid w:val="00D640C0"/>
    <w:rsid w:val="00EB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A4F9D-4F08-4A1D-9A61-0F276E50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2018-02-09T11:43:00Z</cp:lastPrinted>
  <dcterms:created xsi:type="dcterms:W3CDTF">2018-01-25T08:19:00Z</dcterms:created>
  <dcterms:modified xsi:type="dcterms:W3CDTF">2018-04-20T13:23:00Z</dcterms:modified>
</cp:coreProperties>
</file>