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C2" w:rsidRDefault="007F4AC2" w:rsidP="007F4AC2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7F4AC2" w:rsidRDefault="007F4AC2" w:rsidP="007F4AC2">
      <w:pPr>
        <w:jc w:val="center"/>
        <w:outlineLvl w:val="0"/>
        <w:rPr>
          <w:b/>
        </w:rPr>
      </w:pPr>
      <w:r>
        <w:rPr>
          <w:b/>
        </w:rPr>
        <w:t>МУНИЦИПАЛЬНОГО ОБРАЗОВАНИЯ</w:t>
      </w:r>
    </w:p>
    <w:p w:rsidR="007F4AC2" w:rsidRDefault="007F4AC2" w:rsidP="007F4AC2">
      <w:pPr>
        <w:jc w:val="center"/>
        <w:outlineLvl w:val="0"/>
        <w:rPr>
          <w:b/>
        </w:rPr>
      </w:pPr>
      <w:r>
        <w:rPr>
          <w:b/>
        </w:rPr>
        <w:t xml:space="preserve">Петровское сельское поселение </w:t>
      </w:r>
    </w:p>
    <w:p w:rsidR="007F4AC2" w:rsidRDefault="007F4AC2" w:rsidP="007F4AC2">
      <w:pPr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7F4AC2" w:rsidRDefault="007F4AC2" w:rsidP="007F4AC2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7F4AC2" w:rsidRDefault="007F4AC2" w:rsidP="007F4AC2">
      <w:pPr>
        <w:jc w:val="center"/>
        <w:rPr>
          <w:b/>
        </w:rPr>
      </w:pPr>
    </w:p>
    <w:p w:rsidR="007F4AC2" w:rsidRDefault="007F4AC2" w:rsidP="007F4AC2">
      <w:pPr>
        <w:jc w:val="center"/>
        <w:rPr>
          <w:b/>
        </w:rPr>
      </w:pPr>
    </w:p>
    <w:p w:rsidR="007F4AC2" w:rsidRDefault="007F4AC2" w:rsidP="007F4AC2">
      <w:pPr>
        <w:jc w:val="center"/>
        <w:rPr>
          <w:b/>
        </w:rPr>
      </w:pPr>
      <w:r>
        <w:rPr>
          <w:b/>
        </w:rPr>
        <w:t xml:space="preserve">РЕШЕНИЕ                    </w:t>
      </w:r>
    </w:p>
    <w:p w:rsidR="007F4AC2" w:rsidRDefault="007F4AC2" w:rsidP="007F4AC2">
      <w:pPr>
        <w:jc w:val="center"/>
        <w:rPr>
          <w:b/>
        </w:rPr>
      </w:pPr>
    </w:p>
    <w:p w:rsidR="007F4AC2" w:rsidRDefault="007F4AC2" w:rsidP="007F4AC2">
      <w:pPr>
        <w:ind w:left="-360" w:hanging="180"/>
        <w:jc w:val="center"/>
        <w:rPr>
          <w:b/>
        </w:rPr>
      </w:pPr>
      <w:r>
        <w:t>от 15 марта  2016 года                                                                                              № 68</w:t>
      </w:r>
    </w:p>
    <w:p w:rsidR="007F4AC2" w:rsidRDefault="007F4AC2" w:rsidP="007F4AC2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C2" w:rsidRDefault="007F4AC2" w:rsidP="007F4AC2"/>
    <w:tbl>
      <w:tblPr>
        <w:tblW w:w="0" w:type="auto"/>
        <w:tblLayout w:type="fixed"/>
        <w:tblLook w:val="04A0"/>
      </w:tblPr>
      <w:tblGrid>
        <w:gridCol w:w="5209"/>
      </w:tblGrid>
      <w:tr w:rsidR="007F4AC2" w:rsidTr="007F4AC2">
        <w:trPr>
          <w:trHeight w:val="3168"/>
        </w:trPr>
        <w:tc>
          <w:tcPr>
            <w:tcW w:w="5209" w:type="dxa"/>
            <w:hideMark/>
          </w:tcPr>
          <w:p w:rsidR="007F4AC2" w:rsidRDefault="007F4AC2">
            <w:pPr>
              <w:widowControl w:val="0"/>
              <w:shd w:val="clear" w:color="auto" w:fill="FFFFFF"/>
              <w:tabs>
                <w:tab w:val="left" w:pos="0"/>
                <w:tab w:val="left" w:pos="4812"/>
              </w:tabs>
              <w:autoSpaceDE w:val="0"/>
              <w:autoSpaceDN w:val="0"/>
              <w:adjustRightInd w:val="0"/>
              <w:ind w:right="173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Об утверждении порядка представления сведений о доходах, расходах, </w:t>
            </w:r>
            <w:r>
              <w:rPr>
                <w:spacing w:val="-3"/>
              </w:rPr>
              <w:t>об имуществе и обязательствах имущественного характера лица,</w:t>
            </w:r>
            <w:r>
              <w:t xml:space="preserve"> </w:t>
            </w:r>
            <w:r>
              <w:rPr>
                <w:spacing w:val="-1"/>
              </w:rPr>
              <w:t xml:space="preserve">замещающего должность главы </w:t>
            </w:r>
            <w:r>
              <w:rPr>
                <w:spacing w:val="-2"/>
              </w:rPr>
              <w:t>муниципального</w:t>
            </w:r>
            <w:r>
              <w:t xml:space="preserve"> </w:t>
            </w:r>
            <w:r>
              <w:rPr>
                <w:bCs/>
                <w:spacing w:val="-2"/>
              </w:rPr>
              <w:t xml:space="preserve">образования </w:t>
            </w:r>
            <w:r>
              <w:t xml:space="preserve">Петровское сельское  </w:t>
            </w:r>
            <w:r>
              <w:rPr>
                <w:bCs/>
                <w:spacing w:val="-2"/>
              </w:rPr>
              <w:t xml:space="preserve">поселение муниципального образования </w:t>
            </w:r>
            <w:proofErr w:type="spellStart"/>
            <w:r>
              <w:rPr>
                <w:bCs/>
                <w:spacing w:val="-2"/>
              </w:rPr>
              <w:t>Приозерский</w:t>
            </w:r>
            <w:proofErr w:type="spellEnd"/>
            <w:r>
              <w:rPr>
                <w:bCs/>
                <w:spacing w:val="-2"/>
              </w:rPr>
              <w:t xml:space="preserve"> муниципальный район Ленинградской области</w:t>
            </w:r>
            <w:r>
              <w:rPr>
                <w:spacing w:val="-2"/>
              </w:rPr>
              <w:t xml:space="preserve">, </w:t>
            </w:r>
            <w:r>
              <w:rPr>
                <w:bCs/>
                <w:spacing w:val="-2"/>
              </w:rPr>
              <w:t xml:space="preserve">депутата Совета депутатов муниципального образования </w:t>
            </w:r>
            <w:r>
              <w:t xml:space="preserve">Петровское сельское  </w:t>
            </w:r>
            <w:r>
              <w:rPr>
                <w:bCs/>
                <w:spacing w:val="-2"/>
              </w:rPr>
              <w:t>поселение и членов их семей</w:t>
            </w:r>
          </w:p>
        </w:tc>
      </w:tr>
    </w:tbl>
    <w:p w:rsidR="007F4AC2" w:rsidRDefault="007F4AC2" w:rsidP="007F4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7F4AC2" w:rsidRDefault="007F4AC2" w:rsidP="007F4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  <w:proofErr w:type="gramStart"/>
      <w:r>
        <w:rPr>
          <w:spacing w:val="-5"/>
        </w:rPr>
        <w:t>Руководствуясь частью 4 статьи 12.1 Федерального закона от 25 декабря 2008 года № 273-ФЗ «О противодействии коррупции», частью 2 статьи 3 Фе</w:t>
      </w:r>
      <w:r>
        <w:t xml:space="preserve">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Петровское сельское 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>
        <w:rPr>
          <w:iCs/>
        </w:rPr>
        <w:t xml:space="preserve">, </w:t>
      </w:r>
      <w:r>
        <w:t>Совет депутатов муниципального образования Петровское</w:t>
      </w:r>
      <w:proofErr w:type="gramEnd"/>
      <w:r>
        <w:t xml:space="preserve"> сельское  поселение </w:t>
      </w:r>
      <w:r>
        <w:rPr>
          <w:iCs/>
        </w:rPr>
        <w:t>РЕШИЛ:</w:t>
      </w:r>
    </w:p>
    <w:p w:rsidR="007F4AC2" w:rsidRDefault="007F4AC2" w:rsidP="007F4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  <w:r>
        <w:t xml:space="preserve">1. Утвердить порядок </w:t>
      </w:r>
      <w:r>
        <w:rPr>
          <w:spacing w:val="-2"/>
        </w:rPr>
        <w:t xml:space="preserve">представления сведений о доходах, расходах, </w:t>
      </w:r>
      <w:r>
        <w:rPr>
          <w:spacing w:val="-3"/>
        </w:rPr>
        <w:t>об имуществе и обязательствах имущественного характера лица,</w:t>
      </w:r>
      <w:r>
        <w:t xml:space="preserve"> </w:t>
      </w:r>
      <w:r>
        <w:rPr>
          <w:spacing w:val="-1"/>
        </w:rPr>
        <w:t>замещающего должность</w:t>
      </w:r>
      <w:r>
        <w:rPr>
          <w:spacing w:val="-3"/>
        </w:rPr>
        <w:t xml:space="preserve"> </w:t>
      </w:r>
      <w:r>
        <w:rPr>
          <w:spacing w:val="-1"/>
        </w:rPr>
        <w:t xml:space="preserve">главы </w:t>
      </w:r>
      <w:r>
        <w:rPr>
          <w:spacing w:val="-2"/>
        </w:rPr>
        <w:t>муниципального</w:t>
      </w:r>
      <w:r>
        <w:t xml:space="preserve"> </w:t>
      </w:r>
      <w:r>
        <w:rPr>
          <w:bCs/>
          <w:spacing w:val="-2"/>
        </w:rPr>
        <w:t xml:space="preserve">образования </w:t>
      </w:r>
      <w:r>
        <w:t xml:space="preserve">Петровское сельское  </w:t>
      </w:r>
      <w:r>
        <w:rPr>
          <w:bCs/>
          <w:spacing w:val="-2"/>
        </w:rPr>
        <w:t xml:space="preserve">поселение муниципального образования </w:t>
      </w:r>
      <w:proofErr w:type="spellStart"/>
      <w:r>
        <w:rPr>
          <w:bCs/>
          <w:spacing w:val="-2"/>
        </w:rPr>
        <w:t>Приозерский</w:t>
      </w:r>
      <w:proofErr w:type="spellEnd"/>
      <w:r>
        <w:rPr>
          <w:bCs/>
          <w:spacing w:val="-2"/>
        </w:rPr>
        <w:t xml:space="preserve"> муниципальный район Ленинградской области</w:t>
      </w:r>
      <w:r>
        <w:rPr>
          <w:spacing w:val="-2"/>
        </w:rPr>
        <w:t xml:space="preserve">, </w:t>
      </w:r>
      <w:r>
        <w:rPr>
          <w:bCs/>
          <w:spacing w:val="-2"/>
        </w:rPr>
        <w:t xml:space="preserve">депутата Совета депутатов муниципального образования </w:t>
      </w:r>
      <w:r>
        <w:t xml:space="preserve">Петровское сельское  </w:t>
      </w:r>
      <w:r>
        <w:rPr>
          <w:bCs/>
          <w:spacing w:val="-2"/>
        </w:rPr>
        <w:t>поселение и членов их семей</w:t>
      </w:r>
      <w:r>
        <w:t xml:space="preserve"> (приложение 1).</w:t>
      </w:r>
    </w:p>
    <w:p w:rsidR="007F4AC2" w:rsidRDefault="007F4AC2" w:rsidP="007F4AC2">
      <w:pPr>
        <w:autoSpaceDE w:val="0"/>
        <w:autoSpaceDN w:val="0"/>
        <w:adjustRightInd w:val="0"/>
        <w:jc w:val="both"/>
      </w:pPr>
      <w: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7F4AC2" w:rsidRDefault="007F4AC2" w:rsidP="007F4AC2">
      <w:pPr>
        <w:jc w:val="both"/>
      </w:pPr>
      <w:r>
        <w:t>3. Решение вступает в силу с момента официального опубликования</w:t>
      </w:r>
    </w:p>
    <w:p w:rsidR="007F4AC2" w:rsidRDefault="007F4AC2" w:rsidP="007F4AC2">
      <w:pPr>
        <w:ind w:left="-180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возложить на постоянную комиссию по местному самоуправлению, законности, правопорядку и социальным вопросам. (Председатель Настина Е.И.)</w:t>
      </w:r>
    </w:p>
    <w:p w:rsidR="00F96F96" w:rsidRDefault="00F96F96" w:rsidP="00F96F96">
      <w:pPr>
        <w:pStyle w:val="p6"/>
        <w:jc w:val="both"/>
      </w:pPr>
      <w: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4" w:tgtFrame="_blank" w:history="1">
        <w:proofErr w:type="spellStart"/>
        <w:r>
          <w:rPr>
            <w:rStyle w:val="s3"/>
            <w:color w:val="0000FF"/>
            <w:u w:val="single"/>
          </w:rPr>
          <w:t>petrovckoe.ru</w:t>
        </w:r>
        <w:proofErr w:type="spellEnd"/>
      </w:hyperlink>
    </w:p>
    <w:p w:rsidR="007F4AC2" w:rsidRDefault="007F4AC2" w:rsidP="007F4A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</w:p>
    <w:p w:rsidR="007F4AC2" w:rsidRDefault="007F4AC2" w:rsidP="007F4AC2">
      <w:pPr>
        <w:ind w:firstLine="709"/>
        <w:jc w:val="both"/>
        <w:rPr>
          <w:iCs/>
        </w:rPr>
      </w:pPr>
    </w:p>
    <w:p w:rsidR="007F4AC2" w:rsidRDefault="007F4AC2" w:rsidP="007F4AC2">
      <w:pPr>
        <w:ind w:firstLine="709"/>
        <w:jc w:val="both"/>
      </w:pPr>
      <w:r>
        <w:t>Глава муниципального образования</w:t>
      </w:r>
    </w:p>
    <w:p w:rsidR="007F4AC2" w:rsidRDefault="007F4AC2" w:rsidP="007F4AC2">
      <w:pPr>
        <w:ind w:firstLine="709"/>
        <w:jc w:val="both"/>
      </w:pPr>
      <w:r>
        <w:lastRenderedPageBreak/>
        <w:t>Петровское сельское  поселение                                                И.Г. Пьянкова</w:t>
      </w:r>
    </w:p>
    <w:p w:rsidR="007F4AC2" w:rsidRDefault="007F4AC2" w:rsidP="007F4AC2">
      <w:pPr>
        <w:jc w:val="both"/>
        <w:rPr>
          <w:sz w:val="18"/>
          <w:szCs w:val="18"/>
        </w:rPr>
      </w:pPr>
    </w:p>
    <w:p w:rsidR="007F4AC2" w:rsidRDefault="007F4AC2" w:rsidP="007F4AC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Белик</w:t>
      </w:r>
      <w:proofErr w:type="spellEnd"/>
      <w:r>
        <w:rPr>
          <w:sz w:val="18"/>
          <w:szCs w:val="18"/>
        </w:rPr>
        <w:t xml:space="preserve"> Е.Н. (66-190)</w:t>
      </w:r>
    </w:p>
    <w:p w:rsidR="007F4AC2" w:rsidRDefault="007F4AC2" w:rsidP="007F4AC2">
      <w:pPr>
        <w:ind w:firstLine="709"/>
        <w:jc w:val="both"/>
        <w:rPr>
          <w:bCs/>
          <w:sz w:val="18"/>
          <w:szCs w:val="18"/>
        </w:rPr>
      </w:pPr>
    </w:p>
    <w:p w:rsidR="007F4AC2" w:rsidRDefault="007F4AC2" w:rsidP="007F4AC2">
      <w:pPr>
        <w:ind w:firstLine="709"/>
        <w:jc w:val="both"/>
        <w:rPr>
          <w:bCs/>
          <w:sz w:val="18"/>
          <w:szCs w:val="18"/>
        </w:rPr>
      </w:pPr>
    </w:p>
    <w:p w:rsidR="007F4AC2" w:rsidRDefault="007F4AC2" w:rsidP="007F4AC2">
      <w:pPr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Разослано: дело-3, СМИ-1.</w:t>
      </w:r>
    </w:p>
    <w:p w:rsidR="007F4AC2" w:rsidRDefault="007F4AC2" w:rsidP="007F4AC2">
      <w:pPr>
        <w:spacing w:after="200" w:line="276" w:lineRule="auto"/>
        <w:rPr>
          <w:bCs/>
        </w:rPr>
      </w:pPr>
      <w:r>
        <w:rPr>
          <w:bCs/>
          <w:sz w:val="18"/>
          <w:szCs w:val="18"/>
        </w:rPr>
        <w:br w:type="page"/>
      </w:r>
    </w:p>
    <w:p w:rsidR="00B149B7" w:rsidRDefault="00B149B7"/>
    <w:sectPr w:rsidR="00B149B7" w:rsidSect="00B1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C2"/>
    <w:rsid w:val="000136E7"/>
    <w:rsid w:val="007F4AC2"/>
    <w:rsid w:val="00B149B7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F4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4AC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F96F96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F9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mailto%253Apetrovckoe%2540yandex.ru%26ts%3D1458206411%26uid%3D2006682011458125399&amp;sign=4d37da1f6e5a378960de29fac21be78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Krokoz™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2016-03-17T08:17:00Z</dcterms:created>
  <dcterms:modified xsi:type="dcterms:W3CDTF">2016-03-17T08:20:00Z</dcterms:modified>
</cp:coreProperties>
</file>