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A" w:rsidRDefault="00451B4A" w:rsidP="00451B4A">
      <w:pPr>
        <w:jc w:val="center"/>
        <w:rPr>
          <w:b/>
        </w:rPr>
      </w:pPr>
      <w:r>
        <w:rPr>
          <w:b/>
        </w:rPr>
        <w:t>СОВЕТ ДЕПУТАТОВ</w:t>
      </w:r>
    </w:p>
    <w:p w:rsidR="00451B4A" w:rsidRDefault="00451B4A" w:rsidP="00451B4A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51B4A" w:rsidRDefault="00451B4A" w:rsidP="00451B4A">
      <w:pPr>
        <w:jc w:val="center"/>
        <w:rPr>
          <w:b/>
        </w:rPr>
      </w:pPr>
      <w:r>
        <w:rPr>
          <w:b/>
        </w:rPr>
        <w:t>Петровское сельское поселение</w:t>
      </w:r>
    </w:p>
    <w:p w:rsidR="00451B4A" w:rsidRDefault="00451B4A" w:rsidP="00451B4A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</w:t>
      </w:r>
    </w:p>
    <w:p w:rsidR="00451B4A" w:rsidRDefault="00451B4A" w:rsidP="00451B4A">
      <w:pPr>
        <w:jc w:val="center"/>
        <w:rPr>
          <w:b/>
        </w:rPr>
      </w:pPr>
      <w:r>
        <w:rPr>
          <w:b/>
        </w:rPr>
        <w:t>Ленинградской области                                                                                                                                    третьего созыва</w:t>
      </w:r>
    </w:p>
    <w:p w:rsidR="00451B4A" w:rsidRDefault="00451B4A" w:rsidP="00451B4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451B4A" w:rsidRDefault="00451B4A" w:rsidP="00451B4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51B4A" w:rsidRDefault="00451B4A" w:rsidP="00451B4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4A" w:rsidRDefault="00451B4A" w:rsidP="00451B4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4A" w:rsidRDefault="00451B4A" w:rsidP="00451B4A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4A" w:rsidRDefault="00451B4A" w:rsidP="00451B4A">
      <w:r>
        <w:t>От 27 апреля 2016 года                                                                                                     №  73</w:t>
      </w:r>
    </w:p>
    <w:p w:rsidR="00451B4A" w:rsidRDefault="00451B4A" w:rsidP="00451B4A"/>
    <w:p w:rsidR="00451B4A" w:rsidRDefault="00451B4A" w:rsidP="00451B4A"/>
    <w:p w:rsidR="00451B4A" w:rsidRDefault="00451B4A" w:rsidP="00451B4A"/>
    <w:tbl>
      <w:tblPr>
        <w:tblW w:w="0" w:type="auto"/>
        <w:tblLayout w:type="fixed"/>
        <w:tblLook w:val="04A0"/>
      </w:tblPr>
      <w:tblGrid>
        <w:gridCol w:w="6487"/>
      </w:tblGrid>
      <w:tr w:rsidR="00451B4A" w:rsidTr="00451B4A">
        <w:trPr>
          <w:trHeight w:val="2777"/>
        </w:trPr>
        <w:tc>
          <w:tcPr>
            <w:tcW w:w="6487" w:type="dxa"/>
            <w:hideMark/>
          </w:tcPr>
          <w:p w:rsidR="00451B4A" w:rsidRDefault="00451B4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Положения о порядке сообщения лицами, замещающими муниципальные должности,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Ленинградской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51B4A" w:rsidRDefault="00451B4A" w:rsidP="00451B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451B4A" w:rsidRDefault="00451B4A" w:rsidP="00451B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Руководствуясь частью 4 статьи 12.1 </w:t>
      </w:r>
      <w:r>
        <w:t xml:space="preserve">Федерального закона от 25 декабря 2008 года № 273-ФЗ «О противодействии коррупции», частью 7.1 статьи 40 Федерального закона от 06 октября 2003 года № 131-ФЗ «Об общих принципах организации местного самоуправления в Российской Федерации», частью 7 статьи 47, пунктом 12 части 1 статьи 48 Устава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  <w:proofErr w:type="gramEnd"/>
      <w:r>
        <w:t xml:space="preserve">, Совет депутатов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РЕШИЛ:</w:t>
      </w:r>
    </w:p>
    <w:p w:rsidR="00451B4A" w:rsidRDefault="00451B4A" w:rsidP="00451B4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451B4A" w:rsidRDefault="00451B4A" w:rsidP="00451B4A">
      <w:pPr>
        <w:tabs>
          <w:tab w:val="left" w:pos="0"/>
          <w:tab w:val="center" w:pos="1985"/>
          <w:tab w:val="left" w:pos="3828"/>
        </w:tabs>
        <w:ind w:firstLine="709"/>
        <w:jc w:val="both"/>
      </w:pPr>
      <w:r>
        <w:t xml:space="preserve">1. Утвердить </w:t>
      </w:r>
      <w:hyperlink r:id="rId4" w:anchor="P70" w:history="1">
        <w:r>
          <w:rPr>
            <w:rStyle w:val="a3"/>
          </w:rPr>
          <w:t>Положение о</w:t>
        </w:r>
        <w:r>
          <w:rPr>
            <w:rStyle w:val="a3"/>
            <w:color w:val="auto"/>
            <w:u w:val="none"/>
          </w:rPr>
          <w:t xml:space="preserve"> порядке сообщения лицами, замещающими муниципальные должности муниципального образования Петровское сельское поселение муниципального образования </w:t>
        </w:r>
        <w:proofErr w:type="spellStart"/>
        <w:r>
          <w:rPr>
            <w:rStyle w:val="a3"/>
            <w:color w:val="auto"/>
            <w:u w:val="none"/>
          </w:rPr>
          <w:t>Приозерский</w:t>
        </w:r>
        <w:proofErr w:type="spellEnd"/>
        <w:r>
          <w:rPr>
            <w:rStyle w:val="a3"/>
            <w:color w:val="auto"/>
            <w:u w:val="none"/>
          </w:rPr>
          <w:t xml:space="preserve"> район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  </w:r>
      </w:hyperlink>
    </w:p>
    <w:p w:rsidR="00451B4A" w:rsidRDefault="00451B4A" w:rsidP="00451B4A">
      <w:pPr>
        <w:autoSpaceDE w:val="0"/>
        <w:autoSpaceDN w:val="0"/>
        <w:adjustRightInd w:val="0"/>
        <w:jc w:val="both"/>
      </w:pPr>
      <w:r>
        <w:t>2. Опубликовать настоящее решение в средствах массовой информации  и разместить на официальном  сайте  муниципального образования Петровское сельское поселение в сети Интернет.</w:t>
      </w:r>
    </w:p>
    <w:p w:rsidR="00451B4A" w:rsidRDefault="00451B4A" w:rsidP="00451B4A">
      <w:pPr>
        <w:jc w:val="both"/>
      </w:pPr>
      <w:r>
        <w:t>3. Решение вступает в силу с момента официального опубликования</w:t>
      </w:r>
    </w:p>
    <w:p w:rsidR="00451B4A" w:rsidRDefault="00451B4A" w:rsidP="00451B4A">
      <w:pPr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возложить на постоянную комиссию </w:t>
      </w:r>
      <w:r>
        <w:rPr>
          <w:rFonts w:eastAsiaTheme="minorHAnsi"/>
          <w:lang w:eastAsia="en-US"/>
        </w:rPr>
        <w:t xml:space="preserve"> по местному самоуправлению, законности, правопорядку и социальным вопросам Совета депутатов муниципального образования </w:t>
      </w:r>
      <w:r>
        <w:t>Петровское сельское поселение. (Председатель Настина Е.И.)</w:t>
      </w:r>
    </w:p>
    <w:p w:rsidR="00451B4A" w:rsidRDefault="00451B4A" w:rsidP="00451B4A">
      <w:pPr>
        <w:ind w:left="-180"/>
        <w:jc w:val="both"/>
        <w:rPr>
          <w:iCs/>
        </w:rPr>
      </w:pPr>
    </w:p>
    <w:p w:rsidR="00451B4A" w:rsidRDefault="00451B4A" w:rsidP="00451B4A">
      <w:pPr>
        <w:tabs>
          <w:tab w:val="left" w:pos="0"/>
        </w:tabs>
        <w:ind w:firstLine="709"/>
        <w:jc w:val="both"/>
      </w:pPr>
      <w:r>
        <w:t>Глава муниципального образования</w:t>
      </w:r>
    </w:p>
    <w:p w:rsidR="00451B4A" w:rsidRDefault="00451B4A" w:rsidP="00451B4A">
      <w:pPr>
        <w:tabs>
          <w:tab w:val="left" w:pos="0"/>
        </w:tabs>
        <w:ind w:firstLine="709"/>
        <w:jc w:val="both"/>
      </w:pPr>
      <w:r>
        <w:t xml:space="preserve">Петровское сельское поселение                                                И.Г. Пьянкова </w:t>
      </w:r>
    </w:p>
    <w:p w:rsidR="00451B4A" w:rsidRDefault="00451B4A" w:rsidP="00451B4A">
      <w:pPr>
        <w:tabs>
          <w:tab w:val="left" w:pos="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Разослано: дело-3, СМИ-1.</w:t>
      </w:r>
    </w:p>
    <w:p w:rsidR="0033073A" w:rsidRDefault="0033073A" w:rsidP="0033073A">
      <w:pPr>
        <w:jc w:val="both"/>
      </w:pPr>
    </w:p>
    <w:p w:rsidR="0033073A" w:rsidRDefault="0033073A" w:rsidP="0033073A">
      <w:pPr>
        <w:jc w:val="both"/>
      </w:pPr>
    </w:p>
    <w:p w:rsidR="0033073A" w:rsidRDefault="0033073A" w:rsidP="0033073A">
      <w:pPr>
        <w:pStyle w:val="p6"/>
        <w:jc w:val="both"/>
        <w:rPr>
          <w:color w:val="000000"/>
        </w:rPr>
      </w:pPr>
      <w:r>
        <w:t xml:space="preserve">С приложениями к  решению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proofErr w:type="spellStart"/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  <w:proofErr w:type="spellEnd"/>
    </w:p>
    <w:p w:rsidR="0033073A" w:rsidRDefault="0033073A" w:rsidP="0033073A">
      <w:pPr>
        <w:ind w:left="-180"/>
        <w:jc w:val="both"/>
        <w:rPr>
          <w:iCs/>
        </w:rPr>
      </w:pPr>
    </w:p>
    <w:p w:rsidR="0033073A" w:rsidRDefault="0033073A" w:rsidP="0033073A">
      <w:pPr>
        <w:tabs>
          <w:tab w:val="left" w:pos="0"/>
        </w:tabs>
        <w:ind w:firstLine="709"/>
        <w:jc w:val="both"/>
      </w:pPr>
      <w:r>
        <w:t>Глава муниципального образования</w:t>
      </w:r>
    </w:p>
    <w:p w:rsidR="0033073A" w:rsidRDefault="0033073A" w:rsidP="0033073A">
      <w:pPr>
        <w:tabs>
          <w:tab w:val="left" w:pos="0"/>
        </w:tabs>
        <w:ind w:firstLine="709"/>
        <w:jc w:val="both"/>
      </w:pPr>
      <w:r>
        <w:t xml:space="preserve">Петровское сельское поселение                                                И.Г. Пьянкова </w:t>
      </w:r>
    </w:p>
    <w:p w:rsidR="0033073A" w:rsidRDefault="0033073A" w:rsidP="0033073A">
      <w:pPr>
        <w:tabs>
          <w:tab w:val="left" w:pos="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Разослано: дело-3, СМИ-1.</w:t>
      </w:r>
    </w:p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73A"/>
    <w:rsid w:val="0033073A"/>
    <w:rsid w:val="00451B4A"/>
    <w:rsid w:val="00843BC5"/>
    <w:rsid w:val="00983B1D"/>
    <w:rsid w:val="009D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3A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073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30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307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33073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33073A"/>
    <w:rPr>
      <w:rFonts w:ascii="Arial" w:hAnsi="Arial" w:cs="Arial"/>
      <w:sz w:val="24"/>
      <w:szCs w:val="24"/>
    </w:rPr>
  </w:style>
  <w:style w:type="paragraph" w:customStyle="1" w:styleId="p6">
    <w:name w:val="p6"/>
    <w:basedOn w:val="a"/>
    <w:rsid w:val="0033073A"/>
    <w:pPr>
      <w:spacing w:before="100" w:beforeAutospacing="1" w:after="100" w:afterAutospacing="1"/>
    </w:pPr>
  </w:style>
  <w:style w:type="character" w:customStyle="1" w:styleId="s3">
    <w:name w:val="s3"/>
    <w:basedOn w:val="a0"/>
    <w:rsid w:val="003307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Krokoz™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2016-04-29T11:17:00Z</dcterms:created>
  <dcterms:modified xsi:type="dcterms:W3CDTF">2016-04-29T12:32:00Z</dcterms:modified>
</cp:coreProperties>
</file>