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5B" w:rsidRDefault="0045035B" w:rsidP="0045035B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Информация для граждан об условиях реализации программы «Жилье для российской семьи» на территории Ленинградской области</w:t>
      </w:r>
    </w:p>
    <w:p w:rsidR="0045035B" w:rsidRDefault="0045035B" w:rsidP="0045035B">
      <w:pPr>
        <w:ind w:left="-567" w:firstLine="567"/>
        <w:jc w:val="both"/>
        <w:rPr>
          <w:sz w:val="28"/>
          <w:szCs w:val="28"/>
        </w:rPr>
      </w:pPr>
    </w:p>
    <w:p w:rsidR="0045035B" w:rsidRDefault="0045035B" w:rsidP="0045035B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5 мая 2014 года </w:t>
      </w:r>
      <w:r>
        <w:rPr>
          <w:sz w:val="28"/>
          <w:szCs w:val="28"/>
        </w:rPr>
        <w:br/>
        <w:t>№ 404 (с изм. от 10.12.2015) «О некоторых вопросах реализации программы «Жилье для российской семьи» в рамках государственной программы «Обеспечение доступным и комфортным жильём и коммунальными услугами граждан Российской Федерации» утверждены основные условия и меры реализации данной программы, а также критерии и требования отбора земельных участков, застройщиков, проектов жилищного строительства для её</w:t>
      </w:r>
      <w:proofErr w:type="gramEnd"/>
      <w:r>
        <w:rPr>
          <w:sz w:val="28"/>
          <w:szCs w:val="28"/>
        </w:rPr>
        <w:t xml:space="preserve"> реализации.</w:t>
      </w:r>
    </w:p>
    <w:p w:rsidR="0045035B" w:rsidRDefault="0045035B" w:rsidP="0045035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отборов земельных участков, застройщиков, проектов жилищного строительства, в реализации программы «Жилье для российской семьи» принимают участие:</w:t>
      </w:r>
    </w:p>
    <w:p w:rsidR="0045035B" w:rsidRDefault="0045035B" w:rsidP="0045035B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ООО «Малый Петербург» </w:t>
      </w:r>
      <w:r>
        <w:rPr>
          <w:sz w:val="28"/>
          <w:szCs w:val="28"/>
          <w:lang w:eastAsia="en-US"/>
        </w:rPr>
        <w:t xml:space="preserve">с проектом строительства жилья экономического класса общей площадью 10 тыс. кв. метров </w:t>
      </w:r>
      <w:r>
        <w:rPr>
          <w:sz w:val="28"/>
          <w:szCs w:val="28"/>
        </w:rPr>
        <w:t>до 01.07.2017 года</w:t>
      </w:r>
      <w:r>
        <w:rPr>
          <w:sz w:val="28"/>
          <w:szCs w:val="28"/>
          <w:lang w:eastAsia="en-US"/>
        </w:rPr>
        <w:t xml:space="preserve"> на земельных участках по адресу: Ленинградская область, Всеволожский район, пос. </w:t>
      </w:r>
      <w:proofErr w:type="spellStart"/>
      <w:r>
        <w:rPr>
          <w:sz w:val="28"/>
          <w:szCs w:val="28"/>
          <w:lang w:eastAsia="en-US"/>
        </w:rPr>
        <w:t>Щеглово</w:t>
      </w:r>
      <w:proofErr w:type="spellEnd"/>
      <w:r>
        <w:rPr>
          <w:sz w:val="28"/>
          <w:szCs w:val="28"/>
          <w:lang w:eastAsia="en-US"/>
        </w:rPr>
        <w:t>, Невский проспект (к</w:t>
      </w:r>
      <w:r>
        <w:rPr>
          <w:sz w:val="28"/>
          <w:szCs w:val="28"/>
        </w:rPr>
        <w:t>адастровые номера участков: 47:07:0957006:1068; 47:07:0957006:1069; 47:07:0957006:1070; 47:07:0957006:1071; 47:07:0957006:1077; 47:07:0957006:1078)</w:t>
      </w:r>
      <w:r>
        <w:rPr>
          <w:sz w:val="28"/>
          <w:szCs w:val="28"/>
          <w:lang w:eastAsia="en-US"/>
        </w:rPr>
        <w:t xml:space="preserve">; </w:t>
      </w:r>
    </w:p>
    <w:p w:rsidR="0045035B" w:rsidRDefault="0045035B" w:rsidP="0045035B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ОАО «Ленинградское областное жилищное агентство ипотечного кредитования» с проектом строительства жилья экономического класса площадью 20 тыс. кв.м. до 01.11.2017 года в створе улиц Советская и Новая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ировске Ленинградской области.</w:t>
      </w:r>
    </w:p>
    <w:p w:rsidR="0045035B" w:rsidRDefault="0045035B" w:rsidP="0045035B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планируется реализация Программы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Тосно муниципального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 в объеме </w:t>
      </w:r>
      <w:r>
        <w:rPr>
          <w:sz w:val="28"/>
          <w:szCs w:val="28"/>
          <w:lang w:eastAsia="en-US"/>
        </w:rPr>
        <w:t xml:space="preserve">10 тыс. кв. метров. </w:t>
      </w:r>
    </w:p>
    <w:p w:rsidR="0045035B" w:rsidRDefault="0045035B" w:rsidP="0045035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 комитетом по строительству Ленинградской области и Обществом с ограниченной ответственностью «Малый Петербург» и ОАО ««Агентство по ипотечному жилищному кредитованию» подписаны договоры о взаимодействии по обеспечению строительства жилья экономического класса в рамках программы «Жилье для российской семьи» на территории Ленинградской области.</w:t>
      </w:r>
    </w:p>
    <w:p w:rsidR="0045035B" w:rsidRDefault="0045035B" w:rsidP="0045035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указанной программы планируется строительство жилья экономического класса по цене 35 тыс. рублей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. </w:t>
      </w:r>
    </w:p>
    <w:p w:rsidR="0045035B" w:rsidRDefault="0045035B" w:rsidP="0045035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позволит улучшить жилищные условия гражданам отдельных категорий, перечень которых утвержден постановлением Правительства Ленинградской области Ленинградской области от 20.05.2015 №168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Ленинградской области». </w:t>
      </w:r>
    </w:p>
    <w:p w:rsidR="0045035B" w:rsidRDefault="0045035B" w:rsidP="0045035B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Это граждане, постоянно проживающие в Ленинградской области: многодетные семьи, работники бюджетной сферы, инвалиды, граждане, нуждающиеся в улучшении жилищных условий, а также другие граждане, желающие улучшить жилищные условия, занимающие менее </w:t>
      </w:r>
      <w:smartTag w:uri="urn:schemas-microsoft-com:office:smarttags" w:element="metricconverter">
        <w:smartTagPr>
          <w:attr w:name="ProductID" w:val="18 кв. метров"/>
        </w:smartTagPr>
        <w:r>
          <w:rPr>
            <w:sz w:val="28"/>
            <w:szCs w:val="28"/>
          </w:rPr>
          <w:t>18 кв. метров</w:t>
        </w:r>
      </w:smartTag>
      <w:r>
        <w:rPr>
          <w:sz w:val="28"/>
          <w:szCs w:val="28"/>
        </w:rPr>
        <w:t xml:space="preserve"> на члена семьи (или менее </w:t>
      </w:r>
      <w:smartTag w:uri="urn:schemas-microsoft-com:office:smarttags" w:element="metricconverter">
        <w:smartTagPr>
          <w:attr w:name="ProductID" w:val="32 кв. метров"/>
        </w:smartTagPr>
        <w:r>
          <w:rPr>
            <w:sz w:val="28"/>
            <w:szCs w:val="28"/>
          </w:rPr>
          <w:t>32 кв. метров</w:t>
        </w:r>
      </w:smartTag>
      <w:r>
        <w:rPr>
          <w:sz w:val="28"/>
          <w:szCs w:val="28"/>
        </w:rPr>
        <w:t xml:space="preserve"> на одиноко проживающего гражданина), </w:t>
      </w:r>
      <w:r>
        <w:rPr>
          <w:sz w:val="28"/>
          <w:szCs w:val="28"/>
        </w:rPr>
        <w:lastRenderedPageBreak/>
        <w:t>имеющие невысокий уровень дохода, но достаточный для получения ипотечного кредита или приобретения жилья за счет собственных</w:t>
      </w:r>
      <w:proofErr w:type="gramEnd"/>
      <w:r>
        <w:rPr>
          <w:sz w:val="28"/>
          <w:szCs w:val="28"/>
        </w:rPr>
        <w:t xml:space="preserve"> средств. </w:t>
      </w:r>
    </w:p>
    <w:p w:rsidR="0045035B" w:rsidRDefault="0045035B" w:rsidP="0045035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программы планируется предоставление льготных кредитов гражданам – участникам программы.</w:t>
      </w:r>
    </w:p>
    <w:p w:rsidR="0045035B" w:rsidRDefault="0045035B" w:rsidP="0045035B">
      <w:pPr>
        <w:ind w:left="-567" w:firstLine="567"/>
        <w:jc w:val="both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С Перечнем категорий граждан, имеющих право на приобретение жилья экономического класса в рамках программы, а также с другой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информацией (в том числе с часто задаваемыми вопросами) граждане, желающие принять участие в программе, могут ознакомиться в разделе «</w:t>
      </w:r>
      <w:r>
        <w:rPr>
          <w:b/>
          <w:bCs/>
          <w:sz w:val="28"/>
          <w:szCs w:val="28"/>
        </w:rPr>
        <w:t xml:space="preserve">Информация для граждан по программе «Жилье для российской семьи» </w:t>
      </w:r>
      <w:r>
        <w:rPr>
          <w:b/>
          <w:sz w:val="28"/>
          <w:szCs w:val="28"/>
        </w:rPr>
        <w:t>(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http://www.building.lenobl.ru/programm/prog/housing_for_Russian_family/information</w:t>
        </w:r>
      </w:hyperlink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  <w:proofErr w:type="gramEnd"/>
    </w:p>
    <w:p w:rsidR="0045035B" w:rsidRDefault="0045035B" w:rsidP="0045035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списков граждан – участников программы осуществляется:</w:t>
      </w:r>
    </w:p>
    <w:p w:rsidR="0045035B" w:rsidRDefault="0045035B" w:rsidP="0045035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администрацией </w:t>
      </w:r>
      <w:proofErr w:type="spellStart"/>
      <w:r>
        <w:rPr>
          <w:bCs/>
          <w:sz w:val="28"/>
          <w:szCs w:val="28"/>
        </w:rPr>
        <w:t>Щегловского</w:t>
      </w:r>
      <w:proofErr w:type="spellEnd"/>
      <w:r>
        <w:rPr>
          <w:bCs/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еглово</w:t>
      </w:r>
      <w:proofErr w:type="spellEnd"/>
      <w:r>
        <w:rPr>
          <w:sz w:val="28"/>
          <w:szCs w:val="28"/>
        </w:rPr>
        <w:t>, д.5, каб.9, тел. 8(81370)68-565, 8(81370)68-441, приемный день – вторник с 10.00 до 17.00, перерыв с 13.00 до 14.00;</w:t>
      </w:r>
    </w:p>
    <w:p w:rsidR="0045035B" w:rsidRDefault="0045035B" w:rsidP="0045035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 муниципального образования «Кировск» Кировского муниципального района Ленинградской области по адресу:  Ленинградская  область,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ировск,  ул. Новая, д.16,  тел. 8(81362)22-608, приемный день - вторник и четверг с  09.00 до  18.00, перерыв с  13.00  до  14.00 (</w:t>
      </w:r>
      <w:r>
        <w:rPr>
          <w:b/>
          <w:sz w:val="28"/>
          <w:szCs w:val="28"/>
        </w:rPr>
        <w:t>прием документов будет осуществляться  с 1 июня 2016 года</w:t>
      </w:r>
      <w:r>
        <w:rPr>
          <w:sz w:val="28"/>
          <w:szCs w:val="28"/>
        </w:rPr>
        <w:t xml:space="preserve">). </w:t>
      </w:r>
    </w:p>
    <w:p w:rsidR="0045035B" w:rsidRDefault="0045035B" w:rsidP="0045035B">
      <w:p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Также представить заявление и документы для участия в программе граждане смогут в одно из 11 отделений </w:t>
      </w:r>
      <w:r>
        <w:rPr>
          <w:sz w:val="28"/>
          <w:szCs w:val="28"/>
        </w:rPr>
        <w:t>ОАО «Ленинградское областное жилищное агентство ипотечного кредитования», расположенных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анкт-Петербурге и 10 городах Ленинградской области. Агентство осуществляет проверку платежеспособности участников программы в случае необходимости получения ими кредита на льготных условиях, и осуществляет по доверенности передачу заявления и комплекта документов в администрацию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Щегловского</w:t>
      </w:r>
      <w:proofErr w:type="spellEnd"/>
      <w:r>
        <w:rPr>
          <w:bCs/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 xml:space="preserve">администрацию муниципального образования «Кировск». Кроме того, ОАО «Ленинградское областное жилищное агентство ипотечного кредитования» является уполномоченной организацией по формированию сводного по Ленинградской области реестра граждан, включенных в списки граждан, имеющих право на приобретение жилья экономического класса в рамках реализации программы и предоставлению застройщику - участнику программы сведений, содержащихся в указанном реестре. </w:t>
      </w:r>
    </w:p>
    <w:p w:rsidR="0045035B" w:rsidRDefault="0045035B" w:rsidP="0045035B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комитета по строительству Ленинградской области можно найти подробную информацию застройщиков по земельным участкам и жилым домам,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видеоматериалы. </w:t>
      </w:r>
    </w:p>
    <w:p w:rsidR="0045035B" w:rsidRDefault="0045035B" w:rsidP="0045035B">
      <w:pPr>
        <w:ind w:left="-567" w:firstLine="567"/>
        <w:jc w:val="both"/>
        <w:rPr>
          <w:b/>
          <w:bCs/>
          <w:sz w:val="28"/>
          <w:szCs w:val="28"/>
        </w:rPr>
      </w:pPr>
    </w:p>
    <w:p w:rsidR="0010711F" w:rsidRDefault="0010711F"/>
    <w:sectPr w:rsidR="0010711F" w:rsidSect="0010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5B"/>
    <w:rsid w:val="0010711F"/>
    <w:rsid w:val="0045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035B"/>
    <w:rPr>
      <w:rFonts w:ascii="Arial" w:hAnsi="Arial" w:cs="Arial" w:hint="default"/>
      <w:strike w:val="0"/>
      <w:dstrike w:val="0"/>
      <w:color w:val="00468C"/>
      <w:sz w:val="12"/>
      <w:szCs w:val="12"/>
      <w:u w:val="none"/>
      <w:effect w:val="none"/>
    </w:rPr>
  </w:style>
  <w:style w:type="paragraph" w:customStyle="1" w:styleId="ConsPlusNormal">
    <w:name w:val="ConsPlusNormal"/>
    <w:rsid w:val="0045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ilding.lenobl.ru/programm/prog/housing_for_Russian_family/inform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3</cp:revision>
  <cp:lastPrinted>2016-06-07T06:15:00Z</cp:lastPrinted>
  <dcterms:created xsi:type="dcterms:W3CDTF">2016-06-07T06:13:00Z</dcterms:created>
  <dcterms:modified xsi:type="dcterms:W3CDTF">2016-06-07T06:16:00Z</dcterms:modified>
</cp:coreProperties>
</file>