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32" w:rsidRDefault="00464832" w:rsidP="00464832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АДМИНИСТРАЦИЯ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МУНИЦИПАЛЬНОГО  ОБРАЗОВАНИЯ  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МЕЛЬНИКОВСКОЕ  СЕЛЬСКОЕ  ПОСЕЛЕНИЕ  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МУНИЦИПАЛЬНОГО  ОБРАЗОВАНИЯ  ПРИОЗЕРСКИЙ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МУНИЦИПАЛЬНЫЙ  РАЙОН  ЛЕНИНГРАДСКОЙ  ОБЛАСТИ   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ПОСТАНОВЛЕНИЕ</w:t>
      </w:r>
    </w:p>
    <w:p w:rsidR="00464832" w:rsidRDefault="00464832" w:rsidP="00464832">
      <w:pPr>
        <w:widowControl w:val="0"/>
        <w:adjustRightInd w:val="0"/>
        <w:jc w:val="center"/>
        <w:rPr>
          <w:kern w:val="0"/>
          <w:sz w:val="28"/>
          <w:szCs w:val="28"/>
        </w:rPr>
      </w:pPr>
    </w:p>
    <w:p w:rsidR="001A6C1D" w:rsidRDefault="00464832">
      <w:r>
        <w:rPr>
          <w:sz w:val="28"/>
          <w:szCs w:val="28"/>
        </w:rPr>
        <w:t xml:space="preserve">от   </w:t>
      </w:r>
      <w:r w:rsidR="0038448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84482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2016 года   №  </w:t>
      </w:r>
      <w:r w:rsidR="00384482">
        <w:rPr>
          <w:sz w:val="28"/>
          <w:szCs w:val="28"/>
        </w:rPr>
        <w:t>145</w:t>
      </w:r>
    </w:p>
    <w:p w:rsidR="001A6C1D" w:rsidRDefault="001A6C1D" w:rsidP="001A6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A6C1D" w:rsidRPr="001A6C1D" w:rsidTr="001A6C1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C1D" w:rsidRPr="001A6C1D" w:rsidRDefault="001A6C1D" w:rsidP="001A6C1D">
            <w:pPr>
              <w:jc w:val="both"/>
              <w:rPr>
                <w:sz w:val="28"/>
                <w:szCs w:val="28"/>
              </w:rPr>
            </w:pPr>
            <w:r w:rsidRPr="001A6C1D">
              <w:rPr>
                <w:sz w:val="28"/>
                <w:szCs w:val="28"/>
              </w:rPr>
              <w:t xml:space="preserve">Об утверждении Порядка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      </w:r>
            <w:r w:rsidRPr="00384482">
              <w:rPr>
                <w:sz w:val="28"/>
                <w:szCs w:val="28"/>
              </w:rPr>
              <w:t>Мельниковское</w:t>
            </w:r>
            <w:r w:rsidRPr="001A6C1D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        </w:t>
      </w:r>
    </w:p>
    <w:p w:rsidR="001A6C1D" w:rsidRPr="001A6C1D" w:rsidRDefault="001A6C1D" w:rsidP="001A6C1D">
      <w:pPr>
        <w:ind w:firstLine="540"/>
        <w:jc w:val="both"/>
        <w:rPr>
          <w:sz w:val="28"/>
          <w:szCs w:val="28"/>
        </w:rPr>
      </w:pPr>
      <w:r w:rsidRPr="001A6C1D">
        <w:rPr>
          <w:sz w:val="28"/>
          <w:szCs w:val="28"/>
        </w:rPr>
        <w:t xml:space="preserve">В целях обеспечения  исполнения полномочий по приобретению жилья в муниципальный жилой фонд, руководствуясь Уставом муниципального образования </w:t>
      </w:r>
      <w:r w:rsidRPr="00384482">
        <w:rPr>
          <w:sz w:val="28"/>
          <w:szCs w:val="28"/>
        </w:rPr>
        <w:t>Мельниковское</w:t>
      </w:r>
      <w:r w:rsidRPr="001A6C1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администрация МО </w:t>
      </w:r>
      <w:r w:rsidRPr="00384482">
        <w:rPr>
          <w:sz w:val="28"/>
          <w:szCs w:val="28"/>
        </w:rPr>
        <w:t>Мельниковское</w:t>
      </w:r>
      <w:r w:rsidRPr="001A6C1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1A6C1D" w:rsidRPr="001A6C1D" w:rsidRDefault="001A6C1D" w:rsidP="001A6C1D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1A6C1D">
        <w:rPr>
          <w:sz w:val="28"/>
          <w:szCs w:val="28"/>
        </w:rPr>
        <w:t xml:space="preserve">1.Утвердить Порядок определения  средней рыночной стоимости  одного квадратного метра общей площади жилья, приобретаемого в муниципальный жилищный фонд  по муниципальному образованию  </w:t>
      </w:r>
      <w:r w:rsidRPr="00384482">
        <w:rPr>
          <w:sz w:val="28"/>
          <w:szCs w:val="28"/>
        </w:rPr>
        <w:t>Мельниковское</w:t>
      </w:r>
      <w:r w:rsidRPr="001A6C1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1A6C1D" w:rsidRPr="001A6C1D" w:rsidRDefault="001A6C1D" w:rsidP="001A6C1D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1A6C1D">
        <w:rPr>
          <w:sz w:val="28"/>
          <w:szCs w:val="28"/>
        </w:rPr>
        <w:t>2.При приобретении жилья в муниципальный жилищный фонд руководствоваться утвержденной средней рыночной стоимостью  одного квадратного метра общей площади жилья на территории поселения.</w:t>
      </w:r>
    </w:p>
    <w:p w:rsidR="001A6C1D" w:rsidRPr="001A6C1D" w:rsidRDefault="001A6C1D" w:rsidP="001A6C1D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1A6C1D">
        <w:rPr>
          <w:sz w:val="28"/>
          <w:szCs w:val="28"/>
        </w:rPr>
        <w:t>3.Предоставлять в администрацию МО Приозерский муниципальный район Ленинградской области  утвержденный показатель средней рыночной стоимости одного квадратного метра общей площади жилья ежеквартально, не позднее 25 числа последнего месяца текущего квартала</w:t>
      </w:r>
      <w:r w:rsidRPr="00384482">
        <w:rPr>
          <w:sz w:val="28"/>
          <w:szCs w:val="28"/>
        </w:rPr>
        <w:t>.</w:t>
      </w:r>
    </w:p>
    <w:p w:rsidR="001A6C1D" w:rsidRPr="001A6C1D" w:rsidRDefault="001A6C1D" w:rsidP="001A6C1D">
      <w:pPr>
        <w:ind w:firstLine="567"/>
        <w:jc w:val="both"/>
        <w:rPr>
          <w:sz w:val="28"/>
          <w:szCs w:val="28"/>
        </w:rPr>
      </w:pPr>
      <w:r w:rsidRPr="001A6C1D">
        <w:rPr>
          <w:sz w:val="28"/>
          <w:szCs w:val="28"/>
        </w:rPr>
        <w:t xml:space="preserve">2.Настоящее постановление вступает в силу с  даты его опубликования, подлежит опубликованию в СМИ, размещению на официальном  сайте администрации МО </w:t>
      </w:r>
      <w:r w:rsidRPr="00384482">
        <w:rPr>
          <w:sz w:val="28"/>
          <w:szCs w:val="28"/>
        </w:rPr>
        <w:t>Мельниковское</w:t>
      </w:r>
      <w:r w:rsidRPr="001A6C1D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.</w:t>
      </w:r>
    </w:p>
    <w:p w:rsidR="006D5791" w:rsidRDefault="006D5791" w:rsidP="001A6C1D">
      <w:pPr>
        <w:ind w:firstLine="540"/>
        <w:jc w:val="both"/>
        <w:rPr>
          <w:sz w:val="28"/>
          <w:szCs w:val="28"/>
        </w:rPr>
      </w:pPr>
    </w:p>
    <w:p w:rsidR="001A6C1D" w:rsidRPr="001A6C1D" w:rsidRDefault="001A6C1D" w:rsidP="001A6C1D">
      <w:pPr>
        <w:ind w:firstLine="540"/>
        <w:jc w:val="both"/>
        <w:rPr>
          <w:sz w:val="28"/>
          <w:szCs w:val="28"/>
        </w:rPr>
      </w:pPr>
      <w:r w:rsidRPr="001A6C1D">
        <w:rPr>
          <w:sz w:val="28"/>
          <w:szCs w:val="28"/>
        </w:rPr>
        <w:t>Глава администрации</w:t>
      </w:r>
      <w:r w:rsidRPr="001A6C1D">
        <w:rPr>
          <w:sz w:val="28"/>
          <w:szCs w:val="28"/>
        </w:rPr>
        <w:tab/>
      </w:r>
      <w:r w:rsidRPr="001A6C1D">
        <w:rPr>
          <w:sz w:val="28"/>
          <w:szCs w:val="28"/>
        </w:rPr>
        <w:tab/>
      </w:r>
      <w:r w:rsidRPr="001A6C1D">
        <w:rPr>
          <w:sz w:val="28"/>
          <w:szCs w:val="28"/>
        </w:rPr>
        <w:tab/>
      </w:r>
      <w:r w:rsidRPr="001A6C1D">
        <w:rPr>
          <w:sz w:val="28"/>
          <w:szCs w:val="28"/>
        </w:rPr>
        <w:tab/>
      </w:r>
      <w:r w:rsidRPr="001A6C1D">
        <w:rPr>
          <w:sz w:val="28"/>
          <w:szCs w:val="28"/>
        </w:rPr>
        <w:tab/>
      </w:r>
      <w:r w:rsidRPr="001A6C1D">
        <w:rPr>
          <w:sz w:val="28"/>
          <w:szCs w:val="28"/>
        </w:rPr>
        <w:tab/>
        <w:t>А.</w:t>
      </w:r>
      <w:r w:rsidRPr="00384482">
        <w:rPr>
          <w:sz w:val="28"/>
          <w:szCs w:val="28"/>
        </w:rPr>
        <w:t>М.Скороделов</w:t>
      </w:r>
    </w:p>
    <w:p w:rsidR="00384482" w:rsidRDefault="00384482" w:rsidP="00384482">
      <w:pPr>
        <w:rPr>
          <w:sz w:val="20"/>
          <w:szCs w:val="20"/>
        </w:rPr>
      </w:pPr>
    </w:p>
    <w:p w:rsidR="00384482" w:rsidRDefault="001A6C1D" w:rsidP="00384482">
      <w:pPr>
        <w:rPr>
          <w:sz w:val="20"/>
          <w:szCs w:val="20"/>
        </w:rPr>
      </w:pPr>
      <w:r w:rsidRPr="001A6C1D">
        <w:rPr>
          <w:sz w:val="20"/>
          <w:szCs w:val="20"/>
        </w:rPr>
        <w:t>Разослано: дело –</w:t>
      </w:r>
      <w:r w:rsidR="007E582C">
        <w:rPr>
          <w:sz w:val="20"/>
          <w:szCs w:val="20"/>
        </w:rPr>
        <w:t>2</w:t>
      </w:r>
      <w:bookmarkStart w:id="0" w:name="_GoBack"/>
      <w:bookmarkEnd w:id="0"/>
      <w:r w:rsidRPr="001A6C1D">
        <w:rPr>
          <w:sz w:val="20"/>
          <w:szCs w:val="20"/>
        </w:rPr>
        <w:t xml:space="preserve">;  , </w:t>
      </w:r>
      <w:r w:rsidRPr="00384482">
        <w:rPr>
          <w:sz w:val="20"/>
          <w:szCs w:val="20"/>
        </w:rPr>
        <w:t>прокуратура-1,</w:t>
      </w:r>
      <w:r w:rsidRPr="001A6C1D">
        <w:rPr>
          <w:sz w:val="20"/>
          <w:szCs w:val="20"/>
        </w:rPr>
        <w:t>отдел по жилищной политике–</w:t>
      </w:r>
      <w:r w:rsidR="007E582C">
        <w:rPr>
          <w:sz w:val="20"/>
          <w:szCs w:val="20"/>
        </w:rPr>
        <w:t>1</w:t>
      </w:r>
      <w:r w:rsidRPr="001A6C1D">
        <w:rPr>
          <w:sz w:val="20"/>
          <w:szCs w:val="20"/>
        </w:rPr>
        <w:t xml:space="preserve">, </w:t>
      </w:r>
      <w:r w:rsidR="006D5791">
        <w:rPr>
          <w:kern w:val="0"/>
          <w:sz w:val="20"/>
          <w:szCs w:val="20"/>
        </w:rPr>
        <w:t>ЛЕНОБЛИНФОРМ  -1.</w:t>
      </w:r>
    </w:p>
    <w:p w:rsidR="001A6C1D" w:rsidRPr="001A6C1D" w:rsidRDefault="001A6C1D" w:rsidP="00384482">
      <w:pPr>
        <w:rPr>
          <w:sz w:val="20"/>
          <w:szCs w:val="20"/>
        </w:rPr>
      </w:pPr>
      <w:r w:rsidRPr="00384482">
        <w:rPr>
          <w:sz w:val="20"/>
          <w:szCs w:val="20"/>
        </w:rPr>
        <w:t>Ватина Г</w:t>
      </w:r>
      <w:r w:rsidRPr="001A6C1D">
        <w:rPr>
          <w:sz w:val="20"/>
          <w:szCs w:val="20"/>
        </w:rPr>
        <w:t>.</w:t>
      </w:r>
      <w:r w:rsidRPr="00384482">
        <w:rPr>
          <w:sz w:val="20"/>
          <w:szCs w:val="20"/>
        </w:rPr>
        <w:t>В.</w:t>
      </w:r>
      <w:r w:rsidRPr="001A6C1D">
        <w:rPr>
          <w:sz w:val="20"/>
          <w:szCs w:val="20"/>
        </w:rPr>
        <w:t xml:space="preserve"> тел. (81379) 9</w:t>
      </w:r>
      <w:r w:rsidRPr="00384482">
        <w:rPr>
          <w:sz w:val="20"/>
          <w:szCs w:val="20"/>
        </w:rPr>
        <w:t>1</w:t>
      </w:r>
      <w:r w:rsidRPr="001A6C1D">
        <w:rPr>
          <w:sz w:val="20"/>
          <w:szCs w:val="20"/>
        </w:rPr>
        <w:t>-</w:t>
      </w:r>
      <w:r w:rsidRPr="00384482">
        <w:rPr>
          <w:sz w:val="20"/>
          <w:szCs w:val="20"/>
        </w:rPr>
        <w:t>167</w:t>
      </w:r>
    </w:p>
    <w:p w:rsidR="001A6C1D" w:rsidRPr="001A6C1D" w:rsidRDefault="001A6C1D" w:rsidP="001A6C1D">
      <w:pPr>
        <w:jc w:val="both"/>
        <w:rPr>
          <w:sz w:val="28"/>
          <w:szCs w:val="28"/>
        </w:rPr>
      </w:pPr>
    </w:p>
    <w:p w:rsidR="001A6C1D" w:rsidRPr="001A6C1D" w:rsidRDefault="001A6C1D" w:rsidP="001A6C1D">
      <w:pPr>
        <w:jc w:val="right"/>
        <w:rPr>
          <w:sz w:val="28"/>
          <w:szCs w:val="28"/>
        </w:rPr>
      </w:pPr>
      <w:r w:rsidRPr="001A6C1D">
        <w:rPr>
          <w:sz w:val="28"/>
          <w:szCs w:val="28"/>
        </w:rPr>
        <w:t>Приложение 1</w:t>
      </w:r>
    </w:p>
    <w:p w:rsidR="001A6C1D" w:rsidRPr="001A6C1D" w:rsidRDefault="001A6C1D" w:rsidP="001A6C1D">
      <w:pPr>
        <w:jc w:val="right"/>
        <w:rPr>
          <w:sz w:val="28"/>
          <w:szCs w:val="28"/>
        </w:rPr>
      </w:pPr>
      <w:r w:rsidRPr="001A6C1D">
        <w:rPr>
          <w:sz w:val="28"/>
          <w:szCs w:val="28"/>
        </w:rPr>
        <w:t xml:space="preserve">к постановлению администрации </w:t>
      </w:r>
    </w:p>
    <w:p w:rsidR="001A6C1D" w:rsidRPr="001A6C1D" w:rsidRDefault="001A6C1D" w:rsidP="001A6C1D">
      <w:pPr>
        <w:jc w:val="right"/>
        <w:rPr>
          <w:sz w:val="28"/>
          <w:szCs w:val="28"/>
        </w:rPr>
      </w:pPr>
      <w:r w:rsidRPr="001A6C1D">
        <w:rPr>
          <w:sz w:val="28"/>
          <w:szCs w:val="28"/>
        </w:rPr>
        <w:t xml:space="preserve">МО </w:t>
      </w:r>
      <w:r w:rsidRPr="00384482">
        <w:rPr>
          <w:sz w:val="28"/>
          <w:szCs w:val="28"/>
        </w:rPr>
        <w:t>Мельниковское</w:t>
      </w:r>
      <w:r w:rsidRPr="001A6C1D">
        <w:rPr>
          <w:sz w:val="28"/>
          <w:szCs w:val="28"/>
        </w:rPr>
        <w:t xml:space="preserve"> сельское поселение </w:t>
      </w:r>
    </w:p>
    <w:p w:rsidR="001A6C1D" w:rsidRPr="001A6C1D" w:rsidRDefault="001A6C1D" w:rsidP="001A6C1D">
      <w:pPr>
        <w:jc w:val="right"/>
        <w:rPr>
          <w:sz w:val="28"/>
          <w:szCs w:val="28"/>
        </w:rPr>
      </w:pPr>
      <w:r w:rsidRPr="001A6C1D">
        <w:rPr>
          <w:sz w:val="28"/>
          <w:szCs w:val="28"/>
        </w:rPr>
        <w:t xml:space="preserve">от </w:t>
      </w:r>
      <w:r w:rsidRPr="00384482">
        <w:rPr>
          <w:sz w:val="28"/>
          <w:szCs w:val="28"/>
        </w:rPr>
        <w:t xml:space="preserve">01 июля </w:t>
      </w:r>
      <w:r w:rsidRPr="001A6C1D">
        <w:rPr>
          <w:sz w:val="28"/>
          <w:szCs w:val="28"/>
        </w:rPr>
        <w:t xml:space="preserve"> 2016 года №  </w:t>
      </w:r>
      <w:r w:rsidRPr="00384482">
        <w:rPr>
          <w:sz w:val="28"/>
          <w:szCs w:val="28"/>
        </w:rPr>
        <w:t>145</w:t>
      </w:r>
    </w:p>
    <w:p w:rsidR="001A6C1D" w:rsidRPr="001A6C1D" w:rsidRDefault="001A6C1D" w:rsidP="001A6C1D">
      <w:pPr>
        <w:jc w:val="right"/>
        <w:rPr>
          <w:sz w:val="28"/>
          <w:szCs w:val="28"/>
        </w:rPr>
      </w:pPr>
    </w:p>
    <w:p w:rsidR="001A6C1D" w:rsidRPr="001A6C1D" w:rsidRDefault="001A6C1D" w:rsidP="001A6C1D">
      <w:pPr>
        <w:jc w:val="right"/>
        <w:rPr>
          <w:sz w:val="28"/>
          <w:szCs w:val="28"/>
        </w:rPr>
      </w:pPr>
    </w:p>
    <w:p w:rsidR="001A6C1D" w:rsidRPr="006D5791" w:rsidRDefault="001A6C1D" w:rsidP="001A6C1D">
      <w:pPr>
        <w:jc w:val="center"/>
        <w:rPr>
          <w:sz w:val="28"/>
          <w:szCs w:val="28"/>
        </w:rPr>
      </w:pPr>
      <w:r w:rsidRPr="006D5791">
        <w:rPr>
          <w:sz w:val="28"/>
          <w:szCs w:val="28"/>
        </w:rPr>
        <w:t>ПОРЯДОК</w:t>
      </w:r>
    </w:p>
    <w:p w:rsidR="001A6C1D" w:rsidRPr="006D5791" w:rsidRDefault="001A6C1D" w:rsidP="001A6C1D">
      <w:pPr>
        <w:jc w:val="center"/>
        <w:rPr>
          <w:sz w:val="28"/>
          <w:szCs w:val="28"/>
        </w:rPr>
      </w:pPr>
      <w:r w:rsidRPr="006D5791">
        <w:rPr>
          <w:sz w:val="28"/>
          <w:szCs w:val="28"/>
        </w:rPr>
        <w:t>определения средней рыночной стоимости 1 кв. метра общей площади жилья,</w:t>
      </w:r>
    </w:p>
    <w:p w:rsidR="001A6C1D" w:rsidRPr="006D5791" w:rsidRDefault="001A6C1D" w:rsidP="001A6C1D">
      <w:pPr>
        <w:jc w:val="center"/>
        <w:rPr>
          <w:sz w:val="28"/>
          <w:szCs w:val="28"/>
        </w:rPr>
      </w:pPr>
      <w:r w:rsidRPr="006D5791">
        <w:rPr>
          <w:sz w:val="28"/>
          <w:szCs w:val="28"/>
        </w:rPr>
        <w:t xml:space="preserve"> приобретаемого в муниципальный жилищный фонд</w:t>
      </w:r>
    </w:p>
    <w:p w:rsidR="001A6C1D" w:rsidRPr="006D5791" w:rsidRDefault="001A6C1D" w:rsidP="001A6C1D">
      <w:pPr>
        <w:jc w:val="center"/>
        <w:rPr>
          <w:sz w:val="28"/>
          <w:szCs w:val="28"/>
        </w:rPr>
      </w:pPr>
      <w:r w:rsidRPr="006D5791">
        <w:rPr>
          <w:sz w:val="28"/>
          <w:szCs w:val="28"/>
        </w:rPr>
        <w:t xml:space="preserve"> по муниципальному образованию Мельниковское </w:t>
      </w:r>
      <w:r w:rsidRPr="006D5791">
        <w:rPr>
          <w:i/>
          <w:sz w:val="28"/>
          <w:szCs w:val="28"/>
        </w:rPr>
        <w:t xml:space="preserve"> сельское поселение</w:t>
      </w:r>
      <w:r w:rsidRPr="006D5791">
        <w:rPr>
          <w:sz w:val="28"/>
          <w:szCs w:val="28"/>
        </w:rPr>
        <w:t xml:space="preserve"> </w:t>
      </w:r>
    </w:p>
    <w:p w:rsidR="001A6C1D" w:rsidRPr="006D5791" w:rsidRDefault="001A6C1D" w:rsidP="001A6C1D">
      <w:pPr>
        <w:jc w:val="center"/>
        <w:rPr>
          <w:sz w:val="28"/>
          <w:szCs w:val="28"/>
        </w:rPr>
      </w:pPr>
      <w:r w:rsidRPr="006D5791">
        <w:rPr>
          <w:sz w:val="28"/>
          <w:szCs w:val="28"/>
        </w:rPr>
        <w:t xml:space="preserve">МО Приозерский муниципальный район Ленинградской области </w:t>
      </w:r>
    </w:p>
    <w:p w:rsidR="001A6C1D" w:rsidRPr="001A6C1D" w:rsidRDefault="001A6C1D" w:rsidP="001A6C1D">
      <w:pPr>
        <w:jc w:val="center"/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Настоящий Порядок разработан в целях приобретения жилья в муниципальный жилищный фонд, приобретаемый на территории </w:t>
      </w:r>
      <w:r w:rsidRPr="00384482">
        <w:rPr>
          <w:sz w:val="28"/>
          <w:szCs w:val="28"/>
        </w:rPr>
        <w:t xml:space="preserve"> Мельниковского </w:t>
      </w:r>
      <w:r w:rsidRPr="001A6C1D">
        <w:rPr>
          <w:sz w:val="28"/>
          <w:szCs w:val="28"/>
        </w:rPr>
        <w:t xml:space="preserve"> сельского поселения (далее – поселение).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                                                                </w:t>
      </w:r>
    </w:p>
    <w:p w:rsidR="001A6C1D" w:rsidRPr="001A6C1D" w:rsidRDefault="001A6C1D" w:rsidP="001A6C1D">
      <w:pPr>
        <w:numPr>
          <w:ilvl w:val="0"/>
          <w:numId w:val="1"/>
        </w:numPr>
        <w:autoSpaceDE/>
        <w:autoSpaceDN/>
        <w:rPr>
          <w:b/>
          <w:sz w:val="28"/>
          <w:szCs w:val="28"/>
        </w:rPr>
      </w:pPr>
      <w:r w:rsidRPr="001A6C1D">
        <w:rPr>
          <w:sz w:val="28"/>
          <w:szCs w:val="28"/>
        </w:rPr>
        <w:t>Сбор исходных данных для определения средней рыночной стоимости одного квадратного метра общей площади жилья на территории  поселения</w:t>
      </w:r>
      <w:r w:rsidRPr="001A6C1D">
        <w:rPr>
          <w:b/>
          <w:sz w:val="28"/>
          <w:szCs w:val="28"/>
        </w:rPr>
        <w:t>.</w:t>
      </w:r>
    </w:p>
    <w:p w:rsidR="001A6C1D" w:rsidRPr="001A6C1D" w:rsidRDefault="001A6C1D" w:rsidP="001A6C1D">
      <w:pPr>
        <w:rPr>
          <w:b/>
          <w:sz w:val="28"/>
          <w:szCs w:val="28"/>
        </w:rPr>
      </w:pPr>
    </w:p>
    <w:p w:rsidR="001A6C1D" w:rsidRPr="001A6C1D" w:rsidRDefault="001A6C1D" w:rsidP="001A6C1D">
      <w:pPr>
        <w:numPr>
          <w:ilvl w:val="1"/>
          <w:numId w:val="1"/>
        </w:numPr>
        <w:autoSpaceDE/>
        <w:autoSpaceDN/>
        <w:ind w:left="284" w:hanging="284"/>
        <w:rPr>
          <w:sz w:val="28"/>
          <w:szCs w:val="28"/>
        </w:rPr>
      </w:pPr>
      <w:r w:rsidRPr="001A6C1D">
        <w:rPr>
          <w:sz w:val="28"/>
          <w:szCs w:val="28"/>
        </w:rPr>
        <w:t xml:space="preserve">Для определения стоимости одного квадратного метра общей площади жилья на территории муниципального образования </w:t>
      </w:r>
      <w:r w:rsidRPr="00384482">
        <w:rPr>
          <w:sz w:val="28"/>
          <w:szCs w:val="28"/>
        </w:rPr>
        <w:t xml:space="preserve"> Мельниковское </w:t>
      </w:r>
      <w:r w:rsidRPr="001A6C1D">
        <w:rPr>
          <w:sz w:val="28"/>
          <w:szCs w:val="28"/>
        </w:rPr>
        <w:t xml:space="preserve"> сельское поселение используются следующие исходные данные: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-      стоимость одного квадратного метра площади жилья на территории поселения согласно договорам на приобретение(строительство) жилых помещений, представленных участниками мероприятий, реализуемых в рамках федеральных и региональных программ (</w:t>
      </w:r>
      <w:r w:rsidRPr="001A6C1D">
        <w:rPr>
          <w:b/>
          <w:sz w:val="28"/>
          <w:szCs w:val="28"/>
        </w:rPr>
        <w:t>Ст_дог</w:t>
      </w:r>
      <w:r w:rsidRPr="001A6C1D">
        <w:rPr>
          <w:sz w:val="28"/>
          <w:szCs w:val="28"/>
        </w:rPr>
        <w:t>) ;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-      стоимость одного квадратного метра общей  площади жилья на территории поселения,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 </w:t>
      </w:r>
      <w:r w:rsidRPr="001A6C1D">
        <w:rPr>
          <w:b/>
          <w:sz w:val="28"/>
          <w:szCs w:val="28"/>
        </w:rPr>
        <w:t>(Ст_ кред</w:t>
      </w:r>
      <w:r w:rsidRPr="001A6C1D">
        <w:rPr>
          <w:sz w:val="28"/>
          <w:szCs w:val="28"/>
        </w:rPr>
        <w:t>);</w:t>
      </w:r>
    </w:p>
    <w:p w:rsidR="001A6C1D" w:rsidRPr="001A6C1D" w:rsidRDefault="001A6C1D" w:rsidP="001A6C1D">
      <w:pPr>
        <w:tabs>
          <w:tab w:val="center" w:pos="-360"/>
        </w:tabs>
        <w:rPr>
          <w:b/>
          <w:sz w:val="28"/>
          <w:szCs w:val="28"/>
        </w:rPr>
      </w:pPr>
      <w:r w:rsidRPr="001A6C1D">
        <w:rPr>
          <w:b/>
          <w:sz w:val="28"/>
          <w:szCs w:val="28"/>
        </w:rPr>
        <w:t xml:space="preserve">-       </w:t>
      </w:r>
      <w:r w:rsidRPr="001A6C1D">
        <w:rPr>
          <w:sz w:val="28"/>
          <w:szCs w:val="28"/>
        </w:rPr>
        <w:t xml:space="preserve">стоимость одного квадратного метра общей  площади жилья на территории поселения, согласно сведениям застройщиков, осуществляющих строительство на территории поселения </w:t>
      </w:r>
      <w:r w:rsidRPr="001A6C1D">
        <w:rPr>
          <w:b/>
          <w:sz w:val="28"/>
          <w:szCs w:val="28"/>
        </w:rPr>
        <w:t>(Ст_строй);</w:t>
      </w:r>
    </w:p>
    <w:p w:rsidR="001A6C1D" w:rsidRPr="001A6C1D" w:rsidRDefault="001A6C1D" w:rsidP="001A6C1D">
      <w:pPr>
        <w:tabs>
          <w:tab w:val="center" w:pos="-360"/>
        </w:tabs>
        <w:rPr>
          <w:sz w:val="28"/>
          <w:szCs w:val="28"/>
        </w:rPr>
      </w:pPr>
      <w:r w:rsidRPr="001A6C1D">
        <w:rPr>
          <w:b/>
          <w:sz w:val="28"/>
          <w:szCs w:val="28"/>
        </w:rPr>
        <w:t xml:space="preserve">-       </w:t>
      </w:r>
      <w:r w:rsidRPr="001A6C1D">
        <w:rPr>
          <w:sz w:val="28"/>
          <w:szCs w:val="28"/>
        </w:rPr>
        <w:t>стоимость одного квадратного метра общей  площади жилья на территории Ленинградской области согласно сведениям от подразделения территориального органа Федеральной службы государственной статистики по Санкт-Петербургу и Ленинградской области  (</w:t>
      </w:r>
      <w:r w:rsidRPr="001A6C1D">
        <w:rPr>
          <w:b/>
          <w:sz w:val="28"/>
          <w:szCs w:val="28"/>
        </w:rPr>
        <w:t>Ст_стат</w:t>
      </w:r>
      <w:r w:rsidRPr="001A6C1D">
        <w:rPr>
          <w:sz w:val="28"/>
          <w:szCs w:val="28"/>
        </w:rPr>
        <w:t xml:space="preserve">);  </w:t>
      </w:r>
    </w:p>
    <w:p w:rsidR="001A6C1D" w:rsidRPr="001A6C1D" w:rsidRDefault="001A6C1D" w:rsidP="001A6C1D">
      <w:pPr>
        <w:tabs>
          <w:tab w:val="center" w:pos="-360"/>
        </w:tabs>
        <w:rPr>
          <w:sz w:val="28"/>
          <w:szCs w:val="28"/>
        </w:rPr>
      </w:pPr>
      <w:r w:rsidRPr="001A6C1D">
        <w:rPr>
          <w:sz w:val="28"/>
          <w:szCs w:val="28"/>
        </w:rPr>
        <w:t xml:space="preserve">                                                                                  </w:t>
      </w:r>
    </w:p>
    <w:p w:rsidR="001A6C1D" w:rsidRPr="001A6C1D" w:rsidRDefault="001A6C1D" w:rsidP="001A6C1D">
      <w:pPr>
        <w:numPr>
          <w:ilvl w:val="1"/>
          <w:numId w:val="1"/>
        </w:numPr>
        <w:autoSpaceDE/>
        <w:autoSpaceDN/>
        <w:rPr>
          <w:sz w:val="28"/>
          <w:szCs w:val="28"/>
        </w:rPr>
      </w:pPr>
      <w:r w:rsidRPr="001A6C1D">
        <w:rPr>
          <w:sz w:val="28"/>
          <w:szCs w:val="28"/>
        </w:rPr>
        <w:t>Сбор данных для определения средней рыночной стоимости одного квадратного метра общей площади жилья на территории поселения на расчетный квартал осуществляется в текущем квартале, не реже одного раза в месяц.</w:t>
      </w:r>
    </w:p>
    <w:p w:rsidR="001A6C1D" w:rsidRPr="001A6C1D" w:rsidRDefault="001A6C1D" w:rsidP="001A6C1D">
      <w:pPr>
        <w:ind w:left="142"/>
        <w:rPr>
          <w:sz w:val="28"/>
          <w:szCs w:val="28"/>
        </w:rPr>
      </w:pPr>
    </w:p>
    <w:p w:rsidR="001A6C1D" w:rsidRPr="001A6C1D" w:rsidRDefault="001A6C1D" w:rsidP="001A6C1D">
      <w:pPr>
        <w:numPr>
          <w:ilvl w:val="0"/>
          <w:numId w:val="1"/>
        </w:numPr>
        <w:autoSpaceDE/>
        <w:autoSpaceDN/>
        <w:rPr>
          <w:sz w:val="28"/>
          <w:szCs w:val="28"/>
        </w:rPr>
      </w:pPr>
      <w:r w:rsidRPr="001A6C1D">
        <w:rPr>
          <w:sz w:val="28"/>
          <w:szCs w:val="28"/>
        </w:rPr>
        <w:lastRenderedPageBreak/>
        <w:t>Анализ полученных данных и расчет средней рыночной стоимости одного квадратного метра общей площади жилья на территории поселения.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2.1.Поселение осуществляют анализ поступивших сведений и проверку их достоверности. При необходимости от источника информации запрашиваются разъяснения и уточнения.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2.1.1.Сведения, являющиеся некорректными или необоснованными, при расчете средней рыночной стоимости одного квадратного метра общей площади жилья на территории муниципального образования не применяются.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2.1.2.При получении достоверных сведений от нескольких источников по одному и тому же показателю применяется среднее арифметическое значение.</w:t>
      </w: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2.1.3.В случае отсутствия сведений по какому- либо показателю в качестве исходного данного может быть использован соответствующий показатель аналогичного муниципального образования в пределах одного муниципального района.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   Критериями выбора аналогичного образования являются: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   - тип поселения (городское, сельское);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   - численность населения муниципального образования в текущем квартале.</w:t>
      </w: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2.2. Расчет средней рыночной стоимости одного квадратного метра общей площади жилья на территории поселения (</w:t>
      </w:r>
      <w:r w:rsidRPr="001A6C1D">
        <w:rPr>
          <w:b/>
          <w:sz w:val="28"/>
          <w:szCs w:val="28"/>
        </w:rPr>
        <w:t>Ср_ст_квм</w:t>
      </w:r>
      <w:r w:rsidRPr="001A6C1D">
        <w:rPr>
          <w:sz w:val="28"/>
          <w:szCs w:val="28"/>
        </w:rPr>
        <w:t>) производится по формуле:</w:t>
      </w:r>
    </w:p>
    <w:p w:rsidR="001A6C1D" w:rsidRPr="001A6C1D" w:rsidRDefault="007E582C" w:rsidP="001A6C1D">
      <w:pPr>
        <w:rPr>
          <w:b/>
          <w:sz w:val="28"/>
          <w:szCs w:val="28"/>
        </w:rPr>
      </w:pPr>
      <w:r>
        <w:rPr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8pt;margin-top:8.75pt;width:368.4pt;height:29.85pt;z-index:251659264" wrapcoords="430 2107 258 5795 861 9483 172 10537 86 11590 8347 18966 8003 19493 8606 19493 12306 18966 21342 13171 21428 7902 20998 6849 16265 2107 430 2107">
            <v:imagedata r:id="rId6" o:title=""/>
            <w10:wrap type="tight"/>
          </v:shape>
          <o:OLEObject Type="Embed" ProgID="Equation.3" ShapeID="_x0000_s1026" DrawAspect="Content" ObjectID="_1528894390" r:id="rId7"/>
        </w:pict>
      </w:r>
      <w:r w:rsidR="001A6C1D" w:rsidRPr="001A6C1D">
        <w:rPr>
          <w:b/>
          <w:sz w:val="28"/>
          <w:szCs w:val="28"/>
        </w:rPr>
        <w:t xml:space="preserve">            </w:t>
      </w:r>
    </w:p>
    <w:p w:rsidR="001A6C1D" w:rsidRPr="001A6C1D" w:rsidRDefault="001A6C1D" w:rsidP="001A6C1D">
      <w:pPr>
        <w:rPr>
          <w:b/>
          <w:sz w:val="28"/>
          <w:szCs w:val="28"/>
        </w:rPr>
      </w:pPr>
    </w:p>
    <w:p w:rsidR="001A6C1D" w:rsidRPr="001A6C1D" w:rsidRDefault="001A6C1D" w:rsidP="001A6C1D">
      <w:pPr>
        <w:rPr>
          <w:b/>
          <w:sz w:val="28"/>
          <w:szCs w:val="28"/>
        </w:rPr>
      </w:pPr>
      <w:r w:rsidRPr="001A6C1D">
        <w:rPr>
          <w:b/>
          <w:sz w:val="28"/>
          <w:szCs w:val="28"/>
        </w:rPr>
        <w:t>Ср.кв.м</w:t>
      </w:r>
      <w:r w:rsidRPr="001A6C1D">
        <w:rPr>
          <w:sz w:val="28"/>
          <w:szCs w:val="28"/>
        </w:rPr>
        <w:t xml:space="preserve"> = </w:t>
      </w:r>
    </w:p>
    <w:p w:rsidR="001A6C1D" w:rsidRPr="001A6C1D" w:rsidRDefault="001A6C1D" w:rsidP="001A6C1D">
      <w:pPr>
        <w:rPr>
          <w:b/>
          <w:sz w:val="28"/>
          <w:szCs w:val="28"/>
          <w:u w:val="single"/>
        </w:rPr>
      </w:pPr>
    </w:p>
    <w:p w:rsidR="001A6C1D" w:rsidRPr="001A6C1D" w:rsidRDefault="001A6C1D" w:rsidP="001A6C1D">
      <w:pPr>
        <w:rPr>
          <w:b/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Срст.  квм = Ср кв.м х К дефл. , </w:t>
      </w: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>где: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0,92 – коэффициент, учитывающий долю затрат покупателя по оплате услуг риэлторов, нотариусов, кредитных организаций(банков) и других затрат;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</w:t>
      </w:r>
      <w:r w:rsidRPr="001A6C1D">
        <w:rPr>
          <w:sz w:val="28"/>
          <w:szCs w:val="28"/>
          <w:lang w:val="en-US"/>
        </w:rPr>
        <w:t>N</w:t>
      </w:r>
      <w:r w:rsidRPr="001A6C1D">
        <w:rPr>
          <w:sz w:val="28"/>
          <w:szCs w:val="28"/>
        </w:rPr>
        <w:t xml:space="preserve"> – количество показателей, используемых при расчете;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sz w:val="28"/>
          <w:szCs w:val="28"/>
        </w:rPr>
        <w:t xml:space="preserve">      К_деф – индекс- дефлятор, определяемый на основании дефляторов по видам экономической деятельности, индекса цен производителей (раздел капитальные вложения(инвестиции) уполномоченным федеральным органом исполнительной власти на расчетный квартал.</w:t>
      </w: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i/>
          <w:sz w:val="28"/>
          <w:szCs w:val="28"/>
        </w:rPr>
      </w:pPr>
      <w:r w:rsidRPr="001A6C1D">
        <w:rPr>
          <w:sz w:val="28"/>
          <w:szCs w:val="28"/>
        </w:rPr>
        <w:lastRenderedPageBreak/>
        <w:t xml:space="preserve">2.3. Полученный по результатам расчетов, произведенный в соответствии с настоящим Порядком, показатель средней рыночной стоимости одного квадратного метра общей площади жилья на территории поселения утверждается правовым </w:t>
      </w:r>
      <w:r w:rsidRPr="001A6C1D">
        <w:rPr>
          <w:i/>
          <w:sz w:val="28"/>
          <w:szCs w:val="28"/>
        </w:rPr>
        <w:t xml:space="preserve">актом муниципального образования </w:t>
      </w:r>
      <w:r w:rsidR="00384482">
        <w:rPr>
          <w:i/>
          <w:sz w:val="28"/>
          <w:szCs w:val="28"/>
        </w:rPr>
        <w:t xml:space="preserve"> </w:t>
      </w:r>
      <w:r w:rsidRPr="00384482">
        <w:rPr>
          <w:i/>
          <w:sz w:val="28"/>
          <w:szCs w:val="28"/>
        </w:rPr>
        <w:t xml:space="preserve">Мельниковское </w:t>
      </w:r>
      <w:r w:rsidRPr="001A6C1D">
        <w:rPr>
          <w:i/>
          <w:sz w:val="28"/>
          <w:szCs w:val="28"/>
        </w:rPr>
        <w:t xml:space="preserve"> сельское поселение муниципального образования</w:t>
      </w:r>
      <w:r w:rsidRPr="001A6C1D">
        <w:rPr>
          <w:sz w:val="28"/>
          <w:szCs w:val="28"/>
        </w:rPr>
        <w:t xml:space="preserve"> </w:t>
      </w:r>
      <w:r w:rsidRPr="001A6C1D">
        <w:rPr>
          <w:i/>
          <w:sz w:val="28"/>
          <w:szCs w:val="28"/>
        </w:rPr>
        <w:t>Приозерский муниципальный район Ленинградской области.</w:t>
      </w:r>
    </w:p>
    <w:p w:rsidR="001A6C1D" w:rsidRPr="001A6C1D" w:rsidRDefault="001A6C1D" w:rsidP="001A6C1D">
      <w:pPr>
        <w:rPr>
          <w:sz w:val="28"/>
          <w:szCs w:val="28"/>
        </w:rPr>
      </w:pPr>
      <w:r w:rsidRPr="001A6C1D">
        <w:rPr>
          <w:i/>
          <w:sz w:val="28"/>
          <w:szCs w:val="28"/>
        </w:rPr>
        <w:t xml:space="preserve"> </w:t>
      </w:r>
      <w:r w:rsidRPr="001A6C1D">
        <w:rPr>
          <w:sz w:val="28"/>
          <w:szCs w:val="28"/>
        </w:rPr>
        <w:t xml:space="preserve">     Копия правового акта поселения направляется в администрацию МО Приозерский муниципальный район Ленинградской области. </w:t>
      </w: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</w:p>
    <w:p w:rsidR="001A6C1D" w:rsidRPr="001A6C1D" w:rsidRDefault="001A6C1D" w:rsidP="001A6C1D">
      <w:pPr>
        <w:rPr>
          <w:sz w:val="28"/>
          <w:szCs w:val="28"/>
        </w:rPr>
      </w:pPr>
    </w:p>
    <w:p w:rsidR="00F4684C" w:rsidRPr="00384482" w:rsidRDefault="00F4684C" w:rsidP="001A6C1D">
      <w:pPr>
        <w:rPr>
          <w:sz w:val="28"/>
          <w:szCs w:val="28"/>
        </w:rPr>
      </w:pPr>
    </w:p>
    <w:sectPr w:rsidR="00F4684C" w:rsidRPr="0038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047"/>
    <w:multiLevelType w:val="multilevel"/>
    <w:tmpl w:val="DEA4B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4"/>
    <w:rsid w:val="001A6C1D"/>
    <w:rsid w:val="00384482"/>
    <w:rsid w:val="00464832"/>
    <w:rsid w:val="006D5791"/>
    <w:rsid w:val="007E582C"/>
    <w:rsid w:val="00874D94"/>
    <w:rsid w:val="00F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2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2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2016-07-01T13:05:00Z</cp:lastPrinted>
  <dcterms:created xsi:type="dcterms:W3CDTF">2016-07-01T07:14:00Z</dcterms:created>
  <dcterms:modified xsi:type="dcterms:W3CDTF">2016-07-01T13:07:00Z</dcterms:modified>
</cp:coreProperties>
</file>