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7F" w:rsidRDefault="0086597F" w:rsidP="0086597F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6597F" w:rsidRDefault="0086597F" w:rsidP="0086597F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СОСНОВСКОЕ СЕЛЬСКОЕ ПОСЕЛЕНИЕ</w:t>
      </w:r>
    </w:p>
    <w:p w:rsidR="0086597F" w:rsidRDefault="0086597F" w:rsidP="0086597F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ПРИОЗЕРСКИЙ МУНИЦИПАЛЬНЫЙ РАЙОН</w:t>
      </w:r>
    </w:p>
    <w:p w:rsidR="0086597F" w:rsidRDefault="0086597F" w:rsidP="0086597F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6597F" w:rsidRDefault="0086597F" w:rsidP="0086597F">
      <w:pPr>
        <w:pBdr>
          <w:bottom w:val="single" w:sz="12" w:space="1" w:color="auto"/>
        </w:pBd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6597F" w:rsidRDefault="0086597F" w:rsidP="0086597F">
      <w:pPr>
        <w:rPr>
          <w:rFonts w:ascii="Times New Roman" w:hAnsi="Times New Roman"/>
          <w:sz w:val="24"/>
          <w:szCs w:val="24"/>
        </w:rPr>
      </w:pPr>
    </w:p>
    <w:p w:rsidR="0086597F" w:rsidRDefault="0086597F" w:rsidP="00865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«02»</w:t>
      </w:r>
      <w:proofErr w:type="spellStart"/>
      <w:r>
        <w:rPr>
          <w:rFonts w:ascii="Times New Roman" w:hAnsi="Times New Roman"/>
          <w:sz w:val="24"/>
          <w:szCs w:val="24"/>
        </w:rPr>
        <w:t>_июня</w:t>
      </w:r>
      <w:proofErr w:type="spellEnd"/>
      <w:r>
        <w:rPr>
          <w:rFonts w:ascii="Times New Roman" w:hAnsi="Times New Roman"/>
          <w:sz w:val="24"/>
          <w:szCs w:val="24"/>
        </w:rPr>
        <w:t>_ 2016 года    № 245</w:t>
      </w:r>
    </w:p>
    <w:tbl>
      <w:tblPr>
        <w:tblW w:w="0" w:type="auto"/>
        <w:tblInd w:w="-34" w:type="dxa"/>
        <w:tblLayout w:type="fixed"/>
        <w:tblLook w:val="04A0"/>
      </w:tblPr>
      <w:tblGrid>
        <w:gridCol w:w="5679"/>
      </w:tblGrid>
      <w:tr w:rsidR="0086597F" w:rsidTr="0086597F">
        <w:trPr>
          <w:trHeight w:val="1703"/>
        </w:trPr>
        <w:tc>
          <w:tcPr>
            <w:tcW w:w="5679" w:type="dxa"/>
            <w:hideMark/>
          </w:tcPr>
          <w:p w:rsidR="0086597F" w:rsidRDefault="00865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«Приватизация муниципального имущества муниципального образования Сосновское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86597F" w:rsidRDefault="0086597F" w:rsidP="0086597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№ 358 от 01.08.2012 г. «Об утверждении Порядка разработки и утверждения административных регламентов осуществления  муниципальных функций (предоставления муниципальных услуг) администрацией муниципального образования Сосновское сельское поселение муниципального образования Приозерский муниципальный 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области», руководствуясь </w:t>
      </w:r>
      <w:r>
        <w:rPr>
          <w:rFonts w:ascii="Times New Roman" w:hAnsi="Times New Roman"/>
          <w:sz w:val="24"/>
          <w:szCs w:val="24"/>
        </w:rPr>
        <w:t xml:space="preserve">статьёй 14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06.10.2003 N 131-ФЗ </w:t>
      </w:r>
      <w:r>
        <w:rPr>
          <w:rFonts w:ascii="Times New Roman" w:hAnsi="Times New Roman"/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Сосновское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86597F" w:rsidRDefault="0086597F" w:rsidP="0086597F">
      <w:pPr>
        <w:widowControl w:val="0"/>
        <w:autoSpaceDE w:val="0"/>
        <w:jc w:val="both"/>
        <w:rPr>
          <w:rFonts w:ascii="Times New Roman" w:hAnsi="Times New Roman"/>
        </w:rPr>
      </w:pPr>
    </w:p>
    <w:p w:rsidR="0086597F" w:rsidRDefault="0086597F" w:rsidP="0086597F">
      <w:pPr>
        <w:widowControl w:val="0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</w:rPr>
        <w:t>:</w:t>
      </w:r>
    </w:p>
    <w:p w:rsidR="0086597F" w:rsidRDefault="0086597F" w:rsidP="0086597F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Приватизация муниципального имущества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</w:rPr>
        <w:t>» (Приложение).</w:t>
      </w:r>
    </w:p>
    <w:p w:rsidR="0086597F" w:rsidRDefault="0086597F" w:rsidP="008659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области. </w:t>
      </w:r>
    </w:p>
    <w:p w:rsidR="0086597F" w:rsidRDefault="0086597F" w:rsidP="008659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86597F" w:rsidRDefault="0086597F" w:rsidP="008659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86597F" w:rsidRDefault="0086597F" w:rsidP="0086597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97F" w:rsidRDefault="0086597F" w:rsidP="0086597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</w:t>
      </w:r>
    </w:p>
    <w:p w:rsidR="0086597F" w:rsidRDefault="0086597F" w:rsidP="0086597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Сосновское сельское поселение:                                                     Н.Н. </w:t>
      </w:r>
      <w:proofErr w:type="spellStart"/>
      <w:r>
        <w:rPr>
          <w:rFonts w:ascii="Times New Roman" w:hAnsi="Times New Roman"/>
          <w:sz w:val="24"/>
          <w:szCs w:val="24"/>
        </w:rPr>
        <w:t>Гермонина</w:t>
      </w:r>
      <w:proofErr w:type="spellEnd"/>
    </w:p>
    <w:p w:rsidR="0086597F" w:rsidRDefault="0086597F" w:rsidP="0086597F">
      <w:pPr>
        <w:widowControl w:val="0"/>
        <w:autoSpaceDE w:val="0"/>
        <w:jc w:val="both"/>
        <w:rPr>
          <w:rFonts w:ascii="Times New Roman" w:hAnsi="Times New Roman"/>
          <w:sz w:val="14"/>
          <w:szCs w:val="14"/>
        </w:rPr>
      </w:pPr>
    </w:p>
    <w:sectPr w:rsidR="0086597F" w:rsidSect="0021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597F"/>
    <w:rsid w:val="002104DC"/>
    <w:rsid w:val="0086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9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>Krokoz™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2016-06-09T07:26:00Z</dcterms:created>
  <dcterms:modified xsi:type="dcterms:W3CDTF">2016-06-09T07:27:00Z</dcterms:modified>
</cp:coreProperties>
</file>