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D3" w:rsidRPr="0094430C" w:rsidRDefault="001302D3" w:rsidP="00BC69F0">
      <w:pPr>
        <w:rPr>
          <w:sz w:val="28"/>
          <w:szCs w:val="28"/>
        </w:rPr>
      </w:pPr>
      <w:r>
        <w:rPr>
          <w:sz w:val="28"/>
          <w:szCs w:val="28"/>
        </w:rPr>
        <w:t xml:space="preserve">                                                    </w:t>
      </w:r>
      <w:r w:rsidRPr="00F777C2">
        <w:rPr>
          <w:sz w:val="28"/>
          <w:szCs w:val="28"/>
        </w:rPr>
        <w:t xml:space="preserve">      </w:t>
      </w:r>
      <w:r w:rsidRPr="0094430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истино14_4" style="width:47.25pt;height:56.25pt;visibility:visible">
            <v:imagedata r:id="rId7" o:title=""/>
          </v:shape>
        </w:pict>
      </w:r>
    </w:p>
    <w:p w:rsidR="001302D3" w:rsidRDefault="001302D3" w:rsidP="00BC69F0">
      <w:pPr>
        <w:jc w:val="center"/>
        <w:rPr>
          <w:sz w:val="20"/>
          <w:szCs w:val="20"/>
        </w:rPr>
      </w:pPr>
      <w:r>
        <w:rPr>
          <w:b/>
          <w:bCs/>
          <w:sz w:val="28"/>
        </w:rPr>
        <w:t>Совет депутатов</w:t>
      </w:r>
    </w:p>
    <w:p w:rsidR="001302D3" w:rsidRDefault="001302D3" w:rsidP="00BC69F0">
      <w:pPr>
        <w:jc w:val="center"/>
        <w:rPr>
          <w:b/>
          <w:bCs/>
          <w:sz w:val="28"/>
        </w:rPr>
      </w:pPr>
      <w:r>
        <w:rPr>
          <w:b/>
          <w:bCs/>
          <w:sz w:val="28"/>
        </w:rPr>
        <w:t>муниципального образования</w:t>
      </w:r>
    </w:p>
    <w:p w:rsidR="001302D3" w:rsidRDefault="001302D3" w:rsidP="00BC69F0">
      <w:pPr>
        <w:jc w:val="center"/>
        <w:rPr>
          <w:b/>
          <w:bCs/>
          <w:sz w:val="28"/>
        </w:rPr>
      </w:pPr>
      <w:r>
        <w:rPr>
          <w:b/>
          <w:bCs/>
          <w:sz w:val="28"/>
        </w:rPr>
        <w:t>«Вистинское сельское поселение»</w:t>
      </w:r>
    </w:p>
    <w:p w:rsidR="001302D3" w:rsidRDefault="001302D3" w:rsidP="00BC69F0">
      <w:pPr>
        <w:jc w:val="center"/>
        <w:rPr>
          <w:b/>
          <w:bCs/>
          <w:sz w:val="28"/>
        </w:rPr>
      </w:pPr>
      <w:r>
        <w:rPr>
          <w:b/>
          <w:bCs/>
          <w:sz w:val="28"/>
        </w:rPr>
        <w:t>муниципального образования</w:t>
      </w:r>
    </w:p>
    <w:p w:rsidR="001302D3" w:rsidRDefault="001302D3" w:rsidP="00BC69F0">
      <w:pPr>
        <w:jc w:val="center"/>
        <w:rPr>
          <w:b/>
          <w:bCs/>
          <w:sz w:val="28"/>
        </w:rPr>
      </w:pPr>
      <w:r>
        <w:rPr>
          <w:b/>
          <w:bCs/>
          <w:sz w:val="28"/>
        </w:rPr>
        <w:t>«Кингисеппский муниципальный район»</w:t>
      </w:r>
    </w:p>
    <w:p w:rsidR="001302D3" w:rsidRDefault="001302D3" w:rsidP="00BC69F0">
      <w:pPr>
        <w:jc w:val="center"/>
        <w:rPr>
          <w:b/>
          <w:bCs/>
          <w:sz w:val="28"/>
        </w:rPr>
      </w:pPr>
      <w:r>
        <w:rPr>
          <w:b/>
          <w:bCs/>
          <w:sz w:val="28"/>
        </w:rPr>
        <w:t>Ленинградской области</w:t>
      </w:r>
    </w:p>
    <w:p w:rsidR="001302D3" w:rsidRDefault="001302D3" w:rsidP="00BC69F0">
      <w:pPr>
        <w:jc w:val="center"/>
        <w:rPr>
          <w:b/>
          <w:bCs/>
          <w:sz w:val="28"/>
        </w:rPr>
      </w:pPr>
      <w:r>
        <w:rPr>
          <w:b/>
          <w:bCs/>
          <w:sz w:val="28"/>
        </w:rPr>
        <w:t>(третий созыв)</w:t>
      </w:r>
    </w:p>
    <w:p w:rsidR="001302D3" w:rsidRPr="00F30DF6" w:rsidRDefault="001302D3" w:rsidP="00BC69F0">
      <w:pPr>
        <w:jc w:val="center"/>
        <w:rPr>
          <w:b/>
          <w:bCs/>
          <w:sz w:val="20"/>
          <w:szCs w:val="20"/>
        </w:rPr>
      </w:pPr>
    </w:p>
    <w:p w:rsidR="001302D3" w:rsidRDefault="001302D3" w:rsidP="00BC69F0">
      <w:pPr>
        <w:jc w:val="center"/>
        <w:rPr>
          <w:b/>
          <w:bCs/>
          <w:sz w:val="32"/>
        </w:rPr>
      </w:pPr>
      <w:r>
        <w:rPr>
          <w:b/>
          <w:bCs/>
          <w:sz w:val="32"/>
        </w:rPr>
        <w:t xml:space="preserve">Р Е Ш Е Н И Е </w:t>
      </w:r>
    </w:p>
    <w:p w:rsidR="001302D3" w:rsidRDefault="001302D3" w:rsidP="00BC69F0">
      <w:pPr>
        <w:rPr>
          <w:b/>
          <w:sz w:val="20"/>
          <w:szCs w:val="20"/>
        </w:rPr>
      </w:pPr>
    </w:p>
    <w:p w:rsidR="001302D3" w:rsidRPr="008D4C0F" w:rsidRDefault="001302D3" w:rsidP="00BC69F0">
      <w:pPr>
        <w:spacing w:line="276" w:lineRule="auto"/>
        <w:ind w:right="247"/>
        <w:jc w:val="both"/>
        <w:rPr>
          <w:b/>
        </w:rPr>
      </w:pPr>
      <w:r>
        <w:rPr>
          <w:b/>
        </w:rPr>
        <w:t xml:space="preserve">от 04 октября </w:t>
      </w:r>
      <w:r w:rsidRPr="008D4C0F">
        <w:rPr>
          <w:b/>
        </w:rPr>
        <w:t>201</w:t>
      </w:r>
      <w:r>
        <w:rPr>
          <w:b/>
        </w:rPr>
        <w:t>6</w:t>
      </w:r>
      <w:r w:rsidRPr="008D4C0F">
        <w:rPr>
          <w:b/>
        </w:rPr>
        <w:t xml:space="preserve"> </w:t>
      </w:r>
      <w:r>
        <w:rPr>
          <w:b/>
        </w:rPr>
        <w:t>года  №33</w:t>
      </w:r>
      <w:r w:rsidRPr="008D4C0F">
        <w:rPr>
          <w:b/>
        </w:rPr>
        <w:t xml:space="preserve"> </w:t>
      </w:r>
    </w:p>
    <w:p w:rsidR="001302D3" w:rsidRDefault="001302D3" w:rsidP="00E22791">
      <w:pPr>
        <w:ind w:right="247"/>
        <w:jc w:val="both"/>
        <w:rPr>
          <w:sz w:val="28"/>
        </w:rPr>
      </w:pPr>
    </w:p>
    <w:p w:rsidR="001302D3" w:rsidRPr="00BC69F0" w:rsidRDefault="001302D3" w:rsidP="00E22791">
      <w:pPr>
        <w:jc w:val="both"/>
        <w:outlineLvl w:val="0"/>
        <w:rPr>
          <w:b/>
          <w:sz w:val="20"/>
          <w:szCs w:val="20"/>
        </w:rPr>
      </w:pPr>
      <w:r w:rsidRPr="00BC69F0">
        <w:rPr>
          <w:b/>
          <w:sz w:val="20"/>
          <w:szCs w:val="20"/>
        </w:rPr>
        <w:t>О внесении изменений в решение Совета депутатов</w:t>
      </w:r>
    </w:p>
    <w:p w:rsidR="001302D3" w:rsidRPr="00BC69F0" w:rsidRDefault="001302D3" w:rsidP="00E22791">
      <w:pPr>
        <w:jc w:val="both"/>
        <w:rPr>
          <w:b/>
          <w:sz w:val="20"/>
          <w:szCs w:val="20"/>
        </w:rPr>
      </w:pPr>
      <w:r w:rsidRPr="00BC69F0">
        <w:rPr>
          <w:b/>
          <w:sz w:val="20"/>
          <w:szCs w:val="20"/>
        </w:rPr>
        <w:t xml:space="preserve">муниципального образования «Вистинское </w:t>
      </w:r>
    </w:p>
    <w:p w:rsidR="001302D3" w:rsidRPr="00BC69F0" w:rsidRDefault="001302D3" w:rsidP="00E22791">
      <w:pPr>
        <w:jc w:val="both"/>
        <w:rPr>
          <w:b/>
          <w:sz w:val="20"/>
          <w:szCs w:val="20"/>
        </w:rPr>
      </w:pPr>
      <w:r w:rsidRPr="00BC69F0">
        <w:rPr>
          <w:b/>
          <w:sz w:val="20"/>
          <w:szCs w:val="20"/>
        </w:rPr>
        <w:t>сельское поселение» муниципального образования</w:t>
      </w:r>
    </w:p>
    <w:p w:rsidR="001302D3" w:rsidRPr="00BC69F0" w:rsidRDefault="001302D3" w:rsidP="00E22791">
      <w:pPr>
        <w:jc w:val="both"/>
        <w:rPr>
          <w:b/>
          <w:sz w:val="20"/>
          <w:szCs w:val="20"/>
        </w:rPr>
      </w:pPr>
      <w:r w:rsidRPr="00BC69F0">
        <w:rPr>
          <w:b/>
          <w:sz w:val="20"/>
          <w:szCs w:val="20"/>
        </w:rPr>
        <w:t xml:space="preserve">«Кингисеппский муниципальный район» </w:t>
      </w:r>
    </w:p>
    <w:p w:rsidR="001302D3" w:rsidRPr="00BC69F0" w:rsidRDefault="001302D3" w:rsidP="00E22791">
      <w:pPr>
        <w:jc w:val="both"/>
        <w:rPr>
          <w:b/>
          <w:sz w:val="20"/>
          <w:szCs w:val="20"/>
        </w:rPr>
      </w:pPr>
      <w:r w:rsidRPr="00BC69F0">
        <w:rPr>
          <w:b/>
          <w:sz w:val="20"/>
          <w:szCs w:val="20"/>
        </w:rPr>
        <w:t>Ленинградской области от 15.12.2015 года № 53</w:t>
      </w:r>
    </w:p>
    <w:p w:rsidR="001302D3" w:rsidRPr="00BC69F0" w:rsidRDefault="001302D3" w:rsidP="00E22791">
      <w:pPr>
        <w:jc w:val="both"/>
        <w:rPr>
          <w:b/>
          <w:sz w:val="20"/>
          <w:szCs w:val="20"/>
        </w:rPr>
      </w:pPr>
      <w:r w:rsidRPr="00BC69F0">
        <w:rPr>
          <w:b/>
          <w:sz w:val="20"/>
          <w:szCs w:val="20"/>
        </w:rPr>
        <w:t xml:space="preserve">«О бюджете муниципального образования </w:t>
      </w:r>
    </w:p>
    <w:p w:rsidR="001302D3" w:rsidRPr="00BC69F0" w:rsidRDefault="001302D3" w:rsidP="00E22791">
      <w:pPr>
        <w:jc w:val="both"/>
        <w:rPr>
          <w:b/>
          <w:sz w:val="20"/>
          <w:szCs w:val="20"/>
        </w:rPr>
      </w:pPr>
      <w:r w:rsidRPr="00BC69F0">
        <w:rPr>
          <w:b/>
          <w:sz w:val="20"/>
          <w:szCs w:val="20"/>
        </w:rPr>
        <w:t xml:space="preserve">«Вистинское сельское поселение» муниципального </w:t>
      </w:r>
    </w:p>
    <w:p w:rsidR="001302D3" w:rsidRPr="00BC69F0" w:rsidRDefault="001302D3" w:rsidP="00E22791">
      <w:pPr>
        <w:jc w:val="both"/>
        <w:rPr>
          <w:b/>
          <w:sz w:val="20"/>
          <w:szCs w:val="20"/>
        </w:rPr>
      </w:pPr>
      <w:r w:rsidRPr="00BC69F0">
        <w:rPr>
          <w:b/>
          <w:sz w:val="20"/>
          <w:szCs w:val="20"/>
        </w:rPr>
        <w:t xml:space="preserve">образования «Кингисеппский муниципальный район» </w:t>
      </w:r>
    </w:p>
    <w:p w:rsidR="001302D3" w:rsidRPr="00BC69F0" w:rsidRDefault="001302D3" w:rsidP="00E22791">
      <w:pPr>
        <w:jc w:val="both"/>
        <w:rPr>
          <w:b/>
          <w:sz w:val="20"/>
          <w:szCs w:val="20"/>
        </w:rPr>
      </w:pPr>
      <w:r w:rsidRPr="00BC69F0">
        <w:rPr>
          <w:b/>
          <w:sz w:val="20"/>
          <w:szCs w:val="20"/>
        </w:rPr>
        <w:t>Ленинградской области на 2016 год»</w:t>
      </w:r>
    </w:p>
    <w:p w:rsidR="001302D3" w:rsidRPr="00E22791" w:rsidRDefault="001302D3" w:rsidP="00EF33C3">
      <w:pPr>
        <w:ind w:firstLine="709"/>
        <w:rPr>
          <w:b/>
          <w:bCs/>
          <w:sz w:val="32"/>
          <w:szCs w:val="28"/>
        </w:rPr>
      </w:pPr>
    </w:p>
    <w:p w:rsidR="001302D3" w:rsidRPr="00523409" w:rsidRDefault="001302D3" w:rsidP="00520CF0">
      <w:pPr>
        <w:ind w:firstLine="708"/>
        <w:jc w:val="both"/>
        <w:rPr>
          <w:bCs/>
          <w:sz w:val="28"/>
          <w:szCs w:val="28"/>
        </w:rPr>
      </w:pPr>
      <w:r w:rsidRPr="00523409">
        <w:rPr>
          <w:bCs/>
          <w:sz w:val="28"/>
          <w:szCs w:val="28"/>
        </w:rPr>
        <w:t>В соответствии с Бюджетным кодексом Российской Федерации и Уставом муниципального образования «Вистинское сельское поселение» муниципального образования «Кингисеппский муниципальный район» Ленинградской области, Совет депутатов муниципального образования «Вистинское сельское поселение» муниципального образования «Кингисеппский муниципальный район» Ленинградской области</w:t>
      </w:r>
    </w:p>
    <w:p w:rsidR="001302D3" w:rsidRPr="00523409" w:rsidRDefault="001302D3" w:rsidP="00EF33C3">
      <w:pPr>
        <w:ind w:firstLine="709"/>
        <w:jc w:val="both"/>
        <w:rPr>
          <w:b/>
          <w:bCs/>
          <w:sz w:val="28"/>
          <w:szCs w:val="28"/>
        </w:rPr>
      </w:pPr>
    </w:p>
    <w:p w:rsidR="001302D3" w:rsidRPr="00BC69F0" w:rsidRDefault="001302D3" w:rsidP="00EF33C3">
      <w:pPr>
        <w:jc w:val="both"/>
        <w:rPr>
          <w:b/>
          <w:bCs/>
          <w:sz w:val="28"/>
          <w:szCs w:val="28"/>
        </w:rPr>
      </w:pPr>
      <w:r w:rsidRPr="00BC69F0">
        <w:rPr>
          <w:b/>
          <w:bCs/>
          <w:sz w:val="28"/>
          <w:szCs w:val="28"/>
        </w:rPr>
        <w:t>РЕШИЛ:</w:t>
      </w:r>
    </w:p>
    <w:p w:rsidR="001302D3" w:rsidRPr="00523409" w:rsidRDefault="001302D3" w:rsidP="00EF33C3">
      <w:pPr>
        <w:jc w:val="both"/>
        <w:rPr>
          <w:bCs/>
          <w:sz w:val="28"/>
          <w:szCs w:val="28"/>
        </w:rPr>
      </w:pPr>
    </w:p>
    <w:p w:rsidR="001302D3" w:rsidRPr="00523409" w:rsidRDefault="001302D3" w:rsidP="00EF33C3">
      <w:pPr>
        <w:jc w:val="both"/>
        <w:rPr>
          <w:bCs/>
          <w:sz w:val="28"/>
          <w:szCs w:val="28"/>
        </w:rPr>
      </w:pPr>
      <w:r w:rsidRPr="00523409">
        <w:rPr>
          <w:bCs/>
          <w:sz w:val="28"/>
          <w:szCs w:val="28"/>
        </w:rPr>
        <w:t>1. Внести  в решение Совета депутатов муниципального образования «Вистинское сельское поселение» муниципального образования «Кингисеппский муниципальный район» Ленинградской области от 15.12.2015 года № 53  «О  бюджете муниципального образования «Вистинское сельское поселение» муниципального образования «Кингисеппский муниципальный район» Ленинградской области на 2016 год» следующие изменения:</w:t>
      </w:r>
    </w:p>
    <w:p w:rsidR="001302D3" w:rsidRDefault="001302D3" w:rsidP="000D2BBA">
      <w:pPr>
        <w:spacing w:line="276" w:lineRule="auto"/>
        <w:ind w:firstLine="567"/>
        <w:jc w:val="both"/>
        <w:rPr>
          <w:sz w:val="28"/>
          <w:szCs w:val="28"/>
        </w:rPr>
      </w:pPr>
    </w:p>
    <w:p w:rsidR="001302D3" w:rsidRPr="00523409" w:rsidRDefault="001302D3" w:rsidP="001F0AC7">
      <w:pPr>
        <w:numPr>
          <w:ilvl w:val="1"/>
          <w:numId w:val="2"/>
        </w:numPr>
        <w:spacing w:line="276" w:lineRule="auto"/>
        <w:ind w:left="0" w:firstLine="0"/>
        <w:jc w:val="both"/>
        <w:rPr>
          <w:sz w:val="28"/>
          <w:szCs w:val="28"/>
        </w:rPr>
      </w:pPr>
      <w:r w:rsidRPr="00523409">
        <w:rPr>
          <w:sz w:val="28"/>
          <w:szCs w:val="28"/>
        </w:rPr>
        <w:t>Дополнить приложением № 5.</w:t>
      </w:r>
      <w:r>
        <w:rPr>
          <w:sz w:val="28"/>
          <w:szCs w:val="28"/>
        </w:rPr>
        <w:t>5</w:t>
      </w:r>
      <w:r w:rsidRPr="00523409">
        <w:rPr>
          <w:sz w:val="28"/>
          <w:szCs w:val="28"/>
        </w:rPr>
        <w:t>. «Изменение в распределение бюджетных ассигнований по разделам, подразделам бюджетной классификации расходов бюджета муниципального образования «Вистинское сельское поселение» муниципального образования «Кингисеппский муниципальный район» Ленинградской области на 2016 год» следующего содержания:</w:t>
      </w:r>
    </w:p>
    <w:p w:rsidR="001302D3" w:rsidRPr="00523409" w:rsidRDefault="001302D3" w:rsidP="001F0AC7">
      <w:pPr>
        <w:jc w:val="both"/>
        <w:rPr>
          <w:sz w:val="28"/>
          <w:szCs w:val="28"/>
        </w:rPr>
      </w:pPr>
    </w:p>
    <w:p w:rsidR="001302D3" w:rsidRDefault="001302D3" w:rsidP="00075626">
      <w:pPr>
        <w:autoSpaceDE w:val="0"/>
        <w:autoSpaceDN w:val="0"/>
        <w:adjustRightInd w:val="0"/>
        <w:ind w:left="6804"/>
        <w:jc w:val="right"/>
        <w:rPr>
          <w:sz w:val="26"/>
          <w:szCs w:val="26"/>
        </w:rPr>
      </w:pPr>
    </w:p>
    <w:p w:rsidR="001302D3" w:rsidRDefault="001302D3" w:rsidP="00075626">
      <w:pPr>
        <w:autoSpaceDE w:val="0"/>
        <w:autoSpaceDN w:val="0"/>
        <w:adjustRightInd w:val="0"/>
        <w:ind w:left="6804"/>
        <w:jc w:val="right"/>
        <w:rPr>
          <w:sz w:val="26"/>
          <w:szCs w:val="26"/>
        </w:rPr>
      </w:pPr>
    </w:p>
    <w:p w:rsidR="001302D3" w:rsidRDefault="001302D3" w:rsidP="00221715">
      <w:pPr>
        <w:autoSpaceDE w:val="0"/>
        <w:autoSpaceDN w:val="0"/>
        <w:adjustRightInd w:val="0"/>
        <w:ind w:left="4956"/>
        <w:jc w:val="right"/>
        <w:rPr>
          <w:sz w:val="26"/>
          <w:szCs w:val="26"/>
        </w:rPr>
      </w:pPr>
    </w:p>
    <w:p w:rsidR="001302D3" w:rsidRDefault="001302D3" w:rsidP="00221715">
      <w:pPr>
        <w:autoSpaceDE w:val="0"/>
        <w:autoSpaceDN w:val="0"/>
        <w:adjustRightInd w:val="0"/>
        <w:ind w:left="4956"/>
        <w:jc w:val="right"/>
      </w:pPr>
      <w:r w:rsidRPr="00523409">
        <w:rPr>
          <w:sz w:val="26"/>
          <w:szCs w:val="26"/>
        </w:rPr>
        <w:t>«</w:t>
      </w:r>
      <w:r w:rsidRPr="00523409">
        <w:t xml:space="preserve">Приложение № </w:t>
      </w:r>
      <w:r>
        <w:t xml:space="preserve">5.5. </w:t>
      </w:r>
    </w:p>
    <w:p w:rsidR="001302D3" w:rsidRDefault="001302D3" w:rsidP="00221715">
      <w:pPr>
        <w:autoSpaceDE w:val="0"/>
        <w:autoSpaceDN w:val="0"/>
        <w:adjustRightInd w:val="0"/>
        <w:ind w:left="4956"/>
        <w:jc w:val="right"/>
      </w:pPr>
      <w:r>
        <w:t xml:space="preserve">к решению </w:t>
      </w:r>
      <w:r w:rsidRPr="00523409">
        <w:t>Совета депутато</w:t>
      </w:r>
      <w:r>
        <w:t>в</w:t>
      </w:r>
    </w:p>
    <w:p w:rsidR="001302D3" w:rsidRDefault="001302D3" w:rsidP="00221715">
      <w:pPr>
        <w:autoSpaceDE w:val="0"/>
        <w:autoSpaceDN w:val="0"/>
        <w:adjustRightInd w:val="0"/>
        <w:ind w:left="4956"/>
        <w:jc w:val="right"/>
        <w:rPr>
          <w:bCs/>
        </w:rPr>
      </w:pPr>
      <w:r w:rsidRPr="00523409">
        <w:rPr>
          <w:bCs/>
        </w:rPr>
        <w:t xml:space="preserve">МО </w:t>
      </w:r>
      <w:r>
        <w:rPr>
          <w:bCs/>
        </w:rPr>
        <w:t>«Вистинское сельское поселение»</w:t>
      </w:r>
    </w:p>
    <w:p w:rsidR="001302D3" w:rsidRPr="00523409" w:rsidRDefault="001302D3" w:rsidP="00221715">
      <w:pPr>
        <w:autoSpaceDE w:val="0"/>
        <w:autoSpaceDN w:val="0"/>
        <w:adjustRightInd w:val="0"/>
        <w:ind w:left="4956"/>
        <w:jc w:val="right"/>
      </w:pPr>
      <w:r w:rsidRPr="00523409">
        <w:rPr>
          <w:bCs/>
        </w:rPr>
        <w:t>от 15.12.2015 года № 53</w:t>
      </w:r>
      <w:r w:rsidRPr="00523409">
        <w:t xml:space="preserve"> </w:t>
      </w:r>
    </w:p>
    <w:p w:rsidR="001302D3" w:rsidRDefault="001302D3" w:rsidP="001F0AC7">
      <w:pPr>
        <w:jc w:val="center"/>
        <w:rPr>
          <w:rFonts w:ascii="Times New Roman CYR" w:hAnsi="Times New Roman CYR" w:cs="Times New Roman CYR"/>
          <w:b/>
          <w:bCs/>
          <w:sz w:val="26"/>
          <w:szCs w:val="26"/>
        </w:rPr>
      </w:pPr>
    </w:p>
    <w:p w:rsidR="001302D3" w:rsidRPr="00523409" w:rsidRDefault="001302D3" w:rsidP="001F0AC7">
      <w:pPr>
        <w:jc w:val="center"/>
        <w:rPr>
          <w:sz w:val="28"/>
          <w:szCs w:val="28"/>
        </w:rPr>
      </w:pPr>
      <w:bookmarkStart w:id="0" w:name="_GoBack"/>
      <w:bookmarkEnd w:id="0"/>
      <w:r w:rsidRPr="00523409">
        <w:rPr>
          <w:rFonts w:ascii="Times New Roman CYR" w:hAnsi="Times New Roman CYR" w:cs="Times New Roman CYR"/>
          <w:b/>
          <w:bCs/>
          <w:sz w:val="26"/>
          <w:szCs w:val="26"/>
        </w:rPr>
        <w:t>ИЗМЕНЕНИЕ РАСПРЕДЕЛЕНИЯ</w:t>
      </w:r>
      <w:r w:rsidRPr="00523409">
        <w:rPr>
          <w:rFonts w:ascii="Times New Roman CYR" w:hAnsi="Times New Roman CYR" w:cs="Times New Roman CYR"/>
          <w:b/>
          <w:bCs/>
          <w:sz w:val="26"/>
          <w:szCs w:val="26"/>
        </w:rPr>
        <w:br/>
        <w:t xml:space="preserve"> бюджетных ассигнований по разделам, подразделам бюджетной классификации расходов бюджета муниципального образования «Вистинское сельское поселение» муниципального образования «Кингисеппский муниципальный район» Ленинградской области на 2016 год, предусмотренных приложением 5 к решению Совета депутатов МО «Вистинское сельское поселение» муниципального образования «Кингисеппский муниципальный район» Ленинградской облас «О бюджете муниципального образования «Вистинское сельского поселения» муниципального образования «Кингисеппский муниципальный район» Ленинградской области на 2016 год»</w:t>
      </w:r>
    </w:p>
    <w:p w:rsidR="001302D3" w:rsidRDefault="001302D3" w:rsidP="007A5D38">
      <w:pPr>
        <w:spacing w:line="276" w:lineRule="auto"/>
        <w:jc w:val="both"/>
        <w:rPr>
          <w:sz w:val="28"/>
          <w:szCs w:val="28"/>
        </w:rPr>
      </w:pPr>
    </w:p>
    <w:tbl>
      <w:tblPr>
        <w:tblW w:w="9654" w:type="dxa"/>
        <w:tblInd w:w="93" w:type="dxa"/>
        <w:tblLook w:val="00A0"/>
      </w:tblPr>
      <w:tblGrid>
        <w:gridCol w:w="5460"/>
        <w:gridCol w:w="1076"/>
        <w:gridCol w:w="1134"/>
        <w:gridCol w:w="1984"/>
      </w:tblGrid>
      <w:tr w:rsidR="001302D3" w:rsidRPr="000D5773" w:rsidTr="000D5773">
        <w:trPr>
          <w:trHeight w:val="300"/>
        </w:trPr>
        <w:tc>
          <w:tcPr>
            <w:tcW w:w="5460" w:type="dxa"/>
            <w:vMerge w:val="restart"/>
            <w:tcBorders>
              <w:top w:val="single" w:sz="4" w:space="0" w:color="auto"/>
              <w:left w:val="single" w:sz="4" w:space="0" w:color="auto"/>
              <w:bottom w:val="single" w:sz="4" w:space="0" w:color="000000"/>
              <w:right w:val="single" w:sz="4" w:space="0" w:color="000000"/>
            </w:tcBorders>
            <w:vAlign w:val="center"/>
          </w:tcPr>
          <w:p w:rsidR="001302D3" w:rsidRPr="000D5773" w:rsidRDefault="001302D3" w:rsidP="000D5773">
            <w:pPr>
              <w:jc w:val="center"/>
              <w:rPr>
                <w:b/>
                <w:bCs/>
                <w:color w:val="000000"/>
              </w:rPr>
            </w:pPr>
            <w:r w:rsidRPr="000D5773">
              <w:rPr>
                <w:b/>
                <w:bCs/>
                <w:color w:val="000000"/>
              </w:rPr>
              <w:t>Наименование</w:t>
            </w:r>
          </w:p>
        </w:tc>
        <w:tc>
          <w:tcPr>
            <w:tcW w:w="1076" w:type="dxa"/>
            <w:vMerge w:val="restart"/>
            <w:tcBorders>
              <w:top w:val="single" w:sz="4" w:space="0" w:color="auto"/>
              <w:left w:val="single" w:sz="4" w:space="0" w:color="000000"/>
              <w:bottom w:val="single" w:sz="4" w:space="0" w:color="000000"/>
              <w:right w:val="single" w:sz="4" w:space="0" w:color="000000"/>
            </w:tcBorders>
            <w:vAlign w:val="center"/>
          </w:tcPr>
          <w:p w:rsidR="001302D3" w:rsidRPr="000D5773" w:rsidRDefault="001302D3" w:rsidP="000D5773">
            <w:pPr>
              <w:jc w:val="center"/>
              <w:rPr>
                <w:b/>
                <w:bCs/>
                <w:color w:val="000000"/>
              </w:rPr>
            </w:pPr>
            <w:r w:rsidRPr="000D5773">
              <w:rPr>
                <w:b/>
                <w:bCs/>
                <w:color w:val="000000"/>
              </w:rPr>
              <w:t>Рз</w:t>
            </w:r>
          </w:p>
        </w:tc>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1302D3" w:rsidRPr="000D5773" w:rsidRDefault="001302D3" w:rsidP="000D5773">
            <w:pPr>
              <w:jc w:val="center"/>
              <w:rPr>
                <w:b/>
                <w:bCs/>
                <w:color w:val="000000"/>
              </w:rPr>
            </w:pPr>
            <w:r w:rsidRPr="000D5773">
              <w:rPr>
                <w:b/>
                <w:bCs/>
                <w:color w:val="000000"/>
              </w:rPr>
              <w:t>ПР</w:t>
            </w:r>
          </w:p>
        </w:tc>
        <w:tc>
          <w:tcPr>
            <w:tcW w:w="1984" w:type="dxa"/>
            <w:vMerge w:val="restart"/>
            <w:tcBorders>
              <w:top w:val="single" w:sz="4" w:space="0" w:color="auto"/>
              <w:left w:val="single" w:sz="4" w:space="0" w:color="000000"/>
              <w:bottom w:val="single" w:sz="4" w:space="0" w:color="000000"/>
              <w:right w:val="single" w:sz="4" w:space="0" w:color="auto"/>
            </w:tcBorders>
            <w:vAlign w:val="center"/>
          </w:tcPr>
          <w:p w:rsidR="001302D3" w:rsidRDefault="001302D3" w:rsidP="000D5773">
            <w:pPr>
              <w:jc w:val="center"/>
              <w:rPr>
                <w:b/>
                <w:bCs/>
                <w:color w:val="000000"/>
              </w:rPr>
            </w:pPr>
            <w:r w:rsidRPr="000D5773">
              <w:rPr>
                <w:b/>
                <w:bCs/>
                <w:color w:val="000000"/>
              </w:rPr>
              <w:t>Сумма</w:t>
            </w:r>
            <w:r>
              <w:rPr>
                <w:b/>
                <w:bCs/>
                <w:color w:val="000000"/>
              </w:rPr>
              <w:t xml:space="preserve"> </w:t>
            </w:r>
          </w:p>
          <w:p w:rsidR="001302D3" w:rsidRPr="000D5773" w:rsidRDefault="001302D3" w:rsidP="000D5773">
            <w:pPr>
              <w:jc w:val="center"/>
              <w:rPr>
                <w:b/>
                <w:bCs/>
                <w:color w:val="000000"/>
              </w:rPr>
            </w:pPr>
            <w:r>
              <w:rPr>
                <w:b/>
                <w:bCs/>
                <w:color w:val="000000"/>
              </w:rPr>
              <w:t>(тысяч рублей)</w:t>
            </w:r>
          </w:p>
        </w:tc>
      </w:tr>
      <w:tr w:rsidR="001302D3" w:rsidRPr="000D5773" w:rsidTr="000D5773">
        <w:trPr>
          <w:trHeight w:val="300"/>
        </w:trPr>
        <w:tc>
          <w:tcPr>
            <w:tcW w:w="5460" w:type="dxa"/>
            <w:vMerge/>
            <w:tcBorders>
              <w:top w:val="single" w:sz="4" w:space="0" w:color="auto"/>
              <w:left w:val="single" w:sz="4" w:space="0" w:color="auto"/>
              <w:bottom w:val="single" w:sz="4" w:space="0" w:color="000000"/>
              <w:right w:val="single" w:sz="4" w:space="0" w:color="000000"/>
            </w:tcBorders>
            <w:vAlign w:val="center"/>
          </w:tcPr>
          <w:p w:rsidR="001302D3" w:rsidRPr="000D5773" w:rsidRDefault="001302D3" w:rsidP="000D5773">
            <w:pPr>
              <w:rPr>
                <w:b/>
                <w:bCs/>
                <w:color w:val="000000"/>
              </w:rPr>
            </w:pPr>
          </w:p>
        </w:tc>
        <w:tc>
          <w:tcPr>
            <w:tcW w:w="1076" w:type="dxa"/>
            <w:vMerge/>
            <w:tcBorders>
              <w:top w:val="single" w:sz="4" w:space="0" w:color="auto"/>
              <w:left w:val="single" w:sz="4" w:space="0" w:color="000000"/>
              <w:bottom w:val="single" w:sz="4" w:space="0" w:color="000000"/>
              <w:right w:val="single" w:sz="4" w:space="0" w:color="000000"/>
            </w:tcBorders>
            <w:vAlign w:val="center"/>
          </w:tcPr>
          <w:p w:rsidR="001302D3" w:rsidRPr="000D5773" w:rsidRDefault="001302D3" w:rsidP="000D5773">
            <w:pPr>
              <w:rPr>
                <w:b/>
                <w:bCs/>
                <w:color w:val="000000"/>
              </w:rPr>
            </w:pPr>
          </w:p>
        </w:tc>
        <w:tc>
          <w:tcPr>
            <w:tcW w:w="1134" w:type="dxa"/>
            <w:vMerge/>
            <w:tcBorders>
              <w:top w:val="single" w:sz="4" w:space="0" w:color="auto"/>
              <w:left w:val="single" w:sz="4" w:space="0" w:color="000000"/>
              <w:bottom w:val="single" w:sz="4" w:space="0" w:color="000000"/>
              <w:right w:val="single" w:sz="4" w:space="0" w:color="000000"/>
            </w:tcBorders>
            <w:vAlign w:val="center"/>
          </w:tcPr>
          <w:p w:rsidR="001302D3" w:rsidRPr="000D5773" w:rsidRDefault="001302D3" w:rsidP="000D5773">
            <w:pPr>
              <w:rPr>
                <w:b/>
                <w:bCs/>
                <w:color w:val="000000"/>
              </w:rPr>
            </w:pPr>
          </w:p>
        </w:tc>
        <w:tc>
          <w:tcPr>
            <w:tcW w:w="1984" w:type="dxa"/>
            <w:vMerge/>
            <w:tcBorders>
              <w:top w:val="single" w:sz="4" w:space="0" w:color="auto"/>
              <w:left w:val="single" w:sz="4" w:space="0" w:color="000000"/>
              <w:bottom w:val="single" w:sz="4" w:space="0" w:color="000000"/>
              <w:right w:val="single" w:sz="4" w:space="0" w:color="auto"/>
            </w:tcBorders>
            <w:vAlign w:val="center"/>
          </w:tcPr>
          <w:p w:rsidR="001302D3" w:rsidRPr="000D5773" w:rsidRDefault="001302D3" w:rsidP="000D5773">
            <w:pPr>
              <w:rPr>
                <w:b/>
                <w:bCs/>
                <w:color w:val="000000"/>
              </w:rPr>
            </w:pPr>
          </w:p>
        </w:tc>
      </w:tr>
      <w:tr w:rsidR="001302D3" w:rsidRPr="000D5773" w:rsidTr="000D5773">
        <w:trPr>
          <w:trHeight w:val="315"/>
        </w:trPr>
        <w:tc>
          <w:tcPr>
            <w:tcW w:w="5460"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b/>
                <w:bCs/>
                <w:color w:val="000000"/>
              </w:rPr>
            </w:pPr>
            <w:r w:rsidRPr="000D5773">
              <w:rPr>
                <w:b/>
                <w:bCs/>
                <w:color w:val="000000"/>
              </w:rPr>
              <w:t>Всего</w:t>
            </w:r>
          </w:p>
        </w:tc>
        <w:tc>
          <w:tcPr>
            <w:tcW w:w="1076"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1134"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1984" w:type="dxa"/>
            <w:tcBorders>
              <w:top w:val="nil"/>
              <w:left w:val="nil"/>
              <w:bottom w:val="single" w:sz="4" w:space="0" w:color="auto"/>
              <w:right w:val="single" w:sz="4" w:space="0" w:color="auto"/>
            </w:tcBorders>
            <w:noWrap/>
            <w:vAlign w:val="bottom"/>
          </w:tcPr>
          <w:p w:rsidR="001302D3" w:rsidRPr="000D5773" w:rsidRDefault="001302D3" w:rsidP="000D5773">
            <w:pPr>
              <w:jc w:val="right"/>
              <w:rPr>
                <w:b/>
                <w:bCs/>
                <w:color w:val="000000"/>
              </w:rPr>
            </w:pPr>
            <w:r w:rsidRPr="000D5773">
              <w:rPr>
                <w:b/>
                <w:bCs/>
                <w:color w:val="000000"/>
              </w:rPr>
              <w:t>0,0</w:t>
            </w:r>
          </w:p>
        </w:tc>
      </w:tr>
      <w:tr w:rsidR="001302D3" w:rsidRPr="000D5773" w:rsidTr="000D5773">
        <w:trPr>
          <w:trHeight w:val="630"/>
        </w:trPr>
        <w:tc>
          <w:tcPr>
            <w:tcW w:w="5460"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b/>
                <w:bCs/>
                <w:color w:val="000000"/>
              </w:rPr>
            </w:pPr>
            <w:r w:rsidRPr="000D5773">
              <w:rPr>
                <w:b/>
                <w:bCs/>
                <w:color w:val="000000"/>
              </w:rPr>
              <w:t>ОБЩЕГОСУДАРСТВЕННЫЕ ВОПРОСЫ</w:t>
            </w:r>
          </w:p>
        </w:tc>
        <w:tc>
          <w:tcPr>
            <w:tcW w:w="1076"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01</w:t>
            </w:r>
          </w:p>
        </w:tc>
        <w:tc>
          <w:tcPr>
            <w:tcW w:w="1134"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00</w:t>
            </w:r>
          </w:p>
        </w:tc>
        <w:tc>
          <w:tcPr>
            <w:tcW w:w="1984" w:type="dxa"/>
            <w:tcBorders>
              <w:top w:val="nil"/>
              <w:left w:val="nil"/>
              <w:bottom w:val="single" w:sz="4" w:space="0" w:color="auto"/>
              <w:right w:val="single" w:sz="4" w:space="0" w:color="auto"/>
            </w:tcBorders>
            <w:noWrap/>
            <w:vAlign w:val="bottom"/>
          </w:tcPr>
          <w:p w:rsidR="001302D3" w:rsidRPr="000D5773" w:rsidRDefault="001302D3" w:rsidP="000D5773">
            <w:pPr>
              <w:jc w:val="right"/>
              <w:rPr>
                <w:b/>
                <w:bCs/>
                <w:color w:val="000000"/>
              </w:rPr>
            </w:pPr>
            <w:r w:rsidRPr="000D5773">
              <w:rPr>
                <w:b/>
                <w:bCs/>
                <w:color w:val="000000"/>
              </w:rPr>
              <w:t>152,1</w:t>
            </w:r>
          </w:p>
        </w:tc>
      </w:tr>
      <w:tr w:rsidR="001302D3" w:rsidRPr="000D5773" w:rsidTr="000D5773">
        <w:trPr>
          <w:trHeight w:val="1275"/>
        </w:trPr>
        <w:tc>
          <w:tcPr>
            <w:tcW w:w="5460"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1134"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03</w:t>
            </w:r>
          </w:p>
        </w:tc>
        <w:tc>
          <w:tcPr>
            <w:tcW w:w="1984"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5,8</w:t>
            </w:r>
          </w:p>
        </w:tc>
      </w:tr>
      <w:tr w:rsidR="001302D3" w:rsidRPr="000D5773" w:rsidTr="000D5773">
        <w:trPr>
          <w:trHeight w:val="315"/>
        </w:trPr>
        <w:tc>
          <w:tcPr>
            <w:tcW w:w="5460"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Другие общегосударственные вопросы</w:t>
            </w:r>
          </w:p>
        </w:tc>
        <w:tc>
          <w:tcPr>
            <w:tcW w:w="10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1134"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13</w:t>
            </w:r>
          </w:p>
        </w:tc>
        <w:tc>
          <w:tcPr>
            <w:tcW w:w="1984"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146,3</w:t>
            </w:r>
          </w:p>
        </w:tc>
      </w:tr>
      <w:tr w:rsidR="001302D3" w:rsidRPr="000D5773" w:rsidTr="000D5773">
        <w:trPr>
          <w:trHeight w:val="780"/>
        </w:trPr>
        <w:tc>
          <w:tcPr>
            <w:tcW w:w="5460"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b/>
                <w:bCs/>
                <w:color w:val="000000"/>
              </w:rPr>
            </w:pPr>
            <w:r w:rsidRPr="000D5773">
              <w:rPr>
                <w:b/>
                <w:bCs/>
                <w:color w:val="000000"/>
              </w:rPr>
              <w:t>НАЦИОНАЛЬНАЯ БЕЗОПАСНОСТЬ И ПРАВООХРАНИТЕЛЬНАЯ ДЕЯТЕЛЬНОСТЬ</w:t>
            </w:r>
          </w:p>
        </w:tc>
        <w:tc>
          <w:tcPr>
            <w:tcW w:w="1076"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03</w:t>
            </w:r>
          </w:p>
        </w:tc>
        <w:tc>
          <w:tcPr>
            <w:tcW w:w="1134"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00</w:t>
            </w:r>
          </w:p>
        </w:tc>
        <w:tc>
          <w:tcPr>
            <w:tcW w:w="1984" w:type="dxa"/>
            <w:tcBorders>
              <w:top w:val="nil"/>
              <w:left w:val="nil"/>
              <w:bottom w:val="single" w:sz="4" w:space="0" w:color="auto"/>
              <w:right w:val="single" w:sz="4" w:space="0" w:color="auto"/>
            </w:tcBorders>
            <w:noWrap/>
            <w:vAlign w:val="bottom"/>
          </w:tcPr>
          <w:p w:rsidR="001302D3" w:rsidRPr="000D5773" w:rsidRDefault="001302D3" w:rsidP="000D5773">
            <w:pPr>
              <w:jc w:val="right"/>
              <w:rPr>
                <w:b/>
                <w:bCs/>
                <w:color w:val="000000"/>
              </w:rPr>
            </w:pPr>
            <w:r w:rsidRPr="000D5773">
              <w:rPr>
                <w:b/>
                <w:bCs/>
                <w:color w:val="000000"/>
              </w:rPr>
              <w:t>-151,8</w:t>
            </w:r>
          </w:p>
        </w:tc>
      </w:tr>
      <w:tr w:rsidR="001302D3" w:rsidRPr="000D5773" w:rsidTr="000D5773">
        <w:trPr>
          <w:trHeight w:val="1020"/>
        </w:trPr>
        <w:tc>
          <w:tcPr>
            <w:tcW w:w="5460"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Защита населения и территории от чрезвычайных ситуаций природного и техногенного характера, гражданская оборона</w:t>
            </w:r>
          </w:p>
        </w:tc>
        <w:tc>
          <w:tcPr>
            <w:tcW w:w="10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03</w:t>
            </w:r>
          </w:p>
        </w:tc>
        <w:tc>
          <w:tcPr>
            <w:tcW w:w="1134"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09</w:t>
            </w:r>
          </w:p>
        </w:tc>
        <w:tc>
          <w:tcPr>
            <w:tcW w:w="1984"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-151,8</w:t>
            </w:r>
          </w:p>
        </w:tc>
      </w:tr>
      <w:tr w:rsidR="001302D3" w:rsidRPr="000D5773" w:rsidTr="000D5773">
        <w:trPr>
          <w:trHeight w:val="510"/>
        </w:trPr>
        <w:tc>
          <w:tcPr>
            <w:tcW w:w="5460"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b/>
                <w:bCs/>
                <w:color w:val="000000"/>
              </w:rPr>
            </w:pPr>
            <w:r w:rsidRPr="000D5773">
              <w:rPr>
                <w:b/>
                <w:bCs/>
                <w:color w:val="000000"/>
              </w:rPr>
              <w:t>ЖИЛИЩНО-КОММУНАЛЬНОЕ ХОЗЯЙСТВО</w:t>
            </w:r>
          </w:p>
        </w:tc>
        <w:tc>
          <w:tcPr>
            <w:tcW w:w="1076"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05</w:t>
            </w:r>
          </w:p>
        </w:tc>
        <w:tc>
          <w:tcPr>
            <w:tcW w:w="1134"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00</w:t>
            </w:r>
          </w:p>
        </w:tc>
        <w:tc>
          <w:tcPr>
            <w:tcW w:w="1984" w:type="dxa"/>
            <w:tcBorders>
              <w:top w:val="nil"/>
              <w:left w:val="nil"/>
              <w:bottom w:val="single" w:sz="4" w:space="0" w:color="auto"/>
              <w:right w:val="single" w:sz="4" w:space="0" w:color="auto"/>
            </w:tcBorders>
            <w:noWrap/>
            <w:vAlign w:val="bottom"/>
          </w:tcPr>
          <w:p w:rsidR="001302D3" w:rsidRPr="000D5773" w:rsidRDefault="001302D3" w:rsidP="000D5773">
            <w:pPr>
              <w:jc w:val="right"/>
              <w:rPr>
                <w:b/>
                <w:bCs/>
                <w:color w:val="000000"/>
              </w:rPr>
            </w:pPr>
            <w:r w:rsidRPr="000D5773">
              <w:rPr>
                <w:b/>
                <w:bCs/>
                <w:color w:val="000000"/>
              </w:rPr>
              <w:t>-0,1</w:t>
            </w:r>
          </w:p>
        </w:tc>
      </w:tr>
      <w:tr w:rsidR="001302D3" w:rsidRPr="000D5773" w:rsidTr="000D5773">
        <w:trPr>
          <w:trHeight w:val="315"/>
        </w:trPr>
        <w:tc>
          <w:tcPr>
            <w:tcW w:w="5460"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Благоустройство</w:t>
            </w:r>
          </w:p>
        </w:tc>
        <w:tc>
          <w:tcPr>
            <w:tcW w:w="10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05</w:t>
            </w:r>
          </w:p>
        </w:tc>
        <w:tc>
          <w:tcPr>
            <w:tcW w:w="1134"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03</w:t>
            </w:r>
          </w:p>
        </w:tc>
        <w:tc>
          <w:tcPr>
            <w:tcW w:w="1984"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-0,1</w:t>
            </w:r>
          </w:p>
        </w:tc>
      </w:tr>
      <w:tr w:rsidR="001302D3" w:rsidRPr="000D5773" w:rsidTr="000D5773">
        <w:trPr>
          <w:trHeight w:val="315"/>
        </w:trPr>
        <w:tc>
          <w:tcPr>
            <w:tcW w:w="5460"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b/>
                <w:bCs/>
                <w:color w:val="000000"/>
              </w:rPr>
            </w:pPr>
            <w:r w:rsidRPr="000D5773">
              <w:rPr>
                <w:b/>
                <w:bCs/>
                <w:color w:val="000000"/>
              </w:rPr>
              <w:t>КУЛЬТУРА, КИНЕМАТОГРАФИЯ</w:t>
            </w:r>
          </w:p>
        </w:tc>
        <w:tc>
          <w:tcPr>
            <w:tcW w:w="1076"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08</w:t>
            </w:r>
          </w:p>
        </w:tc>
        <w:tc>
          <w:tcPr>
            <w:tcW w:w="1134"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00</w:t>
            </w:r>
          </w:p>
        </w:tc>
        <w:tc>
          <w:tcPr>
            <w:tcW w:w="1984" w:type="dxa"/>
            <w:tcBorders>
              <w:top w:val="nil"/>
              <w:left w:val="nil"/>
              <w:bottom w:val="single" w:sz="4" w:space="0" w:color="auto"/>
              <w:right w:val="single" w:sz="4" w:space="0" w:color="auto"/>
            </w:tcBorders>
            <w:noWrap/>
            <w:vAlign w:val="bottom"/>
          </w:tcPr>
          <w:p w:rsidR="001302D3" w:rsidRPr="000D5773" w:rsidRDefault="001302D3" w:rsidP="000D5773">
            <w:pPr>
              <w:jc w:val="right"/>
              <w:rPr>
                <w:b/>
                <w:bCs/>
                <w:color w:val="000000"/>
              </w:rPr>
            </w:pPr>
            <w:r w:rsidRPr="000D5773">
              <w:rPr>
                <w:b/>
                <w:bCs/>
                <w:color w:val="000000"/>
              </w:rPr>
              <w:t>-0,2</w:t>
            </w:r>
          </w:p>
        </w:tc>
      </w:tr>
      <w:tr w:rsidR="001302D3" w:rsidRPr="000D5773" w:rsidTr="000D5773">
        <w:trPr>
          <w:trHeight w:val="315"/>
        </w:trPr>
        <w:tc>
          <w:tcPr>
            <w:tcW w:w="5460"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Культура</w:t>
            </w:r>
          </w:p>
        </w:tc>
        <w:tc>
          <w:tcPr>
            <w:tcW w:w="10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08</w:t>
            </w:r>
          </w:p>
        </w:tc>
        <w:tc>
          <w:tcPr>
            <w:tcW w:w="1134"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1984"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-0,2</w:t>
            </w:r>
          </w:p>
        </w:tc>
      </w:tr>
    </w:tbl>
    <w:p w:rsidR="001302D3" w:rsidRPr="00523409" w:rsidRDefault="001302D3" w:rsidP="007A5D38">
      <w:pPr>
        <w:spacing w:line="276" w:lineRule="auto"/>
        <w:jc w:val="both"/>
        <w:rPr>
          <w:sz w:val="28"/>
          <w:szCs w:val="28"/>
        </w:rPr>
      </w:pPr>
    </w:p>
    <w:p w:rsidR="001302D3" w:rsidRPr="003716B3" w:rsidRDefault="001302D3" w:rsidP="003716B3">
      <w:pPr>
        <w:spacing w:line="276" w:lineRule="auto"/>
        <w:jc w:val="both"/>
        <w:rPr>
          <w:sz w:val="28"/>
          <w:szCs w:val="28"/>
        </w:rPr>
      </w:pPr>
      <w:r w:rsidRPr="00DE40BF">
        <w:rPr>
          <w:sz w:val="28"/>
          <w:szCs w:val="28"/>
        </w:rPr>
        <w:t>1.</w:t>
      </w:r>
      <w:r>
        <w:rPr>
          <w:sz w:val="28"/>
          <w:szCs w:val="28"/>
        </w:rPr>
        <w:t>2</w:t>
      </w:r>
      <w:r w:rsidRPr="00DE40BF">
        <w:rPr>
          <w:sz w:val="28"/>
          <w:szCs w:val="28"/>
        </w:rPr>
        <w:t>. Дополнить приложением 6.</w:t>
      </w:r>
      <w:r>
        <w:rPr>
          <w:sz w:val="28"/>
          <w:szCs w:val="28"/>
        </w:rPr>
        <w:t>5</w:t>
      </w:r>
      <w:r w:rsidRPr="00DE40BF">
        <w:rPr>
          <w:sz w:val="28"/>
          <w:szCs w:val="28"/>
        </w:rPr>
        <w:t>. «Изменение ведомственной структуры расходов бюджета муниципального образования «Вистинское сельское</w:t>
      </w:r>
      <w:r w:rsidRPr="00523409">
        <w:rPr>
          <w:sz w:val="28"/>
          <w:szCs w:val="28"/>
        </w:rPr>
        <w:t xml:space="preserve"> поселение» муниципального образования «Кингисеппский муниципальный район» Ленинградской области на 2016 год» следующего содержания:</w:t>
      </w:r>
    </w:p>
    <w:p w:rsidR="001302D3" w:rsidRDefault="001302D3" w:rsidP="000D2BBA">
      <w:pPr>
        <w:autoSpaceDE w:val="0"/>
        <w:autoSpaceDN w:val="0"/>
        <w:adjustRightInd w:val="0"/>
        <w:ind w:firstLine="5400"/>
        <w:jc w:val="right"/>
        <w:rPr>
          <w:b/>
          <w:sz w:val="26"/>
          <w:szCs w:val="26"/>
        </w:rPr>
      </w:pPr>
    </w:p>
    <w:p w:rsidR="001302D3" w:rsidRDefault="001302D3" w:rsidP="000D2BBA">
      <w:pPr>
        <w:autoSpaceDE w:val="0"/>
        <w:autoSpaceDN w:val="0"/>
        <w:adjustRightInd w:val="0"/>
        <w:ind w:firstLine="5400"/>
        <w:jc w:val="right"/>
        <w:rPr>
          <w:b/>
          <w:sz w:val="26"/>
          <w:szCs w:val="26"/>
        </w:rPr>
      </w:pPr>
    </w:p>
    <w:p w:rsidR="001302D3" w:rsidRDefault="001302D3" w:rsidP="00BC69F0">
      <w:pPr>
        <w:autoSpaceDE w:val="0"/>
        <w:autoSpaceDN w:val="0"/>
        <w:adjustRightInd w:val="0"/>
        <w:ind w:left="6372"/>
        <w:jc w:val="right"/>
      </w:pPr>
      <w:r w:rsidRPr="00523409">
        <w:rPr>
          <w:sz w:val="26"/>
          <w:szCs w:val="26"/>
        </w:rPr>
        <w:t>«</w:t>
      </w:r>
      <w:r w:rsidRPr="00523409">
        <w:t xml:space="preserve">Приложение № </w:t>
      </w:r>
      <w:r>
        <w:t>6.5</w:t>
      </w:r>
      <w:r w:rsidRPr="00523409">
        <w:t>.</w:t>
      </w:r>
      <w:r>
        <w:t xml:space="preserve"> </w:t>
      </w:r>
      <w:r w:rsidRPr="00523409">
        <w:t xml:space="preserve"> к решению Совета депутатов </w:t>
      </w:r>
    </w:p>
    <w:p w:rsidR="001302D3" w:rsidRDefault="001302D3" w:rsidP="00BC69F0">
      <w:pPr>
        <w:autoSpaceDE w:val="0"/>
        <w:autoSpaceDN w:val="0"/>
        <w:adjustRightInd w:val="0"/>
        <w:jc w:val="right"/>
        <w:rPr>
          <w:bCs/>
        </w:rPr>
      </w:pPr>
      <w:r w:rsidRPr="00523409">
        <w:rPr>
          <w:bCs/>
        </w:rPr>
        <w:t>МО «Вистинское се</w:t>
      </w:r>
      <w:r>
        <w:rPr>
          <w:bCs/>
        </w:rPr>
        <w:t xml:space="preserve">льское </w:t>
      </w:r>
      <w:r w:rsidRPr="00523409">
        <w:rPr>
          <w:bCs/>
        </w:rPr>
        <w:t xml:space="preserve">поселение» </w:t>
      </w:r>
    </w:p>
    <w:p w:rsidR="001302D3" w:rsidRPr="00523409" w:rsidRDefault="001302D3" w:rsidP="00BC69F0">
      <w:pPr>
        <w:autoSpaceDE w:val="0"/>
        <w:autoSpaceDN w:val="0"/>
        <w:adjustRightInd w:val="0"/>
        <w:jc w:val="right"/>
      </w:pPr>
      <w:r w:rsidRPr="00523409">
        <w:rPr>
          <w:bCs/>
        </w:rPr>
        <w:t>от 15.12.2015 года № 53</w:t>
      </w:r>
      <w:r w:rsidRPr="00523409">
        <w:t xml:space="preserve"> </w:t>
      </w:r>
    </w:p>
    <w:p w:rsidR="001302D3" w:rsidRPr="00523409" w:rsidRDefault="001302D3" w:rsidP="000D2BBA">
      <w:pPr>
        <w:jc w:val="right"/>
        <w:rPr>
          <w:color w:val="FF0000"/>
          <w:sz w:val="28"/>
          <w:szCs w:val="28"/>
        </w:rPr>
      </w:pPr>
    </w:p>
    <w:p w:rsidR="001302D3" w:rsidRPr="00523409" w:rsidRDefault="001302D3" w:rsidP="00B10337">
      <w:pPr>
        <w:jc w:val="center"/>
        <w:rPr>
          <w:rFonts w:ascii="Times New Roman CYR" w:hAnsi="Times New Roman CYR" w:cs="Times New Roman CYR"/>
          <w:b/>
          <w:bCs/>
          <w:sz w:val="26"/>
          <w:szCs w:val="26"/>
        </w:rPr>
      </w:pPr>
      <w:r w:rsidRPr="00523409">
        <w:rPr>
          <w:rFonts w:ascii="Times New Roman CYR" w:hAnsi="Times New Roman CYR" w:cs="Times New Roman CYR"/>
          <w:b/>
          <w:bCs/>
          <w:sz w:val="26"/>
          <w:szCs w:val="26"/>
        </w:rPr>
        <w:t xml:space="preserve">ИЗМЕНЕНИЕ </w:t>
      </w:r>
    </w:p>
    <w:p w:rsidR="001302D3" w:rsidRDefault="001302D3" w:rsidP="00B10337">
      <w:pPr>
        <w:jc w:val="center"/>
        <w:rPr>
          <w:rFonts w:ascii="Times New Roman CYR" w:hAnsi="Times New Roman CYR" w:cs="Times New Roman CYR"/>
          <w:b/>
          <w:bCs/>
          <w:sz w:val="26"/>
          <w:szCs w:val="26"/>
        </w:rPr>
      </w:pPr>
      <w:r w:rsidRPr="00523409">
        <w:rPr>
          <w:rFonts w:ascii="Times New Roman CYR" w:hAnsi="Times New Roman CYR" w:cs="Times New Roman CYR"/>
          <w:b/>
          <w:bCs/>
          <w:sz w:val="26"/>
          <w:szCs w:val="26"/>
        </w:rPr>
        <w:t>Ведомственной структуры расходов бюджета муниципального образования «Вистинское сельского поселения» муниципального образования «Кингисеппский муниципальный район» Ленинградской области на 2016 год, предусмотренных приложением 6 к решению Совета депутатов муниципального образования «Вистинское сельского поселения» муниципального образования «Кингисеппский муниципальный район» Ленинградской области  «О бюджете муниципального образования «Вистинское сельского поселения» муниципального образования «Кингисеппский муниципальный район» Ленинградской области на 2016 год»</w:t>
      </w:r>
    </w:p>
    <w:p w:rsidR="001302D3" w:rsidRPr="00523409" w:rsidRDefault="001302D3" w:rsidP="00B10337">
      <w:pPr>
        <w:jc w:val="center"/>
        <w:rPr>
          <w:rFonts w:ascii="Times New Roman CYR" w:hAnsi="Times New Roman CYR" w:cs="Times New Roman CYR"/>
          <w:b/>
          <w:bCs/>
          <w:sz w:val="26"/>
          <w:szCs w:val="26"/>
        </w:rPr>
      </w:pPr>
    </w:p>
    <w:tbl>
      <w:tblPr>
        <w:tblW w:w="9560" w:type="dxa"/>
        <w:tblInd w:w="93" w:type="dxa"/>
        <w:tblLook w:val="00A0"/>
      </w:tblPr>
      <w:tblGrid>
        <w:gridCol w:w="4126"/>
        <w:gridCol w:w="851"/>
        <w:gridCol w:w="567"/>
        <w:gridCol w:w="567"/>
        <w:gridCol w:w="1693"/>
        <w:gridCol w:w="576"/>
        <w:gridCol w:w="1180"/>
      </w:tblGrid>
      <w:tr w:rsidR="001302D3" w:rsidRPr="000D5773" w:rsidTr="000D5773">
        <w:trPr>
          <w:trHeight w:val="315"/>
        </w:trPr>
        <w:tc>
          <w:tcPr>
            <w:tcW w:w="4126" w:type="dxa"/>
            <w:vMerge w:val="restart"/>
            <w:tcBorders>
              <w:top w:val="single" w:sz="4" w:space="0" w:color="auto"/>
              <w:left w:val="single" w:sz="4" w:space="0" w:color="auto"/>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1302D3" w:rsidRPr="000D5773" w:rsidRDefault="001302D3" w:rsidP="000D5773">
            <w:pPr>
              <w:jc w:val="center"/>
              <w:rPr>
                <w:b/>
                <w:bCs/>
                <w:color w:val="000000"/>
              </w:rPr>
            </w:pPr>
            <w:r w:rsidRPr="000D5773">
              <w:rPr>
                <w:b/>
                <w:bCs/>
                <w:color w:val="000000"/>
              </w:rPr>
              <w:t>ГРБС</w:t>
            </w:r>
          </w:p>
        </w:tc>
        <w:tc>
          <w:tcPr>
            <w:tcW w:w="567" w:type="dxa"/>
            <w:vMerge w:val="restart"/>
            <w:tcBorders>
              <w:top w:val="single" w:sz="4" w:space="0" w:color="auto"/>
              <w:left w:val="single" w:sz="4" w:space="0" w:color="auto"/>
              <w:bottom w:val="single" w:sz="4" w:space="0" w:color="000000"/>
              <w:right w:val="single" w:sz="4" w:space="0" w:color="auto"/>
            </w:tcBorders>
            <w:vAlign w:val="center"/>
          </w:tcPr>
          <w:p w:rsidR="001302D3" w:rsidRPr="000D5773" w:rsidRDefault="001302D3" w:rsidP="000D5773">
            <w:pPr>
              <w:jc w:val="center"/>
              <w:rPr>
                <w:b/>
                <w:bCs/>
                <w:color w:val="000000"/>
              </w:rPr>
            </w:pPr>
            <w:r w:rsidRPr="000D5773">
              <w:rPr>
                <w:b/>
                <w:bCs/>
                <w:color w:val="000000"/>
              </w:rPr>
              <w:t>Рз</w:t>
            </w:r>
          </w:p>
        </w:tc>
        <w:tc>
          <w:tcPr>
            <w:tcW w:w="567" w:type="dxa"/>
            <w:vMerge w:val="restart"/>
            <w:tcBorders>
              <w:top w:val="single" w:sz="4" w:space="0" w:color="auto"/>
              <w:left w:val="single" w:sz="4" w:space="0" w:color="auto"/>
              <w:bottom w:val="single" w:sz="4" w:space="0" w:color="000000"/>
              <w:right w:val="single" w:sz="4" w:space="0" w:color="auto"/>
            </w:tcBorders>
            <w:vAlign w:val="center"/>
          </w:tcPr>
          <w:p w:rsidR="001302D3" w:rsidRPr="000D5773" w:rsidRDefault="001302D3" w:rsidP="000D5773">
            <w:pPr>
              <w:jc w:val="center"/>
              <w:rPr>
                <w:b/>
                <w:bCs/>
                <w:color w:val="000000"/>
              </w:rPr>
            </w:pPr>
            <w:r w:rsidRPr="000D5773">
              <w:rPr>
                <w:b/>
                <w:bCs/>
                <w:color w:val="000000"/>
              </w:rPr>
              <w:t>ПР</w:t>
            </w:r>
          </w:p>
        </w:tc>
        <w:tc>
          <w:tcPr>
            <w:tcW w:w="1693" w:type="dxa"/>
            <w:vMerge w:val="restart"/>
            <w:tcBorders>
              <w:top w:val="single" w:sz="4" w:space="0" w:color="auto"/>
              <w:left w:val="single" w:sz="4" w:space="0" w:color="auto"/>
              <w:bottom w:val="single" w:sz="4" w:space="0" w:color="000000"/>
              <w:right w:val="nil"/>
            </w:tcBorders>
            <w:vAlign w:val="center"/>
          </w:tcPr>
          <w:p w:rsidR="001302D3" w:rsidRPr="000D5773" w:rsidRDefault="001302D3" w:rsidP="000D5773">
            <w:pPr>
              <w:jc w:val="center"/>
              <w:rPr>
                <w:b/>
                <w:bCs/>
                <w:color w:val="000000"/>
              </w:rPr>
            </w:pPr>
            <w:r w:rsidRPr="000D5773">
              <w:rPr>
                <w:b/>
                <w:bCs/>
                <w:color w:val="000000"/>
              </w:rPr>
              <w:t>ЦСР</w:t>
            </w:r>
          </w:p>
        </w:tc>
        <w:tc>
          <w:tcPr>
            <w:tcW w:w="576" w:type="dxa"/>
            <w:vMerge w:val="restart"/>
            <w:tcBorders>
              <w:top w:val="single" w:sz="4" w:space="0" w:color="auto"/>
              <w:left w:val="single" w:sz="4" w:space="0" w:color="auto"/>
              <w:bottom w:val="single" w:sz="4" w:space="0" w:color="000000"/>
              <w:right w:val="single" w:sz="4" w:space="0" w:color="auto"/>
            </w:tcBorders>
            <w:vAlign w:val="center"/>
          </w:tcPr>
          <w:p w:rsidR="001302D3" w:rsidRPr="000D5773" w:rsidRDefault="001302D3" w:rsidP="000D5773">
            <w:pPr>
              <w:jc w:val="center"/>
              <w:rPr>
                <w:b/>
                <w:bCs/>
                <w:color w:val="000000"/>
              </w:rPr>
            </w:pPr>
            <w:r w:rsidRPr="000D5773">
              <w:rPr>
                <w:b/>
                <w:bCs/>
                <w:color w:val="000000"/>
              </w:rPr>
              <w:t>ВР</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Сумма</w:t>
            </w:r>
            <w:r>
              <w:rPr>
                <w:b/>
                <w:bCs/>
                <w:color w:val="000000"/>
              </w:rPr>
              <w:t xml:space="preserve"> (тысяч рублей)</w:t>
            </w:r>
          </w:p>
        </w:tc>
      </w:tr>
      <w:tr w:rsidR="001302D3" w:rsidRPr="000D5773" w:rsidTr="000D5773">
        <w:trPr>
          <w:trHeight w:val="769"/>
        </w:trPr>
        <w:tc>
          <w:tcPr>
            <w:tcW w:w="4126" w:type="dxa"/>
            <w:vMerge/>
            <w:tcBorders>
              <w:top w:val="single" w:sz="4" w:space="0" w:color="auto"/>
              <w:left w:val="single" w:sz="4" w:space="0" w:color="auto"/>
              <w:bottom w:val="single" w:sz="4" w:space="0" w:color="auto"/>
              <w:right w:val="single" w:sz="4" w:space="0" w:color="auto"/>
            </w:tcBorders>
            <w:vAlign w:val="center"/>
          </w:tcPr>
          <w:p w:rsidR="001302D3" w:rsidRPr="000D5773" w:rsidRDefault="001302D3" w:rsidP="000D5773">
            <w:pPr>
              <w:rPr>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302D3" w:rsidRPr="000D5773" w:rsidRDefault="001302D3" w:rsidP="000D5773">
            <w:pPr>
              <w:rPr>
                <w:b/>
                <w:bCs/>
                <w:color w:val="00000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1302D3" w:rsidRPr="000D5773" w:rsidRDefault="001302D3" w:rsidP="000D5773">
            <w:pPr>
              <w:rPr>
                <w:b/>
                <w:bCs/>
                <w:color w:val="00000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1302D3" w:rsidRPr="000D5773" w:rsidRDefault="001302D3" w:rsidP="000D5773">
            <w:pPr>
              <w:rPr>
                <w:b/>
                <w:bCs/>
                <w:color w:val="000000"/>
              </w:rPr>
            </w:pPr>
          </w:p>
        </w:tc>
        <w:tc>
          <w:tcPr>
            <w:tcW w:w="1693" w:type="dxa"/>
            <w:vMerge/>
            <w:tcBorders>
              <w:top w:val="single" w:sz="4" w:space="0" w:color="auto"/>
              <w:left w:val="single" w:sz="4" w:space="0" w:color="auto"/>
              <w:bottom w:val="single" w:sz="4" w:space="0" w:color="000000"/>
              <w:right w:val="nil"/>
            </w:tcBorders>
            <w:vAlign w:val="center"/>
          </w:tcPr>
          <w:p w:rsidR="001302D3" w:rsidRPr="000D5773" w:rsidRDefault="001302D3" w:rsidP="000D5773">
            <w:pPr>
              <w:rPr>
                <w:b/>
                <w:bCs/>
                <w:color w:val="000000"/>
              </w:rPr>
            </w:pPr>
          </w:p>
        </w:tc>
        <w:tc>
          <w:tcPr>
            <w:tcW w:w="576" w:type="dxa"/>
            <w:vMerge/>
            <w:tcBorders>
              <w:top w:val="single" w:sz="4" w:space="0" w:color="auto"/>
              <w:left w:val="single" w:sz="4" w:space="0" w:color="auto"/>
              <w:bottom w:val="single" w:sz="4" w:space="0" w:color="000000"/>
              <w:right w:val="single" w:sz="4" w:space="0" w:color="auto"/>
            </w:tcBorders>
            <w:vAlign w:val="center"/>
          </w:tcPr>
          <w:p w:rsidR="001302D3" w:rsidRPr="000D5773" w:rsidRDefault="001302D3" w:rsidP="000D5773">
            <w:pPr>
              <w:rPr>
                <w:b/>
                <w:bCs/>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1302D3" w:rsidRPr="000D5773" w:rsidRDefault="001302D3" w:rsidP="000D5773">
            <w:pPr>
              <w:rPr>
                <w:b/>
                <w:bCs/>
                <w:color w:val="000000"/>
              </w:rPr>
            </w:pPr>
          </w:p>
        </w:tc>
      </w:tr>
      <w:tr w:rsidR="001302D3" w:rsidRPr="000D5773" w:rsidTr="000D5773">
        <w:trPr>
          <w:trHeight w:val="31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b/>
                <w:bCs/>
                <w:color w:val="000000"/>
              </w:rPr>
            </w:pPr>
            <w:r w:rsidRPr="000D5773">
              <w:rPr>
                <w:b/>
                <w:bCs/>
                <w:color w:val="000000"/>
              </w:rPr>
              <w:t>Всего</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b/>
                <w:bCs/>
                <w:color w:val="000000"/>
              </w:rPr>
            </w:pPr>
            <w:r w:rsidRPr="000D5773">
              <w:rPr>
                <w:b/>
                <w:bCs/>
                <w:color w:val="000000"/>
              </w:rPr>
              <w:t>0,0</w:t>
            </w:r>
          </w:p>
        </w:tc>
      </w:tr>
      <w:tr w:rsidR="001302D3" w:rsidRPr="000D5773" w:rsidTr="000D5773">
        <w:trPr>
          <w:trHeight w:val="630"/>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b/>
                <w:bCs/>
                <w:color w:val="000000"/>
              </w:rPr>
            </w:pPr>
            <w:r w:rsidRPr="000D5773">
              <w:rPr>
                <w:b/>
                <w:bCs/>
                <w:color w:val="000000"/>
              </w:rPr>
              <w:t>АДМИНИСТРАЦИЯ МО ВИСТИНСКОЕ С/П</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b/>
                <w:bCs/>
                <w:color w:val="000000"/>
              </w:rPr>
            </w:pPr>
            <w:r w:rsidRPr="000D5773">
              <w:rPr>
                <w:b/>
                <w:bCs/>
                <w:color w:val="000000"/>
              </w:rPr>
              <w:t>0,0</w:t>
            </w:r>
          </w:p>
        </w:tc>
      </w:tr>
      <w:tr w:rsidR="001302D3" w:rsidRPr="000D5773" w:rsidTr="000D5773">
        <w:trPr>
          <w:trHeight w:val="630"/>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b/>
                <w:bCs/>
                <w:color w:val="000000"/>
              </w:rPr>
            </w:pPr>
            <w:r w:rsidRPr="000D5773">
              <w:rPr>
                <w:b/>
                <w:bCs/>
                <w:color w:val="000000"/>
              </w:rPr>
              <w:t>ОБЩЕГОСУДАРСТВЕННЫЕ ВОПРОСЫ</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00</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b/>
                <w:bCs/>
                <w:color w:val="000000"/>
              </w:rPr>
            </w:pPr>
            <w:r w:rsidRPr="000D5773">
              <w:rPr>
                <w:b/>
                <w:bCs/>
                <w:color w:val="000000"/>
              </w:rPr>
              <w:t>152,1</w:t>
            </w:r>
          </w:p>
        </w:tc>
      </w:tr>
      <w:tr w:rsidR="001302D3" w:rsidRPr="000D5773" w:rsidTr="000D5773">
        <w:trPr>
          <w:trHeight w:val="157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b/>
                <w:bCs/>
                <w:color w:val="000000"/>
              </w:rPr>
            </w:pPr>
            <w:r w:rsidRPr="000D5773">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03</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b/>
                <w:bCs/>
                <w:color w:val="000000"/>
              </w:rPr>
            </w:pPr>
            <w:r w:rsidRPr="000D5773">
              <w:rPr>
                <w:b/>
                <w:bCs/>
                <w:color w:val="000000"/>
              </w:rPr>
              <w:t>5,8</w:t>
            </w:r>
          </w:p>
        </w:tc>
      </w:tr>
      <w:tr w:rsidR="001302D3" w:rsidRPr="000D5773" w:rsidTr="000D5773">
        <w:trPr>
          <w:trHeight w:val="630"/>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03</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86 0 00 00000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5,8</w:t>
            </w:r>
          </w:p>
        </w:tc>
      </w:tr>
      <w:tr w:rsidR="001302D3" w:rsidRPr="000D5773" w:rsidTr="000D5773">
        <w:trPr>
          <w:trHeight w:val="630"/>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Обеспечение деятельности аппаратов органов местного самоуправления</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03</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86 4 00 00000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5,8</w:t>
            </w:r>
          </w:p>
        </w:tc>
      </w:tr>
      <w:tr w:rsidR="001302D3" w:rsidRPr="000D5773" w:rsidTr="000D5773">
        <w:trPr>
          <w:trHeight w:val="31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03</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86 4 01 00000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5,8</w:t>
            </w:r>
          </w:p>
        </w:tc>
      </w:tr>
      <w:tr w:rsidR="001302D3" w:rsidRPr="000D5773" w:rsidTr="000D5773">
        <w:trPr>
          <w:trHeight w:val="630"/>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03</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86 4 01 00120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5,8</w:t>
            </w:r>
          </w:p>
        </w:tc>
      </w:tr>
      <w:tr w:rsidR="001302D3" w:rsidRPr="000D5773" w:rsidTr="000D5773">
        <w:trPr>
          <w:trHeight w:val="94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i/>
                <w:iCs/>
                <w:color w:val="000000"/>
              </w:rPr>
            </w:pPr>
            <w:r w:rsidRPr="000D5773">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03</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86 4 01 00120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240</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i/>
                <w:iCs/>
                <w:color w:val="000000"/>
              </w:rPr>
            </w:pPr>
            <w:r w:rsidRPr="000D5773">
              <w:rPr>
                <w:i/>
                <w:iCs/>
                <w:color w:val="000000"/>
              </w:rPr>
              <w:t>5,8</w:t>
            </w:r>
          </w:p>
        </w:tc>
      </w:tr>
      <w:tr w:rsidR="001302D3" w:rsidRPr="000D5773" w:rsidTr="000D5773">
        <w:trPr>
          <w:trHeight w:val="1890"/>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b/>
                <w:bCs/>
                <w:color w:val="000000"/>
              </w:rPr>
            </w:pPr>
            <w:r w:rsidRPr="000D5773">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04</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b/>
                <w:bCs/>
                <w:color w:val="000000"/>
              </w:rPr>
            </w:pPr>
            <w:r w:rsidRPr="000D5773">
              <w:rPr>
                <w:b/>
                <w:bCs/>
                <w:color w:val="000000"/>
              </w:rPr>
              <w:t>0,0</w:t>
            </w:r>
          </w:p>
        </w:tc>
      </w:tr>
      <w:tr w:rsidR="001302D3" w:rsidRPr="000D5773" w:rsidTr="000D5773">
        <w:trPr>
          <w:trHeight w:val="630"/>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04</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86 0 00 00000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0,0</w:t>
            </w:r>
          </w:p>
        </w:tc>
      </w:tr>
      <w:tr w:rsidR="001302D3" w:rsidRPr="000D5773" w:rsidTr="000D5773">
        <w:trPr>
          <w:trHeight w:val="630"/>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Обеспечение деятельности Главы администрации</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04</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86 3 00 00000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0,0</w:t>
            </w:r>
          </w:p>
        </w:tc>
      </w:tr>
      <w:tr w:rsidR="001302D3" w:rsidRPr="000D5773" w:rsidTr="000D5773">
        <w:trPr>
          <w:trHeight w:val="31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04</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86 3 01 00000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0,0</w:t>
            </w:r>
          </w:p>
        </w:tc>
      </w:tr>
      <w:tr w:rsidR="001302D3" w:rsidRPr="000D5773" w:rsidTr="000D5773">
        <w:trPr>
          <w:trHeight w:val="630"/>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Расходы на выплаты по оплате труда органов местного самоуправления</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04</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86 3 01 00100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260,0</w:t>
            </w:r>
          </w:p>
        </w:tc>
      </w:tr>
      <w:tr w:rsidR="001302D3" w:rsidRPr="000D5773" w:rsidTr="000D5773">
        <w:trPr>
          <w:trHeight w:val="94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i/>
                <w:iCs/>
                <w:color w:val="000000"/>
              </w:rPr>
            </w:pPr>
            <w:r w:rsidRPr="000D5773">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04</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86 3 01 00100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120</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i/>
                <w:iCs/>
                <w:color w:val="000000"/>
              </w:rPr>
            </w:pPr>
            <w:r w:rsidRPr="000D5773">
              <w:rPr>
                <w:i/>
                <w:iCs/>
                <w:color w:val="000000"/>
              </w:rPr>
              <w:t>260,0</w:t>
            </w:r>
          </w:p>
        </w:tc>
      </w:tr>
      <w:tr w:rsidR="001302D3" w:rsidRPr="000D5773" w:rsidTr="000D5773">
        <w:trPr>
          <w:trHeight w:val="630"/>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04</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86 3 01 00120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-260,0</w:t>
            </w:r>
          </w:p>
        </w:tc>
      </w:tr>
      <w:tr w:rsidR="001302D3" w:rsidRPr="000D5773" w:rsidTr="000D5773">
        <w:trPr>
          <w:trHeight w:val="94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i/>
                <w:iCs/>
                <w:color w:val="000000"/>
              </w:rPr>
            </w:pPr>
            <w:r w:rsidRPr="000D5773">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04</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86 3 01 00120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120</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i/>
                <w:iCs/>
                <w:color w:val="000000"/>
              </w:rPr>
            </w:pPr>
            <w:r w:rsidRPr="000D5773">
              <w:rPr>
                <w:i/>
                <w:iCs/>
                <w:color w:val="000000"/>
              </w:rPr>
              <w:t>-260,0</w:t>
            </w:r>
          </w:p>
        </w:tc>
      </w:tr>
      <w:tr w:rsidR="001302D3" w:rsidRPr="000D5773" w:rsidTr="000D5773">
        <w:trPr>
          <w:trHeight w:val="31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b/>
                <w:bCs/>
                <w:color w:val="000000"/>
              </w:rPr>
            </w:pPr>
            <w:r w:rsidRPr="000D5773">
              <w:rPr>
                <w:b/>
                <w:bCs/>
                <w:color w:val="000000"/>
              </w:rPr>
              <w:t>Другие общегосударственные вопросы</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13</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b/>
                <w:bCs/>
                <w:color w:val="000000"/>
              </w:rPr>
            </w:pPr>
            <w:r w:rsidRPr="000D5773">
              <w:rPr>
                <w:b/>
                <w:bCs/>
                <w:color w:val="000000"/>
              </w:rPr>
              <w:t>146,3</w:t>
            </w:r>
          </w:p>
        </w:tc>
      </w:tr>
      <w:tr w:rsidR="001302D3" w:rsidRPr="000D5773" w:rsidTr="000D5773">
        <w:trPr>
          <w:trHeight w:val="630"/>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13</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87 0 00 00000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146,3</w:t>
            </w:r>
          </w:p>
        </w:tc>
      </w:tr>
      <w:tr w:rsidR="001302D3" w:rsidRPr="000D5773" w:rsidTr="000D5773">
        <w:trPr>
          <w:trHeight w:val="31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13</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87 9 00 00000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146,3</w:t>
            </w:r>
          </w:p>
        </w:tc>
      </w:tr>
      <w:tr w:rsidR="001302D3" w:rsidRPr="000D5773" w:rsidTr="000D5773">
        <w:trPr>
          <w:trHeight w:val="31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13</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87 9 01 00000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146,3</w:t>
            </w:r>
          </w:p>
        </w:tc>
      </w:tr>
      <w:tr w:rsidR="001302D3" w:rsidRPr="000D5773" w:rsidTr="000D5773">
        <w:trPr>
          <w:trHeight w:val="630"/>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Возврат средств использованных не по целевому назначению</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13</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87 9 01 80400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146,3</w:t>
            </w:r>
          </w:p>
        </w:tc>
      </w:tr>
      <w:tr w:rsidR="001302D3" w:rsidRPr="000D5773" w:rsidTr="000D5773">
        <w:trPr>
          <w:trHeight w:val="31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i/>
                <w:iCs/>
                <w:color w:val="000000"/>
              </w:rPr>
            </w:pPr>
            <w:r w:rsidRPr="000D5773">
              <w:rPr>
                <w:i/>
                <w:iCs/>
                <w:color w:val="000000"/>
              </w:rPr>
              <w:t>Специальные расходы</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01</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13</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87 9 01 80400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880</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i/>
                <w:iCs/>
                <w:color w:val="000000"/>
              </w:rPr>
            </w:pPr>
            <w:r w:rsidRPr="000D5773">
              <w:rPr>
                <w:i/>
                <w:iCs/>
                <w:color w:val="000000"/>
              </w:rPr>
              <w:t>146,3</w:t>
            </w:r>
          </w:p>
        </w:tc>
      </w:tr>
      <w:tr w:rsidR="001302D3" w:rsidRPr="000D5773" w:rsidTr="000D5773">
        <w:trPr>
          <w:trHeight w:val="94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b/>
                <w:bCs/>
                <w:color w:val="000000"/>
              </w:rPr>
            </w:pPr>
            <w:r w:rsidRPr="000D5773">
              <w:rPr>
                <w:b/>
                <w:bCs/>
                <w:color w:val="00000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03</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00</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b/>
                <w:bCs/>
                <w:color w:val="000000"/>
              </w:rPr>
            </w:pPr>
            <w:r w:rsidRPr="000D5773">
              <w:rPr>
                <w:b/>
                <w:bCs/>
                <w:color w:val="000000"/>
              </w:rPr>
              <w:t>-151,8</w:t>
            </w:r>
          </w:p>
        </w:tc>
      </w:tr>
      <w:tr w:rsidR="001302D3" w:rsidRPr="000D5773" w:rsidTr="000D5773">
        <w:trPr>
          <w:trHeight w:val="1260"/>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b/>
                <w:bCs/>
                <w:color w:val="000000"/>
              </w:rPr>
            </w:pPr>
            <w:r w:rsidRPr="000D5773">
              <w:rPr>
                <w:b/>
                <w:bCs/>
                <w:color w:val="00000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03</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09</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b/>
                <w:bCs/>
                <w:color w:val="000000"/>
              </w:rPr>
            </w:pPr>
            <w:r w:rsidRPr="000D5773">
              <w:rPr>
                <w:b/>
                <w:bCs/>
                <w:color w:val="000000"/>
              </w:rPr>
              <w:t>-151,8</w:t>
            </w:r>
          </w:p>
        </w:tc>
      </w:tr>
      <w:tr w:rsidR="001302D3" w:rsidRPr="000D5773" w:rsidTr="000D5773">
        <w:trPr>
          <w:trHeight w:val="630"/>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03</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09</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87 0 00 00000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-151,8</w:t>
            </w:r>
          </w:p>
        </w:tc>
      </w:tr>
      <w:tr w:rsidR="001302D3" w:rsidRPr="000D5773" w:rsidTr="000D5773">
        <w:trPr>
          <w:trHeight w:val="31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03</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09</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87 9 00 00000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-151,8</w:t>
            </w:r>
          </w:p>
        </w:tc>
      </w:tr>
      <w:tr w:rsidR="001302D3" w:rsidRPr="000D5773" w:rsidTr="000D5773">
        <w:trPr>
          <w:trHeight w:val="31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03</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09</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87 9 01 00000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-151,8</w:t>
            </w:r>
          </w:p>
        </w:tc>
      </w:tr>
      <w:tr w:rsidR="001302D3" w:rsidRPr="000D5773" w:rsidTr="000D5773">
        <w:trPr>
          <w:trHeight w:val="630"/>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Мероприятия по обеспечению первичных мер пожарной безопасности</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03</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09</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87 9 01 80090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-151,8</w:t>
            </w:r>
          </w:p>
        </w:tc>
      </w:tr>
      <w:tr w:rsidR="001302D3" w:rsidRPr="000D5773" w:rsidTr="000D5773">
        <w:trPr>
          <w:trHeight w:val="94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i/>
                <w:iCs/>
                <w:color w:val="000000"/>
              </w:rPr>
            </w:pPr>
            <w:r w:rsidRPr="000D5773">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03</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09</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87 9 01 80090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240</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i/>
                <w:iCs/>
                <w:color w:val="000000"/>
              </w:rPr>
            </w:pPr>
            <w:r w:rsidRPr="000D5773">
              <w:rPr>
                <w:i/>
                <w:iCs/>
                <w:color w:val="000000"/>
              </w:rPr>
              <w:t>-151,8</w:t>
            </w:r>
          </w:p>
        </w:tc>
      </w:tr>
      <w:tr w:rsidR="001302D3" w:rsidRPr="000D5773" w:rsidTr="000D5773">
        <w:trPr>
          <w:trHeight w:val="630"/>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b/>
                <w:bCs/>
                <w:color w:val="000000"/>
              </w:rPr>
            </w:pPr>
            <w:r w:rsidRPr="000D5773">
              <w:rPr>
                <w:b/>
                <w:bCs/>
                <w:color w:val="000000"/>
              </w:rPr>
              <w:t>ЖИЛИЩНО-КОММУНАЛЬНОЕ ХОЗЯЙСТВО</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00</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b/>
                <w:bCs/>
                <w:color w:val="000000"/>
              </w:rPr>
            </w:pPr>
            <w:r w:rsidRPr="000D5773">
              <w:rPr>
                <w:b/>
                <w:bCs/>
                <w:color w:val="000000"/>
              </w:rPr>
              <w:t>-0,1</w:t>
            </w:r>
          </w:p>
        </w:tc>
      </w:tr>
      <w:tr w:rsidR="001302D3" w:rsidRPr="000D5773" w:rsidTr="000D5773">
        <w:trPr>
          <w:trHeight w:val="31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b/>
                <w:bCs/>
                <w:color w:val="000000"/>
              </w:rPr>
            </w:pPr>
            <w:r w:rsidRPr="000D5773">
              <w:rPr>
                <w:b/>
                <w:bCs/>
                <w:color w:val="000000"/>
              </w:rPr>
              <w:t>Благоустройство</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03</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b/>
                <w:bCs/>
                <w:color w:val="000000"/>
              </w:rPr>
            </w:pPr>
            <w:r w:rsidRPr="000D5773">
              <w:rPr>
                <w:b/>
                <w:bCs/>
                <w:color w:val="000000"/>
              </w:rPr>
              <w:t>-0,1</w:t>
            </w:r>
          </w:p>
        </w:tc>
      </w:tr>
      <w:tr w:rsidR="001302D3" w:rsidRPr="000D5773" w:rsidTr="000D5773">
        <w:trPr>
          <w:trHeight w:val="630"/>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03</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87 0 00 00000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-0,1</w:t>
            </w:r>
          </w:p>
        </w:tc>
      </w:tr>
      <w:tr w:rsidR="001302D3" w:rsidRPr="000D5773" w:rsidTr="000D5773">
        <w:trPr>
          <w:trHeight w:val="31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03</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87 9 00 00000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-0,1</w:t>
            </w:r>
          </w:p>
        </w:tc>
      </w:tr>
      <w:tr w:rsidR="001302D3" w:rsidRPr="000D5773" w:rsidTr="000D5773">
        <w:trPr>
          <w:trHeight w:val="31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03</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87 9 01 00000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-0,1</w:t>
            </w:r>
          </w:p>
        </w:tc>
      </w:tr>
      <w:tr w:rsidR="001302D3" w:rsidRPr="000D5773" w:rsidTr="000D5773">
        <w:trPr>
          <w:trHeight w:val="1260"/>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Содержание, поддержание и улучшение санитарного и эстетического состояния территории муниципального образования</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03</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87 9 01 80210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-0,1</w:t>
            </w:r>
          </w:p>
        </w:tc>
      </w:tr>
      <w:tr w:rsidR="001302D3" w:rsidRPr="000D5773" w:rsidTr="000D5773">
        <w:trPr>
          <w:trHeight w:val="94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i/>
                <w:iCs/>
                <w:color w:val="000000"/>
              </w:rPr>
            </w:pPr>
            <w:r w:rsidRPr="000D5773">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03</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87 9 01 80210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240</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i/>
                <w:iCs/>
                <w:color w:val="000000"/>
              </w:rPr>
            </w:pPr>
            <w:r w:rsidRPr="000D5773">
              <w:rPr>
                <w:i/>
                <w:iCs/>
                <w:color w:val="000000"/>
              </w:rPr>
              <w:t>-0,1</w:t>
            </w:r>
          </w:p>
        </w:tc>
      </w:tr>
      <w:tr w:rsidR="001302D3" w:rsidRPr="000D5773" w:rsidTr="000D5773">
        <w:trPr>
          <w:trHeight w:val="31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b/>
                <w:bCs/>
                <w:color w:val="000000"/>
              </w:rPr>
            </w:pPr>
            <w:r w:rsidRPr="000D5773">
              <w:rPr>
                <w:b/>
                <w:bCs/>
                <w:color w:val="000000"/>
              </w:rPr>
              <w:t>КУЛЬТУРА, КИНЕМАТОГРАФИЯ</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08</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00</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b/>
                <w:bCs/>
                <w:color w:val="000000"/>
              </w:rPr>
            </w:pPr>
            <w:r w:rsidRPr="000D5773">
              <w:rPr>
                <w:b/>
                <w:bCs/>
                <w:color w:val="000000"/>
              </w:rPr>
              <w:t>-0,2</w:t>
            </w:r>
          </w:p>
        </w:tc>
      </w:tr>
      <w:tr w:rsidR="001302D3" w:rsidRPr="000D5773" w:rsidTr="000D5773">
        <w:trPr>
          <w:trHeight w:val="31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b/>
                <w:bCs/>
                <w:color w:val="000000"/>
              </w:rPr>
            </w:pPr>
            <w:r w:rsidRPr="000D5773">
              <w:rPr>
                <w:b/>
                <w:bCs/>
                <w:color w:val="000000"/>
              </w:rPr>
              <w:t>Культура</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08</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01</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b/>
                <w:bCs/>
                <w:color w:val="000000"/>
              </w:rPr>
            </w:pPr>
            <w:r w:rsidRPr="000D5773">
              <w:rPr>
                <w:b/>
                <w:bCs/>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b/>
                <w:bCs/>
                <w:color w:val="000000"/>
              </w:rPr>
            </w:pPr>
            <w:r w:rsidRPr="000D5773">
              <w:rPr>
                <w:b/>
                <w:bCs/>
                <w:color w:val="000000"/>
              </w:rPr>
              <w:t>-0,2</w:t>
            </w:r>
          </w:p>
        </w:tc>
      </w:tr>
      <w:tr w:rsidR="001302D3" w:rsidRPr="000D5773" w:rsidTr="000D5773">
        <w:trPr>
          <w:trHeight w:val="630"/>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08</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87 0 00 00000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-0,2</w:t>
            </w:r>
          </w:p>
        </w:tc>
      </w:tr>
      <w:tr w:rsidR="001302D3" w:rsidRPr="000D5773" w:rsidTr="000D5773">
        <w:trPr>
          <w:trHeight w:val="31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08</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87 9 00 00000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-0,2</w:t>
            </w:r>
          </w:p>
        </w:tc>
      </w:tr>
      <w:tr w:rsidR="001302D3" w:rsidRPr="000D5773" w:rsidTr="000D5773">
        <w:trPr>
          <w:trHeight w:val="31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08</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87 9 01 00000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-0,2</w:t>
            </w:r>
          </w:p>
        </w:tc>
      </w:tr>
      <w:tr w:rsidR="001302D3" w:rsidRPr="000D5773" w:rsidTr="000D5773">
        <w:trPr>
          <w:trHeight w:val="31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color w:val="000000"/>
              </w:rPr>
            </w:pPr>
            <w:r w:rsidRPr="000D5773">
              <w:rPr>
                <w:color w:val="000000"/>
              </w:rPr>
              <w:t>Обеспечение деятельности библиотек</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08</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01</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87 9 01 80240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color w:val="000000"/>
              </w:rPr>
            </w:pPr>
            <w:r w:rsidRPr="000D5773">
              <w:rPr>
                <w:color w:val="000000"/>
              </w:rPr>
              <w:t> </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color w:val="000000"/>
              </w:rPr>
            </w:pPr>
            <w:r w:rsidRPr="000D5773">
              <w:rPr>
                <w:color w:val="000000"/>
              </w:rPr>
              <w:t>-0,2</w:t>
            </w:r>
          </w:p>
        </w:tc>
      </w:tr>
      <w:tr w:rsidR="001302D3" w:rsidRPr="000D5773" w:rsidTr="000D5773">
        <w:trPr>
          <w:trHeight w:val="945"/>
        </w:trPr>
        <w:tc>
          <w:tcPr>
            <w:tcW w:w="4126" w:type="dxa"/>
            <w:tcBorders>
              <w:top w:val="nil"/>
              <w:left w:val="single" w:sz="4" w:space="0" w:color="auto"/>
              <w:bottom w:val="single" w:sz="4" w:space="0" w:color="auto"/>
              <w:right w:val="single" w:sz="4" w:space="0" w:color="auto"/>
            </w:tcBorders>
            <w:vAlign w:val="center"/>
          </w:tcPr>
          <w:p w:rsidR="001302D3" w:rsidRPr="000D5773" w:rsidRDefault="001302D3" w:rsidP="000D5773">
            <w:pPr>
              <w:jc w:val="both"/>
              <w:rPr>
                <w:i/>
                <w:iCs/>
                <w:color w:val="000000"/>
              </w:rPr>
            </w:pPr>
            <w:r w:rsidRPr="000D5773">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905</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08</w:t>
            </w:r>
          </w:p>
        </w:tc>
        <w:tc>
          <w:tcPr>
            <w:tcW w:w="567"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01</w:t>
            </w:r>
          </w:p>
        </w:tc>
        <w:tc>
          <w:tcPr>
            <w:tcW w:w="1693"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87 9 01 80240</w:t>
            </w:r>
          </w:p>
        </w:tc>
        <w:tc>
          <w:tcPr>
            <w:tcW w:w="576" w:type="dxa"/>
            <w:tcBorders>
              <w:top w:val="nil"/>
              <w:left w:val="nil"/>
              <w:bottom w:val="single" w:sz="4" w:space="0" w:color="auto"/>
              <w:right w:val="single" w:sz="4" w:space="0" w:color="auto"/>
            </w:tcBorders>
            <w:vAlign w:val="center"/>
          </w:tcPr>
          <w:p w:rsidR="001302D3" w:rsidRPr="000D5773" w:rsidRDefault="001302D3" w:rsidP="000D5773">
            <w:pPr>
              <w:jc w:val="center"/>
              <w:rPr>
                <w:i/>
                <w:iCs/>
                <w:color w:val="000000"/>
              </w:rPr>
            </w:pPr>
            <w:r w:rsidRPr="000D5773">
              <w:rPr>
                <w:i/>
                <w:iCs/>
                <w:color w:val="000000"/>
              </w:rPr>
              <w:t>240</w:t>
            </w:r>
          </w:p>
        </w:tc>
        <w:tc>
          <w:tcPr>
            <w:tcW w:w="1180" w:type="dxa"/>
            <w:tcBorders>
              <w:top w:val="nil"/>
              <w:left w:val="nil"/>
              <w:bottom w:val="single" w:sz="4" w:space="0" w:color="auto"/>
              <w:right w:val="single" w:sz="4" w:space="0" w:color="auto"/>
            </w:tcBorders>
            <w:noWrap/>
            <w:vAlign w:val="bottom"/>
          </w:tcPr>
          <w:p w:rsidR="001302D3" w:rsidRPr="000D5773" w:rsidRDefault="001302D3" w:rsidP="000D5773">
            <w:pPr>
              <w:jc w:val="right"/>
              <w:rPr>
                <w:i/>
                <w:iCs/>
                <w:color w:val="000000"/>
              </w:rPr>
            </w:pPr>
            <w:r w:rsidRPr="000D5773">
              <w:rPr>
                <w:i/>
                <w:iCs/>
                <w:color w:val="000000"/>
              </w:rPr>
              <w:t>-0,2</w:t>
            </w:r>
          </w:p>
        </w:tc>
      </w:tr>
    </w:tbl>
    <w:p w:rsidR="001302D3" w:rsidRDefault="001302D3" w:rsidP="00CD24D4">
      <w:pPr>
        <w:pStyle w:val="BodyTextIndent3"/>
        <w:spacing w:after="0"/>
        <w:ind w:left="0" w:right="247"/>
        <w:outlineLvl w:val="0"/>
        <w:rPr>
          <w:sz w:val="28"/>
        </w:rPr>
      </w:pPr>
    </w:p>
    <w:p w:rsidR="001302D3" w:rsidRDefault="001302D3" w:rsidP="00CD24D4">
      <w:pPr>
        <w:pStyle w:val="BodyTextIndent3"/>
        <w:spacing w:after="0"/>
        <w:ind w:left="0" w:right="247"/>
        <w:outlineLvl w:val="0"/>
        <w:rPr>
          <w:sz w:val="28"/>
        </w:rPr>
      </w:pPr>
    </w:p>
    <w:p w:rsidR="001302D3" w:rsidRDefault="001302D3" w:rsidP="00CD24D4">
      <w:pPr>
        <w:pStyle w:val="BodyTextIndent3"/>
        <w:spacing w:after="0"/>
        <w:ind w:left="0" w:right="247"/>
        <w:outlineLvl w:val="0"/>
        <w:rPr>
          <w:sz w:val="28"/>
        </w:rPr>
      </w:pPr>
    </w:p>
    <w:p w:rsidR="001302D3" w:rsidRPr="00165E57" w:rsidRDefault="001302D3" w:rsidP="00BC69F0">
      <w:pPr>
        <w:pStyle w:val="BodyTextIndent3"/>
        <w:spacing w:after="0"/>
        <w:ind w:left="0" w:right="247"/>
        <w:outlineLvl w:val="0"/>
      </w:pPr>
      <w:r w:rsidRPr="00BC69F0">
        <w:rPr>
          <w:sz w:val="28"/>
        </w:rPr>
        <w:t>Глава МО «Вистинское сельское поселение»                          Ю. И. Агафонова</w:t>
      </w:r>
    </w:p>
    <w:sectPr w:rsidR="001302D3" w:rsidRPr="00165E57" w:rsidSect="00B26DEC">
      <w:headerReference w:type="default" r:id="rId8"/>
      <w:footerReference w:type="default" r:id="rId9"/>
      <w:pgSz w:w="11906" w:h="16838"/>
      <w:pgMar w:top="567" w:right="567" w:bottom="567"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2D3" w:rsidRDefault="001302D3" w:rsidP="0057175C">
      <w:r>
        <w:separator/>
      </w:r>
    </w:p>
  </w:endnote>
  <w:endnote w:type="continuationSeparator" w:id="0">
    <w:p w:rsidR="001302D3" w:rsidRDefault="001302D3" w:rsidP="00571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2D3" w:rsidRDefault="001302D3">
    <w:pPr>
      <w:pStyle w:val="Footer"/>
      <w:jc w:val="right"/>
    </w:pPr>
  </w:p>
  <w:p w:rsidR="001302D3" w:rsidRDefault="001302D3">
    <w:pPr>
      <w:pStyle w:val="Footer"/>
      <w:jc w:val="right"/>
    </w:pPr>
    <w:fldSimple w:instr="PAGE   \* MERGEFORMAT">
      <w:r>
        <w:rPr>
          <w:noProof/>
        </w:rPr>
        <w:t>4</w:t>
      </w:r>
    </w:fldSimple>
  </w:p>
  <w:p w:rsidR="001302D3" w:rsidRDefault="001302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2D3" w:rsidRDefault="001302D3" w:rsidP="0057175C">
      <w:r>
        <w:separator/>
      </w:r>
    </w:p>
  </w:footnote>
  <w:footnote w:type="continuationSeparator" w:id="0">
    <w:p w:rsidR="001302D3" w:rsidRDefault="001302D3" w:rsidP="00571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2D3" w:rsidRDefault="001302D3">
    <w:pPr>
      <w:pStyle w:val="Header"/>
    </w:pPr>
  </w:p>
  <w:p w:rsidR="001302D3" w:rsidRDefault="001302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90AEB"/>
    <w:multiLevelType w:val="multilevel"/>
    <w:tmpl w:val="5D6C52C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470414F9"/>
    <w:multiLevelType w:val="multilevel"/>
    <w:tmpl w:val="838C259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E3D"/>
    <w:rsid w:val="00002FCE"/>
    <w:rsid w:val="00004002"/>
    <w:rsid w:val="0000452A"/>
    <w:rsid w:val="00004988"/>
    <w:rsid w:val="0000532C"/>
    <w:rsid w:val="00005A09"/>
    <w:rsid w:val="00020D0B"/>
    <w:rsid w:val="0002209F"/>
    <w:rsid w:val="0002288C"/>
    <w:rsid w:val="00022F0C"/>
    <w:rsid w:val="00030867"/>
    <w:rsid w:val="00031D1F"/>
    <w:rsid w:val="00032789"/>
    <w:rsid w:val="00032AAE"/>
    <w:rsid w:val="00043292"/>
    <w:rsid w:val="00046260"/>
    <w:rsid w:val="00046DE4"/>
    <w:rsid w:val="000524DD"/>
    <w:rsid w:val="00053364"/>
    <w:rsid w:val="000572F6"/>
    <w:rsid w:val="000611A2"/>
    <w:rsid w:val="0006464B"/>
    <w:rsid w:val="00075626"/>
    <w:rsid w:val="00080E48"/>
    <w:rsid w:val="00081BE4"/>
    <w:rsid w:val="00090865"/>
    <w:rsid w:val="000920C7"/>
    <w:rsid w:val="000A2AFF"/>
    <w:rsid w:val="000A514D"/>
    <w:rsid w:val="000B6A87"/>
    <w:rsid w:val="000C1320"/>
    <w:rsid w:val="000C13A1"/>
    <w:rsid w:val="000C5788"/>
    <w:rsid w:val="000D0B4D"/>
    <w:rsid w:val="000D2BBA"/>
    <w:rsid w:val="000D5773"/>
    <w:rsid w:val="000D5F65"/>
    <w:rsid w:val="000D716B"/>
    <w:rsid w:val="000E14A7"/>
    <w:rsid w:val="000E4201"/>
    <w:rsid w:val="00102438"/>
    <w:rsid w:val="0010404B"/>
    <w:rsid w:val="001067CF"/>
    <w:rsid w:val="00120094"/>
    <w:rsid w:val="001302D3"/>
    <w:rsid w:val="00137001"/>
    <w:rsid w:val="0014323C"/>
    <w:rsid w:val="00150790"/>
    <w:rsid w:val="00152374"/>
    <w:rsid w:val="00153346"/>
    <w:rsid w:val="001609DF"/>
    <w:rsid w:val="00162FA2"/>
    <w:rsid w:val="00165E57"/>
    <w:rsid w:val="001660E5"/>
    <w:rsid w:val="0016650D"/>
    <w:rsid w:val="001742B9"/>
    <w:rsid w:val="00177949"/>
    <w:rsid w:val="001816F3"/>
    <w:rsid w:val="001827B7"/>
    <w:rsid w:val="001978E8"/>
    <w:rsid w:val="001A2EA2"/>
    <w:rsid w:val="001A3975"/>
    <w:rsid w:val="001A4E60"/>
    <w:rsid w:val="001C78E4"/>
    <w:rsid w:val="001E0831"/>
    <w:rsid w:val="001E0844"/>
    <w:rsid w:val="001E448A"/>
    <w:rsid w:val="001E46C6"/>
    <w:rsid w:val="001F0AC7"/>
    <w:rsid w:val="001F2054"/>
    <w:rsid w:val="001F4DFD"/>
    <w:rsid w:val="001F5D89"/>
    <w:rsid w:val="00201AC7"/>
    <w:rsid w:val="00213569"/>
    <w:rsid w:val="00221715"/>
    <w:rsid w:val="00223D07"/>
    <w:rsid w:val="00226B5E"/>
    <w:rsid w:val="0023389E"/>
    <w:rsid w:val="00234973"/>
    <w:rsid w:val="00236B61"/>
    <w:rsid w:val="00251917"/>
    <w:rsid w:val="0025357B"/>
    <w:rsid w:val="00265CF8"/>
    <w:rsid w:val="002728E7"/>
    <w:rsid w:val="00286BA2"/>
    <w:rsid w:val="002930A9"/>
    <w:rsid w:val="0029658C"/>
    <w:rsid w:val="002A2C91"/>
    <w:rsid w:val="002A66AC"/>
    <w:rsid w:val="002A7538"/>
    <w:rsid w:val="002C7069"/>
    <w:rsid w:val="002D12D3"/>
    <w:rsid w:val="002E5B88"/>
    <w:rsid w:val="002F3123"/>
    <w:rsid w:val="003012C0"/>
    <w:rsid w:val="0031218D"/>
    <w:rsid w:val="00314C26"/>
    <w:rsid w:val="003172E8"/>
    <w:rsid w:val="00325311"/>
    <w:rsid w:val="00326BB6"/>
    <w:rsid w:val="00327708"/>
    <w:rsid w:val="00332F98"/>
    <w:rsid w:val="00334072"/>
    <w:rsid w:val="00336135"/>
    <w:rsid w:val="0035080F"/>
    <w:rsid w:val="00351904"/>
    <w:rsid w:val="003532B2"/>
    <w:rsid w:val="0036200B"/>
    <w:rsid w:val="0036218A"/>
    <w:rsid w:val="00362B1E"/>
    <w:rsid w:val="003716B3"/>
    <w:rsid w:val="00371A69"/>
    <w:rsid w:val="003779EF"/>
    <w:rsid w:val="00377E3D"/>
    <w:rsid w:val="003819E2"/>
    <w:rsid w:val="00387910"/>
    <w:rsid w:val="00390044"/>
    <w:rsid w:val="003A7950"/>
    <w:rsid w:val="003B5AB2"/>
    <w:rsid w:val="003B7412"/>
    <w:rsid w:val="003C2237"/>
    <w:rsid w:val="003C450A"/>
    <w:rsid w:val="003C4F81"/>
    <w:rsid w:val="003D585F"/>
    <w:rsid w:val="003D617F"/>
    <w:rsid w:val="003D73CE"/>
    <w:rsid w:val="003E0561"/>
    <w:rsid w:val="003E285E"/>
    <w:rsid w:val="003E4991"/>
    <w:rsid w:val="003E611A"/>
    <w:rsid w:val="003F027C"/>
    <w:rsid w:val="003F1DAC"/>
    <w:rsid w:val="003F45E1"/>
    <w:rsid w:val="004039AC"/>
    <w:rsid w:val="004053D4"/>
    <w:rsid w:val="00407F68"/>
    <w:rsid w:val="00421D35"/>
    <w:rsid w:val="00422574"/>
    <w:rsid w:val="00425327"/>
    <w:rsid w:val="004346F2"/>
    <w:rsid w:val="0044412F"/>
    <w:rsid w:val="004453F9"/>
    <w:rsid w:val="00450FC7"/>
    <w:rsid w:val="00465DA7"/>
    <w:rsid w:val="004735ED"/>
    <w:rsid w:val="00481165"/>
    <w:rsid w:val="00481A63"/>
    <w:rsid w:val="004854E6"/>
    <w:rsid w:val="004868B5"/>
    <w:rsid w:val="004878F0"/>
    <w:rsid w:val="0049559E"/>
    <w:rsid w:val="00497FA6"/>
    <w:rsid w:val="004A2129"/>
    <w:rsid w:val="004A23EB"/>
    <w:rsid w:val="004B3938"/>
    <w:rsid w:val="004C209A"/>
    <w:rsid w:val="004C5CDD"/>
    <w:rsid w:val="004D2E5C"/>
    <w:rsid w:val="004D4480"/>
    <w:rsid w:val="004D4D0C"/>
    <w:rsid w:val="004D58E7"/>
    <w:rsid w:val="004D7A78"/>
    <w:rsid w:val="004D7AEE"/>
    <w:rsid w:val="004E0E7A"/>
    <w:rsid w:val="004E1775"/>
    <w:rsid w:val="004E1A6C"/>
    <w:rsid w:val="004E5078"/>
    <w:rsid w:val="004E5A2D"/>
    <w:rsid w:val="004F008A"/>
    <w:rsid w:val="004F2CA3"/>
    <w:rsid w:val="00504989"/>
    <w:rsid w:val="00505F8D"/>
    <w:rsid w:val="00506539"/>
    <w:rsid w:val="00512689"/>
    <w:rsid w:val="00512A2F"/>
    <w:rsid w:val="00520CF0"/>
    <w:rsid w:val="00523409"/>
    <w:rsid w:val="0052457F"/>
    <w:rsid w:val="00527C0B"/>
    <w:rsid w:val="00533016"/>
    <w:rsid w:val="00534543"/>
    <w:rsid w:val="00543B32"/>
    <w:rsid w:val="0055199D"/>
    <w:rsid w:val="005545AF"/>
    <w:rsid w:val="0055699D"/>
    <w:rsid w:val="00566710"/>
    <w:rsid w:val="00567387"/>
    <w:rsid w:val="0057175C"/>
    <w:rsid w:val="00573011"/>
    <w:rsid w:val="00577FF7"/>
    <w:rsid w:val="005916AE"/>
    <w:rsid w:val="00595C21"/>
    <w:rsid w:val="00595C92"/>
    <w:rsid w:val="005A55F5"/>
    <w:rsid w:val="005B5B5B"/>
    <w:rsid w:val="005C1199"/>
    <w:rsid w:val="005C484B"/>
    <w:rsid w:val="005C4DFC"/>
    <w:rsid w:val="005E662F"/>
    <w:rsid w:val="005F01B5"/>
    <w:rsid w:val="006007D5"/>
    <w:rsid w:val="00604077"/>
    <w:rsid w:val="006050AA"/>
    <w:rsid w:val="00607014"/>
    <w:rsid w:val="006125EE"/>
    <w:rsid w:val="006202DF"/>
    <w:rsid w:val="00627786"/>
    <w:rsid w:val="006323BA"/>
    <w:rsid w:val="00632891"/>
    <w:rsid w:val="00636FCA"/>
    <w:rsid w:val="00642B14"/>
    <w:rsid w:val="00652501"/>
    <w:rsid w:val="00655BEB"/>
    <w:rsid w:val="0066620A"/>
    <w:rsid w:val="00672525"/>
    <w:rsid w:val="006729D4"/>
    <w:rsid w:val="006801F8"/>
    <w:rsid w:val="006853D9"/>
    <w:rsid w:val="006905A7"/>
    <w:rsid w:val="006A66E4"/>
    <w:rsid w:val="006C2885"/>
    <w:rsid w:val="006C6EE5"/>
    <w:rsid w:val="006D5BEC"/>
    <w:rsid w:val="006D638E"/>
    <w:rsid w:val="006F337F"/>
    <w:rsid w:val="006F4B1F"/>
    <w:rsid w:val="00701702"/>
    <w:rsid w:val="00712281"/>
    <w:rsid w:val="00712FED"/>
    <w:rsid w:val="00714236"/>
    <w:rsid w:val="0072126A"/>
    <w:rsid w:val="00722C23"/>
    <w:rsid w:val="0072320D"/>
    <w:rsid w:val="00724790"/>
    <w:rsid w:val="00725BCC"/>
    <w:rsid w:val="00734378"/>
    <w:rsid w:val="00736D6B"/>
    <w:rsid w:val="007464CB"/>
    <w:rsid w:val="0075004D"/>
    <w:rsid w:val="007512EC"/>
    <w:rsid w:val="00753DDD"/>
    <w:rsid w:val="007622A2"/>
    <w:rsid w:val="0077118F"/>
    <w:rsid w:val="00776FE0"/>
    <w:rsid w:val="00782497"/>
    <w:rsid w:val="00784B5D"/>
    <w:rsid w:val="007876B2"/>
    <w:rsid w:val="00791F40"/>
    <w:rsid w:val="007925DA"/>
    <w:rsid w:val="007968AA"/>
    <w:rsid w:val="00796F56"/>
    <w:rsid w:val="007A0007"/>
    <w:rsid w:val="007A1092"/>
    <w:rsid w:val="007A5D38"/>
    <w:rsid w:val="007B45F3"/>
    <w:rsid w:val="007C1F07"/>
    <w:rsid w:val="007C24E9"/>
    <w:rsid w:val="007D0761"/>
    <w:rsid w:val="007D75D8"/>
    <w:rsid w:val="007E3C3B"/>
    <w:rsid w:val="007E3D27"/>
    <w:rsid w:val="007E7DBE"/>
    <w:rsid w:val="007F0B8E"/>
    <w:rsid w:val="007F1BB2"/>
    <w:rsid w:val="007F7B98"/>
    <w:rsid w:val="00801E28"/>
    <w:rsid w:val="00802276"/>
    <w:rsid w:val="00806421"/>
    <w:rsid w:val="008223C1"/>
    <w:rsid w:val="00833146"/>
    <w:rsid w:val="00840796"/>
    <w:rsid w:val="00843392"/>
    <w:rsid w:val="00844327"/>
    <w:rsid w:val="00844896"/>
    <w:rsid w:val="00855A73"/>
    <w:rsid w:val="00856DE0"/>
    <w:rsid w:val="00863835"/>
    <w:rsid w:val="00863F4E"/>
    <w:rsid w:val="00875C07"/>
    <w:rsid w:val="00877C9E"/>
    <w:rsid w:val="00883D63"/>
    <w:rsid w:val="00890EBC"/>
    <w:rsid w:val="00892F74"/>
    <w:rsid w:val="0089466D"/>
    <w:rsid w:val="008A0B67"/>
    <w:rsid w:val="008A488C"/>
    <w:rsid w:val="008A5712"/>
    <w:rsid w:val="008B0257"/>
    <w:rsid w:val="008B1879"/>
    <w:rsid w:val="008B1C79"/>
    <w:rsid w:val="008C60E9"/>
    <w:rsid w:val="008C6D53"/>
    <w:rsid w:val="008D013C"/>
    <w:rsid w:val="008D0675"/>
    <w:rsid w:val="008D0AEE"/>
    <w:rsid w:val="008D163B"/>
    <w:rsid w:val="008D4B4B"/>
    <w:rsid w:val="008D4C0F"/>
    <w:rsid w:val="008D6B78"/>
    <w:rsid w:val="008E47E5"/>
    <w:rsid w:val="008E52BB"/>
    <w:rsid w:val="008E6FED"/>
    <w:rsid w:val="008F0FCE"/>
    <w:rsid w:val="008F37B5"/>
    <w:rsid w:val="008F53EC"/>
    <w:rsid w:val="008F7131"/>
    <w:rsid w:val="00900990"/>
    <w:rsid w:val="009058EE"/>
    <w:rsid w:val="00905C9C"/>
    <w:rsid w:val="00911D77"/>
    <w:rsid w:val="00914821"/>
    <w:rsid w:val="009244EF"/>
    <w:rsid w:val="00925E8F"/>
    <w:rsid w:val="00926C6C"/>
    <w:rsid w:val="00931B8C"/>
    <w:rsid w:val="00934036"/>
    <w:rsid w:val="009353F6"/>
    <w:rsid w:val="0094430C"/>
    <w:rsid w:val="00944D6B"/>
    <w:rsid w:val="00945DEF"/>
    <w:rsid w:val="009613D9"/>
    <w:rsid w:val="009717EC"/>
    <w:rsid w:val="00977530"/>
    <w:rsid w:val="00982167"/>
    <w:rsid w:val="00984A91"/>
    <w:rsid w:val="00985590"/>
    <w:rsid w:val="009A496E"/>
    <w:rsid w:val="009B059D"/>
    <w:rsid w:val="009B596C"/>
    <w:rsid w:val="009C26A2"/>
    <w:rsid w:val="009C40A8"/>
    <w:rsid w:val="009C66B5"/>
    <w:rsid w:val="009C6AE7"/>
    <w:rsid w:val="009D64F3"/>
    <w:rsid w:val="009E1420"/>
    <w:rsid w:val="009E1B7A"/>
    <w:rsid w:val="009E44D7"/>
    <w:rsid w:val="009E7957"/>
    <w:rsid w:val="009F2DCD"/>
    <w:rsid w:val="009F5B27"/>
    <w:rsid w:val="00A01FD3"/>
    <w:rsid w:val="00A06B94"/>
    <w:rsid w:val="00A16953"/>
    <w:rsid w:val="00A17E2B"/>
    <w:rsid w:val="00A2278F"/>
    <w:rsid w:val="00A23DB2"/>
    <w:rsid w:val="00A252C8"/>
    <w:rsid w:val="00A27905"/>
    <w:rsid w:val="00A32D78"/>
    <w:rsid w:val="00A42C9A"/>
    <w:rsid w:val="00A47237"/>
    <w:rsid w:val="00A55B63"/>
    <w:rsid w:val="00A62732"/>
    <w:rsid w:val="00A63B16"/>
    <w:rsid w:val="00A64D21"/>
    <w:rsid w:val="00A67CE1"/>
    <w:rsid w:val="00A72ED8"/>
    <w:rsid w:val="00A77D06"/>
    <w:rsid w:val="00A83B52"/>
    <w:rsid w:val="00A94084"/>
    <w:rsid w:val="00A944DE"/>
    <w:rsid w:val="00AA07C4"/>
    <w:rsid w:val="00AA5559"/>
    <w:rsid w:val="00AA5F27"/>
    <w:rsid w:val="00AB2A46"/>
    <w:rsid w:val="00AB5A5F"/>
    <w:rsid w:val="00AC0EE4"/>
    <w:rsid w:val="00AC7452"/>
    <w:rsid w:val="00AD7AAF"/>
    <w:rsid w:val="00AE2EAF"/>
    <w:rsid w:val="00AE67B4"/>
    <w:rsid w:val="00B07BE0"/>
    <w:rsid w:val="00B10337"/>
    <w:rsid w:val="00B105C3"/>
    <w:rsid w:val="00B10A98"/>
    <w:rsid w:val="00B141F9"/>
    <w:rsid w:val="00B1470F"/>
    <w:rsid w:val="00B14BD5"/>
    <w:rsid w:val="00B16924"/>
    <w:rsid w:val="00B221F4"/>
    <w:rsid w:val="00B26469"/>
    <w:rsid w:val="00B26DEC"/>
    <w:rsid w:val="00B27D2E"/>
    <w:rsid w:val="00B31B55"/>
    <w:rsid w:val="00B32CC8"/>
    <w:rsid w:val="00B4058B"/>
    <w:rsid w:val="00B4653A"/>
    <w:rsid w:val="00B56B44"/>
    <w:rsid w:val="00B570CE"/>
    <w:rsid w:val="00B67999"/>
    <w:rsid w:val="00B67DC4"/>
    <w:rsid w:val="00B70FD0"/>
    <w:rsid w:val="00B9414F"/>
    <w:rsid w:val="00B950B4"/>
    <w:rsid w:val="00BB606D"/>
    <w:rsid w:val="00BB761B"/>
    <w:rsid w:val="00BC69F0"/>
    <w:rsid w:val="00BC7F37"/>
    <w:rsid w:val="00BE096B"/>
    <w:rsid w:val="00BE1818"/>
    <w:rsid w:val="00BE3041"/>
    <w:rsid w:val="00BE340B"/>
    <w:rsid w:val="00BE757B"/>
    <w:rsid w:val="00BE78F7"/>
    <w:rsid w:val="00BF38AC"/>
    <w:rsid w:val="00BF5288"/>
    <w:rsid w:val="00BF7559"/>
    <w:rsid w:val="00BF7689"/>
    <w:rsid w:val="00C04E48"/>
    <w:rsid w:val="00C17CAA"/>
    <w:rsid w:val="00C27362"/>
    <w:rsid w:val="00C3105D"/>
    <w:rsid w:val="00C31EED"/>
    <w:rsid w:val="00C32D32"/>
    <w:rsid w:val="00C35726"/>
    <w:rsid w:val="00C35F71"/>
    <w:rsid w:val="00C37A6C"/>
    <w:rsid w:val="00C476AE"/>
    <w:rsid w:val="00C644EA"/>
    <w:rsid w:val="00C64D3E"/>
    <w:rsid w:val="00C8002A"/>
    <w:rsid w:val="00C80DDC"/>
    <w:rsid w:val="00C81A9F"/>
    <w:rsid w:val="00C84D32"/>
    <w:rsid w:val="00C85383"/>
    <w:rsid w:val="00C90925"/>
    <w:rsid w:val="00C92307"/>
    <w:rsid w:val="00C9279D"/>
    <w:rsid w:val="00C94F72"/>
    <w:rsid w:val="00C97CBD"/>
    <w:rsid w:val="00CA569A"/>
    <w:rsid w:val="00CB15A3"/>
    <w:rsid w:val="00CB7E2B"/>
    <w:rsid w:val="00CC4327"/>
    <w:rsid w:val="00CC4444"/>
    <w:rsid w:val="00CC4F44"/>
    <w:rsid w:val="00CD1C3D"/>
    <w:rsid w:val="00CD24D4"/>
    <w:rsid w:val="00CD5280"/>
    <w:rsid w:val="00CD7704"/>
    <w:rsid w:val="00CF1CE1"/>
    <w:rsid w:val="00CF23B5"/>
    <w:rsid w:val="00D00943"/>
    <w:rsid w:val="00D056B7"/>
    <w:rsid w:val="00D05C4B"/>
    <w:rsid w:val="00D14065"/>
    <w:rsid w:val="00D2362C"/>
    <w:rsid w:val="00D27279"/>
    <w:rsid w:val="00D3173E"/>
    <w:rsid w:val="00D37AE6"/>
    <w:rsid w:val="00D5790F"/>
    <w:rsid w:val="00D64B4D"/>
    <w:rsid w:val="00D65CC6"/>
    <w:rsid w:val="00D678B7"/>
    <w:rsid w:val="00D702C5"/>
    <w:rsid w:val="00D711FE"/>
    <w:rsid w:val="00D7352A"/>
    <w:rsid w:val="00D82218"/>
    <w:rsid w:val="00D87A38"/>
    <w:rsid w:val="00D92F1C"/>
    <w:rsid w:val="00D94B2E"/>
    <w:rsid w:val="00DB6A1A"/>
    <w:rsid w:val="00DC2376"/>
    <w:rsid w:val="00DC5169"/>
    <w:rsid w:val="00DD3705"/>
    <w:rsid w:val="00DE1BD0"/>
    <w:rsid w:val="00DE40BF"/>
    <w:rsid w:val="00DF659B"/>
    <w:rsid w:val="00E05421"/>
    <w:rsid w:val="00E21326"/>
    <w:rsid w:val="00E21622"/>
    <w:rsid w:val="00E22791"/>
    <w:rsid w:val="00E361B7"/>
    <w:rsid w:val="00E42603"/>
    <w:rsid w:val="00E42B63"/>
    <w:rsid w:val="00E46FB3"/>
    <w:rsid w:val="00E504F0"/>
    <w:rsid w:val="00E51D17"/>
    <w:rsid w:val="00E64565"/>
    <w:rsid w:val="00E65060"/>
    <w:rsid w:val="00E6672E"/>
    <w:rsid w:val="00E70383"/>
    <w:rsid w:val="00E7530A"/>
    <w:rsid w:val="00E80540"/>
    <w:rsid w:val="00E809A2"/>
    <w:rsid w:val="00E82A88"/>
    <w:rsid w:val="00E9317A"/>
    <w:rsid w:val="00E93340"/>
    <w:rsid w:val="00E93406"/>
    <w:rsid w:val="00E93F1A"/>
    <w:rsid w:val="00E95ED1"/>
    <w:rsid w:val="00EA0F38"/>
    <w:rsid w:val="00EA3989"/>
    <w:rsid w:val="00EB2C09"/>
    <w:rsid w:val="00EC23F1"/>
    <w:rsid w:val="00EC35CC"/>
    <w:rsid w:val="00ED4059"/>
    <w:rsid w:val="00ED4A5B"/>
    <w:rsid w:val="00EE4FE2"/>
    <w:rsid w:val="00EE50D1"/>
    <w:rsid w:val="00EE51D8"/>
    <w:rsid w:val="00EF1807"/>
    <w:rsid w:val="00EF24C7"/>
    <w:rsid w:val="00EF33C3"/>
    <w:rsid w:val="00EF44CB"/>
    <w:rsid w:val="00F03936"/>
    <w:rsid w:val="00F04D22"/>
    <w:rsid w:val="00F07A07"/>
    <w:rsid w:val="00F12AE9"/>
    <w:rsid w:val="00F15787"/>
    <w:rsid w:val="00F16CEF"/>
    <w:rsid w:val="00F17195"/>
    <w:rsid w:val="00F30DF6"/>
    <w:rsid w:val="00F37952"/>
    <w:rsid w:val="00F44318"/>
    <w:rsid w:val="00F57A14"/>
    <w:rsid w:val="00F57CE1"/>
    <w:rsid w:val="00F64576"/>
    <w:rsid w:val="00F775B8"/>
    <w:rsid w:val="00F777C2"/>
    <w:rsid w:val="00F8446D"/>
    <w:rsid w:val="00F87997"/>
    <w:rsid w:val="00F95326"/>
    <w:rsid w:val="00F962F6"/>
    <w:rsid w:val="00FA08F3"/>
    <w:rsid w:val="00FA225F"/>
    <w:rsid w:val="00FA3767"/>
    <w:rsid w:val="00FA3D10"/>
    <w:rsid w:val="00FA6B52"/>
    <w:rsid w:val="00FB2F5B"/>
    <w:rsid w:val="00FB5BEE"/>
    <w:rsid w:val="00FB62C0"/>
    <w:rsid w:val="00FD2D08"/>
    <w:rsid w:val="00FD3367"/>
    <w:rsid w:val="00FD71E2"/>
    <w:rsid w:val="00FE64D3"/>
    <w:rsid w:val="00FF6B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C3"/>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632891"/>
    <w:pPr>
      <w:keepNext/>
      <w:spacing w:before="240" w:after="60"/>
      <w:outlineLvl w:val="0"/>
    </w:pPr>
    <w:rPr>
      <w:rFonts w:ascii="Cambria" w:eastAsia="Calibri" w:hAnsi="Cambria"/>
      <w:b/>
      <w:bCs/>
      <w:kern w:val="32"/>
      <w:sz w:val="32"/>
      <w:szCs w:val="32"/>
    </w:rPr>
  </w:style>
  <w:style w:type="paragraph" w:styleId="Heading6">
    <w:name w:val="heading 6"/>
    <w:basedOn w:val="Normal"/>
    <w:next w:val="Normal"/>
    <w:link w:val="Heading6Char"/>
    <w:uiPriority w:val="99"/>
    <w:qFormat/>
    <w:rsid w:val="00EF33C3"/>
    <w:pPr>
      <w:keepNext/>
      <w:widowControl w:val="0"/>
      <w:autoSpaceDE w:val="0"/>
      <w:autoSpaceDN w:val="0"/>
      <w:adjustRightInd w:val="0"/>
      <w:ind w:firstLine="720"/>
      <w:jc w:val="both"/>
      <w:outlineLvl w:val="5"/>
    </w:pPr>
    <w:rPr>
      <w:rFonts w:eastAsia="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5A09"/>
    <w:rPr>
      <w:rFonts w:ascii="Cambria" w:hAnsi="Cambria"/>
      <w:b/>
      <w:kern w:val="32"/>
      <w:sz w:val="32"/>
    </w:rPr>
  </w:style>
  <w:style w:type="character" w:customStyle="1" w:styleId="Heading6Char">
    <w:name w:val="Heading 6 Char"/>
    <w:basedOn w:val="DefaultParagraphFont"/>
    <w:link w:val="Heading6"/>
    <w:uiPriority w:val="99"/>
    <w:semiHidden/>
    <w:locked/>
    <w:rsid w:val="00EF33C3"/>
    <w:rPr>
      <w:rFonts w:ascii="Times New Roman" w:hAnsi="Times New Roman"/>
      <w:sz w:val="28"/>
    </w:rPr>
  </w:style>
  <w:style w:type="paragraph" w:styleId="BodyTextIndent">
    <w:name w:val="Body Text Indent"/>
    <w:basedOn w:val="Normal"/>
    <w:link w:val="BodyTextIndentChar"/>
    <w:uiPriority w:val="99"/>
    <w:rsid w:val="00632891"/>
    <w:pPr>
      <w:ind w:left="5387"/>
      <w:jc w:val="center"/>
    </w:pPr>
    <w:rPr>
      <w:rFonts w:eastAsia="Calibri"/>
    </w:rPr>
  </w:style>
  <w:style w:type="character" w:customStyle="1" w:styleId="BodyTextIndentChar">
    <w:name w:val="Body Text Indent Char"/>
    <w:basedOn w:val="DefaultParagraphFont"/>
    <w:link w:val="BodyTextIndent"/>
    <w:uiPriority w:val="99"/>
    <w:semiHidden/>
    <w:locked/>
    <w:rsid w:val="00005A09"/>
    <w:rPr>
      <w:rFonts w:ascii="Times New Roman" w:hAnsi="Times New Roman"/>
      <w:sz w:val="24"/>
    </w:rPr>
  </w:style>
  <w:style w:type="paragraph" w:customStyle="1" w:styleId="ConsTitle">
    <w:name w:val="ConsTitle"/>
    <w:uiPriority w:val="99"/>
    <w:rsid w:val="00E22791"/>
    <w:pPr>
      <w:widowControl w:val="0"/>
      <w:autoSpaceDE w:val="0"/>
      <w:autoSpaceDN w:val="0"/>
      <w:adjustRightInd w:val="0"/>
      <w:ind w:right="19772"/>
    </w:pPr>
    <w:rPr>
      <w:rFonts w:ascii="Arial" w:eastAsia="Times New Roman" w:hAnsi="Arial" w:cs="Arial"/>
      <w:b/>
      <w:bCs/>
      <w:sz w:val="16"/>
      <w:szCs w:val="16"/>
      <w:lang w:eastAsia="en-US"/>
    </w:rPr>
  </w:style>
  <w:style w:type="paragraph" w:styleId="BodyTextIndent3">
    <w:name w:val="Body Text Indent 3"/>
    <w:basedOn w:val="Normal"/>
    <w:link w:val="BodyTextIndent3Char"/>
    <w:uiPriority w:val="99"/>
    <w:rsid w:val="00724790"/>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724790"/>
    <w:rPr>
      <w:rFonts w:ascii="Times New Roman" w:hAnsi="Times New Roman"/>
      <w:sz w:val="16"/>
    </w:rPr>
  </w:style>
  <w:style w:type="paragraph" w:styleId="BalloonText">
    <w:name w:val="Balloon Text"/>
    <w:basedOn w:val="Normal"/>
    <w:link w:val="BalloonTextChar"/>
    <w:uiPriority w:val="99"/>
    <w:semiHidden/>
    <w:rsid w:val="00C9279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C9279D"/>
    <w:rPr>
      <w:rFonts w:ascii="Tahoma" w:hAnsi="Tahoma"/>
      <w:sz w:val="16"/>
    </w:rPr>
  </w:style>
  <w:style w:type="paragraph" w:styleId="ListParagraph">
    <w:name w:val="List Paragraph"/>
    <w:basedOn w:val="Normal"/>
    <w:uiPriority w:val="99"/>
    <w:qFormat/>
    <w:rsid w:val="00E93340"/>
    <w:pPr>
      <w:ind w:left="720"/>
      <w:contextualSpacing/>
    </w:pPr>
  </w:style>
  <w:style w:type="paragraph" w:customStyle="1" w:styleId="ConsPlusNormal">
    <w:name w:val="ConsPlusNormal"/>
    <w:uiPriority w:val="99"/>
    <w:rsid w:val="00C17CAA"/>
    <w:pPr>
      <w:autoSpaceDE w:val="0"/>
      <w:autoSpaceDN w:val="0"/>
      <w:adjustRightInd w:val="0"/>
    </w:pPr>
    <w:rPr>
      <w:rFonts w:ascii="Arial" w:eastAsia="Times New Roman" w:hAnsi="Arial" w:cs="Arial"/>
      <w:sz w:val="24"/>
      <w:szCs w:val="24"/>
    </w:rPr>
  </w:style>
  <w:style w:type="table" w:styleId="TableGrid">
    <w:name w:val="Table Grid"/>
    <w:basedOn w:val="TableNormal"/>
    <w:uiPriority w:val="99"/>
    <w:locked/>
    <w:rsid w:val="00C17C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7175C"/>
    <w:pPr>
      <w:tabs>
        <w:tab w:val="center" w:pos="4677"/>
        <w:tab w:val="right" w:pos="9355"/>
      </w:tabs>
    </w:pPr>
  </w:style>
  <w:style w:type="character" w:customStyle="1" w:styleId="HeaderChar">
    <w:name w:val="Header Char"/>
    <w:basedOn w:val="DefaultParagraphFont"/>
    <w:link w:val="Header"/>
    <w:uiPriority w:val="99"/>
    <w:locked/>
    <w:rsid w:val="0057175C"/>
    <w:rPr>
      <w:rFonts w:ascii="Times New Roman" w:hAnsi="Times New Roman"/>
      <w:sz w:val="24"/>
    </w:rPr>
  </w:style>
  <w:style w:type="paragraph" w:styleId="Footer">
    <w:name w:val="footer"/>
    <w:basedOn w:val="Normal"/>
    <w:link w:val="FooterChar"/>
    <w:uiPriority w:val="99"/>
    <w:rsid w:val="0057175C"/>
    <w:pPr>
      <w:tabs>
        <w:tab w:val="center" w:pos="4677"/>
        <w:tab w:val="right" w:pos="9355"/>
      </w:tabs>
    </w:pPr>
  </w:style>
  <w:style w:type="character" w:customStyle="1" w:styleId="FooterChar">
    <w:name w:val="Footer Char"/>
    <w:basedOn w:val="DefaultParagraphFont"/>
    <w:link w:val="Footer"/>
    <w:uiPriority w:val="99"/>
    <w:locked/>
    <w:rsid w:val="0057175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02836856">
      <w:marLeft w:val="0"/>
      <w:marRight w:val="0"/>
      <w:marTop w:val="0"/>
      <w:marBottom w:val="0"/>
      <w:divBdr>
        <w:top w:val="none" w:sz="0" w:space="0" w:color="auto"/>
        <w:left w:val="none" w:sz="0" w:space="0" w:color="auto"/>
        <w:bottom w:val="none" w:sz="0" w:space="0" w:color="auto"/>
        <w:right w:val="none" w:sz="0" w:space="0" w:color="auto"/>
      </w:divBdr>
    </w:div>
    <w:div w:id="902836857">
      <w:marLeft w:val="0"/>
      <w:marRight w:val="0"/>
      <w:marTop w:val="0"/>
      <w:marBottom w:val="0"/>
      <w:divBdr>
        <w:top w:val="none" w:sz="0" w:space="0" w:color="auto"/>
        <w:left w:val="none" w:sz="0" w:space="0" w:color="auto"/>
        <w:bottom w:val="none" w:sz="0" w:space="0" w:color="auto"/>
        <w:right w:val="none" w:sz="0" w:space="0" w:color="auto"/>
      </w:divBdr>
    </w:div>
    <w:div w:id="902836858">
      <w:marLeft w:val="0"/>
      <w:marRight w:val="0"/>
      <w:marTop w:val="0"/>
      <w:marBottom w:val="0"/>
      <w:divBdr>
        <w:top w:val="none" w:sz="0" w:space="0" w:color="auto"/>
        <w:left w:val="none" w:sz="0" w:space="0" w:color="auto"/>
        <w:bottom w:val="none" w:sz="0" w:space="0" w:color="auto"/>
        <w:right w:val="none" w:sz="0" w:space="0" w:color="auto"/>
      </w:divBdr>
    </w:div>
    <w:div w:id="902836859">
      <w:marLeft w:val="0"/>
      <w:marRight w:val="0"/>
      <w:marTop w:val="0"/>
      <w:marBottom w:val="0"/>
      <w:divBdr>
        <w:top w:val="none" w:sz="0" w:space="0" w:color="auto"/>
        <w:left w:val="none" w:sz="0" w:space="0" w:color="auto"/>
        <w:bottom w:val="none" w:sz="0" w:space="0" w:color="auto"/>
        <w:right w:val="none" w:sz="0" w:space="0" w:color="auto"/>
      </w:divBdr>
    </w:div>
    <w:div w:id="902836860">
      <w:marLeft w:val="0"/>
      <w:marRight w:val="0"/>
      <w:marTop w:val="0"/>
      <w:marBottom w:val="0"/>
      <w:divBdr>
        <w:top w:val="none" w:sz="0" w:space="0" w:color="auto"/>
        <w:left w:val="none" w:sz="0" w:space="0" w:color="auto"/>
        <w:bottom w:val="none" w:sz="0" w:space="0" w:color="auto"/>
        <w:right w:val="none" w:sz="0" w:space="0" w:color="auto"/>
      </w:divBdr>
    </w:div>
    <w:div w:id="902836861">
      <w:marLeft w:val="0"/>
      <w:marRight w:val="0"/>
      <w:marTop w:val="0"/>
      <w:marBottom w:val="0"/>
      <w:divBdr>
        <w:top w:val="none" w:sz="0" w:space="0" w:color="auto"/>
        <w:left w:val="none" w:sz="0" w:space="0" w:color="auto"/>
        <w:bottom w:val="none" w:sz="0" w:space="0" w:color="auto"/>
        <w:right w:val="none" w:sz="0" w:space="0" w:color="auto"/>
      </w:divBdr>
    </w:div>
    <w:div w:id="902836862">
      <w:marLeft w:val="0"/>
      <w:marRight w:val="0"/>
      <w:marTop w:val="0"/>
      <w:marBottom w:val="0"/>
      <w:divBdr>
        <w:top w:val="none" w:sz="0" w:space="0" w:color="auto"/>
        <w:left w:val="none" w:sz="0" w:space="0" w:color="auto"/>
        <w:bottom w:val="none" w:sz="0" w:space="0" w:color="auto"/>
        <w:right w:val="none" w:sz="0" w:space="0" w:color="auto"/>
      </w:divBdr>
    </w:div>
    <w:div w:id="902836863">
      <w:marLeft w:val="0"/>
      <w:marRight w:val="0"/>
      <w:marTop w:val="0"/>
      <w:marBottom w:val="0"/>
      <w:divBdr>
        <w:top w:val="none" w:sz="0" w:space="0" w:color="auto"/>
        <w:left w:val="none" w:sz="0" w:space="0" w:color="auto"/>
        <w:bottom w:val="none" w:sz="0" w:space="0" w:color="auto"/>
        <w:right w:val="none" w:sz="0" w:space="0" w:color="auto"/>
      </w:divBdr>
    </w:div>
    <w:div w:id="902836864">
      <w:marLeft w:val="0"/>
      <w:marRight w:val="0"/>
      <w:marTop w:val="0"/>
      <w:marBottom w:val="0"/>
      <w:divBdr>
        <w:top w:val="none" w:sz="0" w:space="0" w:color="auto"/>
        <w:left w:val="none" w:sz="0" w:space="0" w:color="auto"/>
        <w:bottom w:val="none" w:sz="0" w:space="0" w:color="auto"/>
        <w:right w:val="none" w:sz="0" w:space="0" w:color="auto"/>
      </w:divBdr>
    </w:div>
    <w:div w:id="902836865">
      <w:marLeft w:val="0"/>
      <w:marRight w:val="0"/>
      <w:marTop w:val="0"/>
      <w:marBottom w:val="0"/>
      <w:divBdr>
        <w:top w:val="none" w:sz="0" w:space="0" w:color="auto"/>
        <w:left w:val="none" w:sz="0" w:space="0" w:color="auto"/>
        <w:bottom w:val="none" w:sz="0" w:space="0" w:color="auto"/>
        <w:right w:val="none" w:sz="0" w:space="0" w:color="auto"/>
      </w:divBdr>
    </w:div>
    <w:div w:id="902836866">
      <w:marLeft w:val="0"/>
      <w:marRight w:val="0"/>
      <w:marTop w:val="0"/>
      <w:marBottom w:val="0"/>
      <w:divBdr>
        <w:top w:val="none" w:sz="0" w:space="0" w:color="auto"/>
        <w:left w:val="none" w:sz="0" w:space="0" w:color="auto"/>
        <w:bottom w:val="none" w:sz="0" w:space="0" w:color="auto"/>
        <w:right w:val="none" w:sz="0" w:space="0" w:color="auto"/>
      </w:divBdr>
    </w:div>
    <w:div w:id="902836867">
      <w:marLeft w:val="0"/>
      <w:marRight w:val="0"/>
      <w:marTop w:val="0"/>
      <w:marBottom w:val="0"/>
      <w:divBdr>
        <w:top w:val="none" w:sz="0" w:space="0" w:color="auto"/>
        <w:left w:val="none" w:sz="0" w:space="0" w:color="auto"/>
        <w:bottom w:val="none" w:sz="0" w:space="0" w:color="auto"/>
        <w:right w:val="none" w:sz="0" w:space="0" w:color="auto"/>
      </w:divBdr>
    </w:div>
    <w:div w:id="902836868">
      <w:marLeft w:val="0"/>
      <w:marRight w:val="0"/>
      <w:marTop w:val="0"/>
      <w:marBottom w:val="0"/>
      <w:divBdr>
        <w:top w:val="none" w:sz="0" w:space="0" w:color="auto"/>
        <w:left w:val="none" w:sz="0" w:space="0" w:color="auto"/>
        <w:bottom w:val="none" w:sz="0" w:space="0" w:color="auto"/>
        <w:right w:val="none" w:sz="0" w:space="0" w:color="auto"/>
      </w:divBdr>
    </w:div>
    <w:div w:id="902836869">
      <w:marLeft w:val="0"/>
      <w:marRight w:val="0"/>
      <w:marTop w:val="0"/>
      <w:marBottom w:val="0"/>
      <w:divBdr>
        <w:top w:val="none" w:sz="0" w:space="0" w:color="auto"/>
        <w:left w:val="none" w:sz="0" w:space="0" w:color="auto"/>
        <w:bottom w:val="none" w:sz="0" w:space="0" w:color="auto"/>
        <w:right w:val="none" w:sz="0" w:space="0" w:color="auto"/>
      </w:divBdr>
    </w:div>
    <w:div w:id="902836870">
      <w:marLeft w:val="0"/>
      <w:marRight w:val="0"/>
      <w:marTop w:val="0"/>
      <w:marBottom w:val="0"/>
      <w:divBdr>
        <w:top w:val="none" w:sz="0" w:space="0" w:color="auto"/>
        <w:left w:val="none" w:sz="0" w:space="0" w:color="auto"/>
        <w:bottom w:val="none" w:sz="0" w:space="0" w:color="auto"/>
        <w:right w:val="none" w:sz="0" w:space="0" w:color="auto"/>
      </w:divBdr>
    </w:div>
    <w:div w:id="902836871">
      <w:marLeft w:val="0"/>
      <w:marRight w:val="0"/>
      <w:marTop w:val="0"/>
      <w:marBottom w:val="0"/>
      <w:divBdr>
        <w:top w:val="none" w:sz="0" w:space="0" w:color="auto"/>
        <w:left w:val="none" w:sz="0" w:space="0" w:color="auto"/>
        <w:bottom w:val="none" w:sz="0" w:space="0" w:color="auto"/>
        <w:right w:val="none" w:sz="0" w:space="0" w:color="auto"/>
      </w:divBdr>
    </w:div>
    <w:div w:id="902836872">
      <w:marLeft w:val="0"/>
      <w:marRight w:val="0"/>
      <w:marTop w:val="0"/>
      <w:marBottom w:val="0"/>
      <w:divBdr>
        <w:top w:val="none" w:sz="0" w:space="0" w:color="auto"/>
        <w:left w:val="none" w:sz="0" w:space="0" w:color="auto"/>
        <w:bottom w:val="none" w:sz="0" w:space="0" w:color="auto"/>
        <w:right w:val="none" w:sz="0" w:space="0" w:color="auto"/>
      </w:divBdr>
    </w:div>
    <w:div w:id="902836873">
      <w:marLeft w:val="0"/>
      <w:marRight w:val="0"/>
      <w:marTop w:val="0"/>
      <w:marBottom w:val="0"/>
      <w:divBdr>
        <w:top w:val="none" w:sz="0" w:space="0" w:color="auto"/>
        <w:left w:val="none" w:sz="0" w:space="0" w:color="auto"/>
        <w:bottom w:val="none" w:sz="0" w:space="0" w:color="auto"/>
        <w:right w:val="none" w:sz="0" w:space="0" w:color="auto"/>
      </w:divBdr>
    </w:div>
    <w:div w:id="902836874">
      <w:marLeft w:val="0"/>
      <w:marRight w:val="0"/>
      <w:marTop w:val="0"/>
      <w:marBottom w:val="0"/>
      <w:divBdr>
        <w:top w:val="none" w:sz="0" w:space="0" w:color="auto"/>
        <w:left w:val="none" w:sz="0" w:space="0" w:color="auto"/>
        <w:bottom w:val="none" w:sz="0" w:space="0" w:color="auto"/>
        <w:right w:val="none" w:sz="0" w:space="0" w:color="auto"/>
      </w:divBdr>
    </w:div>
    <w:div w:id="902836875">
      <w:marLeft w:val="0"/>
      <w:marRight w:val="0"/>
      <w:marTop w:val="0"/>
      <w:marBottom w:val="0"/>
      <w:divBdr>
        <w:top w:val="none" w:sz="0" w:space="0" w:color="auto"/>
        <w:left w:val="none" w:sz="0" w:space="0" w:color="auto"/>
        <w:bottom w:val="none" w:sz="0" w:space="0" w:color="auto"/>
        <w:right w:val="none" w:sz="0" w:space="0" w:color="auto"/>
      </w:divBdr>
    </w:div>
    <w:div w:id="902836876">
      <w:marLeft w:val="0"/>
      <w:marRight w:val="0"/>
      <w:marTop w:val="0"/>
      <w:marBottom w:val="0"/>
      <w:divBdr>
        <w:top w:val="none" w:sz="0" w:space="0" w:color="auto"/>
        <w:left w:val="none" w:sz="0" w:space="0" w:color="auto"/>
        <w:bottom w:val="none" w:sz="0" w:space="0" w:color="auto"/>
        <w:right w:val="none" w:sz="0" w:space="0" w:color="auto"/>
      </w:divBdr>
    </w:div>
    <w:div w:id="902836877">
      <w:marLeft w:val="0"/>
      <w:marRight w:val="0"/>
      <w:marTop w:val="0"/>
      <w:marBottom w:val="0"/>
      <w:divBdr>
        <w:top w:val="none" w:sz="0" w:space="0" w:color="auto"/>
        <w:left w:val="none" w:sz="0" w:space="0" w:color="auto"/>
        <w:bottom w:val="none" w:sz="0" w:space="0" w:color="auto"/>
        <w:right w:val="none" w:sz="0" w:space="0" w:color="auto"/>
      </w:divBdr>
    </w:div>
    <w:div w:id="902836878">
      <w:marLeft w:val="0"/>
      <w:marRight w:val="0"/>
      <w:marTop w:val="0"/>
      <w:marBottom w:val="0"/>
      <w:divBdr>
        <w:top w:val="none" w:sz="0" w:space="0" w:color="auto"/>
        <w:left w:val="none" w:sz="0" w:space="0" w:color="auto"/>
        <w:bottom w:val="none" w:sz="0" w:space="0" w:color="auto"/>
        <w:right w:val="none" w:sz="0" w:space="0" w:color="auto"/>
      </w:divBdr>
    </w:div>
    <w:div w:id="902836879">
      <w:marLeft w:val="0"/>
      <w:marRight w:val="0"/>
      <w:marTop w:val="0"/>
      <w:marBottom w:val="0"/>
      <w:divBdr>
        <w:top w:val="none" w:sz="0" w:space="0" w:color="auto"/>
        <w:left w:val="none" w:sz="0" w:space="0" w:color="auto"/>
        <w:bottom w:val="none" w:sz="0" w:space="0" w:color="auto"/>
        <w:right w:val="none" w:sz="0" w:space="0" w:color="auto"/>
      </w:divBdr>
    </w:div>
    <w:div w:id="902836880">
      <w:marLeft w:val="0"/>
      <w:marRight w:val="0"/>
      <w:marTop w:val="0"/>
      <w:marBottom w:val="0"/>
      <w:divBdr>
        <w:top w:val="none" w:sz="0" w:space="0" w:color="auto"/>
        <w:left w:val="none" w:sz="0" w:space="0" w:color="auto"/>
        <w:bottom w:val="none" w:sz="0" w:space="0" w:color="auto"/>
        <w:right w:val="none" w:sz="0" w:space="0" w:color="auto"/>
      </w:divBdr>
    </w:div>
    <w:div w:id="902836881">
      <w:marLeft w:val="0"/>
      <w:marRight w:val="0"/>
      <w:marTop w:val="0"/>
      <w:marBottom w:val="0"/>
      <w:divBdr>
        <w:top w:val="none" w:sz="0" w:space="0" w:color="auto"/>
        <w:left w:val="none" w:sz="0" w:space="0" w:color="auto"/>
        <w:bottom w:val="none" w:sz="0" w:space="0" w:color="auto"/>
        <w:right w:val="none" w:sz="0" w:space="0" w:color="auto"/>
      </w:divBdr>
    </w:div>
    <w:div w:id="902836882">
      <w:marLeft w:val="0"/>
      <w:marRight w:val="0"/>
      <w:marTop w:val="0"/>
      <w:marBottom w:val="0"/>
      <w:divBdr>
        <w:top w:val="none" w:sz="0" w:space="0" w:color="auto"/>
        <w:left w:val="none" w:sz="0" w:space="0" w:color="auto"/>
        <w:bottom w:val="none" w:sz="0" w:space="0" w:color="auto"/>
        <w:right w:val="none" w:sz="0" w:space="0" w:color="auto"/>
      </w:divBdr>
    </w:div>
    <w:div w:id="902836883">
      <w:marLeft w:val="0"/>
      <w:marRight w:val="0"/>
      <w:marTop w:val="0"/>
      <w:marBottom w:val="0"/>
      <w:divBdr>
        <w:top w:val="none" w:sz="0" w:space="0" w:color="auto"/>
        <w:left w:val="none" w:sz="0" w:space="0" w:color="auto"/>
        <w:bottom w:val="none" w:sz="0" w:space="0" w:color="auto"/>
        <w:right w:val="none" w:sz="0" w:space="0" w:color="auto"/>
      </w:divBdr>
    </w:div>
    <w:div w:id="902836884">
      <w:marLeft w:val="0"/>
      <w:marRight w:val="0"/>
      <w:marTop w:val="0"/>
      <w:marBottom w:val="0"/>
      <w:divBdr>
        <w:top w:val="none" w:sz="0" w:space="0" w:color="auto"/>
        <w:left w:val="none" w:sz="0" w:space="0" w:color="auto"/>
        <w:bottom w:val="none" w:sz="0" w:space="0" w:color="auto"/>
        <w:right w:val="none" w:sz="0" w:space="0" w:color="auto"/>
      </w:divBdr>
    </w:div>
    <w:div w:id="902836885">
      <w:marLeft w:val="0"/>
      <w:marRight w:val="0"/>
      <w:marTop w:val="0"/>
      <w:marBottom w:val="0"/>
      <w:divBdr>
        <w:top w:val="none" w:sz="0" w:space="0" w:color="auto"/>
        <w:left w:val="none" w:sz="0" w:space="0" w:color="auto"/>
        <w:bottom w:val="none" w:sz="0" w:space="0" w:color="auto"/>
        <w:right w:val="none" w:sz="0" w:space="0" w:color="auto"/>
      </w:divBdr>
    </w:div>
    <w:div w:id="902836886">
      <w:marLeft w:val="0"/>
      <w:marRight w:val="0"/>
      <w:marTop w:val="0"/>
      <w:marBottom w:val="0"/>
      <w:divBdr>
        <w:top w:val="none" w:sz="0" w:space="0" w:color="auto"/>
        <w:left w:val="none" w:sz="0" w:space="0" w:color="auto"/>
        <w:bottom w:val="none" w:sz="0" w:space="0" w:color="auto"/>
        <w:right w:val="none" w:sz="0" w:space="0" w:color="auto"/>
      </w:divBdr>
    </w:div>
    <w:div w:id="902836887">
      <w:marLeft w:val="0"/>
      <w:marRight w:val="0"/>
      <w:marTop w:val="0"/>
      <w:marBottom w:val="0"/>
      <w:divBdr>
        <w:top w:val="none" w:sz="0" w:space="0" w:color="auto"/>
        <w:left w:val="none" w:sz="0" w:space="0" w:color="auto"/>
        <w:bottom w:val="none" w:sz="0" w:space="0" w:color="auto"/>
        <w:right w:val="none" w:sz="0" w:space="0" w:color="auto"/>
      </w:divBdr>
    </w:div>
    <w:div w:id="902836888">
      <w:marLeft w:val="0"/>
      <w:marRight w:val="0"/>
      <w:marTop w:val="0"/>
      <w:marBottom w:val="0"/>
      <w:divBdr>
        <w:top w:val="none" w:sz="0" w:space="0" w:color="auto"/>
        <w:left w:val="none" w:sz="0" w:space="0" w:color="auto"/>
        <w:bottom w:val="none" w:sz="0" w:space="0" w:color="auto"/>
        <w:right w:val="none" w:sz="0" w:space="0" w:color="auto"/>
      </w:divBdr>
    </w:div>
    <w:div w:id="902836889">
      <w:marLeft w:val="0"/>
      <w:marRight w:val="0"/>
      <w:marTop w:val="0"/>
      <w:marBottom w:val="0"/>
      <w:divBdr>
        <w:top w:val="none" w:sz="0" w:space="0" w:color="auto"/>
        <w:left w:val="none" w:sz="0" w:space="0" w:color="auto"/>
        <w:bottom w:val="none" w:sz="0" w:space="0" w:color="auto"/>
        <w:right w:val="none" w:sz="0" w:space="0" w:color="auto"/>
      </w:divBdr>
    </w:div>
    <w:div w:id="902836890">
      <w:marLeft w:val="0"/>
      <w:marRight w:val="0"/>
      <w:marTop w:val="0"/>
      <w:marBottom w:val="0"/>
      <w:divBdr>
        <w:top w:val="none" w:sz="0" w:space="0" w:color="auto"/>
        <w:left w:val="none" w:sz="0" w:space="0" w:color="auto"/>
        <w:bottom w:val="none" w:sz="0" w:space="0" w:color="auto"/>
        <w:right w:val="none" w:sz="0" w:space="0" w:color="auto"/>
      </w:divBdr>
    </w:div>
    <w:div w:id="902836891">
      <w:marLeft w:val="0"/>
      <w:marRight w:val="0"/>
      <w:marTop w:val="0"/>
      <w:marBottom w:val="0"/>
      <w:divBdr>
        <w:top w:val="none" w:sz="0" w:space="0" w:color="auto"/>
        <w:left w:val="none" w:sz="0" w:space="0" w:color="auto"/>
        <w:bottom w:val="none" w:sz="0" w:space="0" w:color="auto"/>
        <w:right w:val="none" w:sz="0" w:space="0" w:color="auto"/>
      </w:divBdr>
    </w:div>
    <w:div w:id="902836892">
      <w:marLeft w:val="0"/>
      <w:marRight w:val="0"/>
      <w:marTop w:val="0"/>
      <w:marBottom w:val="0"/>
      <w:divBdr>
        <w:top w:val="none" w:sz="0" w:space="0" w:color="auto"/>
        <w:left w:val="none" w:sz="0" w:space="0" w:color="auto"/>
        <w:bottom w:val="none" w:sz="0" w:space="0" w:color="auto"/>
        <w:right w:val="none" w:sz="0" w:space="0" w:color="auto"/>
      </w:divBdr>
    </w:div>
    <w:div w:id="902836893">
      <w:marLeft w:val="0"/>
      <w:marRight w:val="0"/>
      <w:marTop w:val="0"/>
      <w:marBottom w:val="0"/>
      <w:divBdr>
        <w:top w:val="none" w:sz="0" w:space="0" w:color="auto"/>
        <w:left w:val="none" w:sz="0" w:space="0" w:color="auto"/>
        <w:bottom w:val="none" w:sz="0" w:space="0" w:color="auto"/>
        <w:right w:val="none" w:sz="0" w:space="0" w:color="auto"/>
      </w:divBdr>
    </w:div>
    <w:div w:id="902836894">
      <w:marLeft w:val="0"/>
      <w:marRight w:val="0"/>
      <w:marTop w:val="0"/>
      <w:marBottom w:val="0"/>
      <w:divBdr>
        <w:top w:val="none" w:sz="0" w:space="0" w:color="auto"/>
        <w:left w:val="none" w:sz="0" w:space="0" w:color="auto"/>
        <w:bottom w:val="none" w:sz="0" w:space="0" w:color="auto"/>
        <w:right w:val="none" w:sz="0" w:space="0" w:color="auto"/>
      </w:divBdr>
    </w:div>
    <w:div w:id="902836895">
      <w:marLeft w:val="0"/>
      <w:marRight w:val="0"/>
      <w:marTop w:val="0"/>
      <w:marBottom w:val="0"/>
      <w:divBdr>
        <w:top w:val="none" w:sz="0" w:space="0" w:color="auto"/>
        <w:left w:val="none" w:sz="0" w:space="0" w:color="auto"/>
        <w:bottom w:val="none" w:sz="0" w:space="0" w:color="auto"/>
        <w:right w:val="none" w:sz="0" w:space="0" w:color="auto"/>
      </w:divBdr>
    </w:div>
    <w:div w:id="902836896">
      <w:marLeft w:val="0"/>
      <w:marRight w:val="0"/>
      <w:marTop w:val="0"/>
      <w:marBottom w:val="0"/>
      <w:divBdr>
        <w:top w:val="none" w:sz="0" w:space="0" w:color="auto"/>
        <w:left w:val="none" w:sz="0" w:space="0" w:color="auto"/>
        <w:bottom w:val="none" w:sz="0" w:space="0" w:color="auto"/>
        <w:right w:val="none" w:sz="0" w:space="0" w:color="auto"/>
      </w:divBdr>
    </w:div>
    <w:div w:id="902836897">
      <w:marLeft w:val="0"/>
      <w:marRight w:val="0"/>
      <w:marTop w:val="0"/>
      <w:marBottom w:val="0"/>
      <w:divBdr>
        <w:top w:val="none" w:sz="0" w:space="0" w:color="auto"/>
        <w:left w:val="none" w:sz="0" w:space="0" w:color="auto"/>
        <w:bottom w:val="none" w:sz="0" w:space="0" w:color="auto"/>
        <w:right w:val="none" w:sz="0" w:space="0" w:color="auto"/>
      </w:divBdr>
    </w:div>
    <w:div w:id="902836898">
      <w:marLeft w:val="0"/>
      <w:marRight w:val="0"/>
      <w:marTop w:val="0"/>
      <w:marBottom w:val="0"/>
      <w:divBdr>
        <w:top w:val="none" w:sz="0" w:space="0" w:color="auto"/>
        <w:left w:val="none" w:sz="0" w:space="0" w:color="auto"/>
        <w:bottom w:val="none" w:sz="0" w:space="0" w:color="auto"/>
        <w:right w:val="none" w:sz="0" w:space="0" w:color="auto"/>
      </w:divBdr>
    </w:div>
    <w:div w:id="902836899">
      <w:marLeft w:val="0"/>
      <w:marRight w:val="0"/>
      <w:marTop w:val="0"/>
      <w:marBottom w:val="0"/>
      <w:divBdr>
        <w:top w:val="none" w:sz="0" w:space="0" w:color="auto"/>
        <w:left w:val="none" w:sz="0" w:space="0" w:color="auto"/>
        <w:bottom w:val="none" w:sz="0" w:space="0" w:color="auto"/>
        <w:right w:val="none" w:sz="0" w:space="0" w:color="auto"/>
      </w:divBdr>
    </w:div>
    <w:div w:id="902836900">
      <w:marLeft w:val="0"/>
      <w:marRight w:val="0"/>
      <w:marTop w:val="0"/>
      <w:marBottom w:val="0"/>
      <w:divBdr>
        <w:top w:val="none" w:sz="0" w:space="0" w:color="auto"/>
        <w:left w:val="none" w:sz="0" w:space="0" w:color="auto"/>
        <w:bottom w:val="none" w:sz="0" w:space="0" w:color="auto"/>
        <w:right w:val="none" w:sz="0" w:space="0" w:color="auto"/>
      </w:divBdr>
    </w:div>
    <w:div w:id="902836901">
      <w:marLeft w:val="0"/>
      <w:marRight w:val="0"/>
      <w:marTop w:val="0"/>
      <w:marBottom w:val="0"/>
      <w:divBdr>
        <w:top w:val="none" w:sz="0" w:space="0" w:color="auto"/>
        <w:left w:val="none" w:sz="0" w:space="0" w:color="auto"/>
        <w:bottom w:val="none" w:sz="0" w:space="0" w:color="auto"/>
        <w:right w:val="none" w:sz="0" w:space="0" w:color="auto"/>
      </w:divBdr>
    </w:div>
    <w:div w:id="902836902">
      <w:marLeft w:val="0"/>
      <w:marRight w:val="0"/>
      <w:marTop w:val="0"/>
      <w:marBottom w:val="0"/>
      <w:divBdr>
        <w:top w:val="none" w:sz="0" w:space="0" w:color="auto"/>
        <w:left w:val="none" w:sz="0" w:space="0" w:color="auto"/>
        <w:bottom w:val="none" w:sz="0" w:space="0" w:color="auto"/>
        <w:right w:val="none" w:sz="0" w:space="0" w:color="auto"/>
      </w:divBdr>
    </w:div>
    <w:div w:id="902836903">
      <w:marLeft w:val="0"/>
      <w:marRight w:val="0"/>
      <w:marTop w:val="0"/>
      <w:marBottom w:val="0"/>
      <w:divBdr>
        <w:top w:val="none" w:sz="0" w:space="0" w:color="auto"/>
        <w:left w:val="none" w:sz="0" w:space="0" w:color="auto"/>
        <w:bottom w:val="none" w:sz="0" w:space="0" w:color="auto"/>
        <w:right w:val="none" w:sz="0" w:space="0" w:color="auto"/>
      </w:divBdr>
    </w:div>
    <w:div w:id="902836904">
      <w:marLeft w:val="0"/>
      <w:marRight w:val="0"/>
      <w:marTop w:val="0"/>
      <w:marBottom w:val="0"/>
      <w:divBdr>
        <w:top w:val="none" w:sz="0" w:space="0" w:color="auto"/>
        <w:left w:val="none" w:sz="0" w:space="0" w:color="auto"/>
        <w:bottom w:val="none" w:sz="0" w:space="0" w:color="auto"/>
        <w:right w:val="none" w:sz="0" w:space="0" w:color="auto"/>
      </w:divBdr>
    </w:div>
    <w:div w:id="902836905">
      <w:marLeft w:val="0"/>
      <w:marRight w:val="0"/>
      <w:marTop w:val="0"/>
      <w:marBottom w:val="0"/>
      <w:divBdr>
        <w:top w:val="none" w:sz="0" w:space="0" w:color="auto"/>
        <w:left w:val="none" w:sz="0" w:space="0" w:color="auto"/>
        <w:bottom w:val="none" w:sz="0" w:space="0" w:color="auto"/>
        <w:right w:val="none" w:sz="0" w:space="0" w:color="auto"/>
      </w:divBdr>
    </w:div>
    <w:div w:id="902836906">
      <w:marLeft w:val="0"/>
      <w:marRight w:val="0"/>
      <w:marTop w:val="0"/>
      <w:marBottom w:val="0"/>
      <w:divBdr>
        <w:top w:val="none" w:sz="0" w:space="0" w:color="auto"/>
        <w:left w:val="none" w:sz="0" w:space="0" w:color="auto"/>
        <w:bottom w:val="none" w:sz="0" w:space="0" w:color="auto"/>
        <w:right w:val="none" w:sz="0" w:space="0" w:color="auto"/>
      </w:divBdr>
    </w:div>
    <w:div w:id="902836907">
      <w:marLeft w:val="0"/>
      <w:marRight w:val="0"/>
      <w:marTop w:val="0"/>
      <w:marBottom w:val="0"/>
      <w:divBdr>
        <w:top w:val="none" w:sz="0" w:space="0" w:color="auto"/>
        <w:left w:val="none" w:sz="0" w:space="0" w:color="auto"/>
        <w:bottom w:val="none" w:sz="0" w:space="0" w:color="auto"/>
        <w:right w:val="none" w:sz="0" w:space="0" w:color="auto"/>
      </w:divBdr>
    </w:div>
    <w:div w:id="902836908">
      <w:marLeft w:val="0"/>
      <w:marRight w:val="0"/>
      <w:marTop w:val="0"/>
      <w:marBottom w:val="0"/>
      <w:divBdr>
        <w:top w:val="none" w:sz="0" w:space="0" w:color="auto"/>
        <w:left w:val="none" w:sz="0" w:space="0" w:color="auto"/>
        <w:bottom w:val="none" w:sz="0" w:space="0" w:color="auto"/>
        <w:right w:val="none" w:sz="0" w:space="0" w:color="auto"/>
      </w:divBdr>
    </w:div>
    <w:div w:id="902836909">
      <w:marLeft w:val="0"/>
      <w:marRight w:val="0"/>
      <w:marTop w:val="0"/>
      <w:marBottom w:val="0"/>
      <w:divBdr>
        <w:top w:val="none" w:sz="0" w:space="0" w:color="auto"/>
        <w:left w:val="none" w:sz="0" w:space="0" w:color="auto"/>
        <w:bottom w:val="none" w:sz="0" w:space="0" w:color="auto"/>
        <w:right w:val="none" w:sz="0" w:space="0" w:color="auto"/>
      </w:divBdr>
    </w:div>
    <w:div w:id="902836910">
      <w:marLeft w:val="0"/>
      <w:marRight w:val="0"/>
      <w:marTop w:val="0"/>
      <w:marBottom w:val="0"/>
      <w:divBdr>
        <w:top w:val="none" w:sz="0" w:space="0" w:color="auto"/>
        <w:left w:val="none" w:sz="0" w:space="0" w:color="auto"/>
        <w:bottom w:val="none" w:sz="0" w:space="0" w:color="auto"/>
        <w:right w:val="none" w:sz="0" w:space="0" w:color="auto"/>
      </w:divBdr>
    </w:div>
    <w:div w:id="902836911">
      <w:marLeft w:val="0"/>
      <w:marRight w:val="0"/>
      <w:marTop w:val="0"/>
      <w:marBottom w:val="0"/>
      <w:divBdr>
        <w:top w:val="none" w:sz="0" w:space="0" w:color="auto"/>
        <w:left w:val="none" w:sz="0" w:space="0" w:color="auto"/>
        <w:bottom w:val="none" w:sz="0" w:space="0" w:color="auto"/>
        <w:right w:val="none" w:sz="0" w:space="0" w:color="auto"/>
      </w:divBdr>
    </w:div>
    <w:div w:id="902836912">
      <w:marLeft w:val="0"/>
      <w:marRight w:val="0"/>
      <w:marTop w:val="0"/>
      <w:marBottom w:val="0"/>
      <w:divBdr>
        <w:top w:val="none" w:sz="0" w:space="0" w:color="auto"/>
        <w:left w:val="none" w:sz="0" w:space="0" w:color="auto"/>
        <w:bottom w:val="none" w:sz="0" w:space="0" w:color="auto"/>
        <w:right w:val="none" w:sz="0" w:space="0" w:color="auto"/>
      </w:divBdr>
    </w:div>
    <w:div w:id="902836913">
      <w:marLeft w:val="0"/>
      <w:marRight w:val="0"/>
      <w:marTop w:val="0"/>
      <w:marBottom w:val="0"/>
      <w:divBdr>
        <w:top w:val="none" w:sz="0" w:space="0" w:color="auto"/>
        <w:left w:val="none" w:sz="0" w:space="0" w:color="auto"/>
        <w:bottom w:val="none" w:sz="0" w:space="0" w:color="auto"/>
        <w:right w:val="none" w:sz="0" w:space="0" w:color="auto"/>
      </w:divBdr>
    </w:div>
    <w:div w:id="902836914">
      <w:marLeft w:val="0"/>
      <w:marRight w:val="0"/>
      <w:marTop w:val="0"/>
      <w:marBottom w:val="0"/>
      <w:divBdr>
        <w:top w:val="none" w:sz="0" w:space="0" w:color="auto"/>
        <w:left w:val="none" w:sz="0" w:space="0" w:color="auto"/>
        <w:bottom w:val="none" w:sz="0" w:space="0" w:color="auto"/>
        <w:right w:val="none" w:sz="0" w:space="0" w:color="auto"/>
      </w:divBdr>
    </w:div>
    <w:div w:id="902836915">
      <w:marLeft w:val="0"/>
      <w:marRight w:val="0"/>
      <w:marTop w:val="0"/>
      <w:marBottom w:val="0"/>
      <w:divBdr>
        <w:top w:val="none" w:sz="0" w:space="0" w:color="auto"/>
        <w:left w:val="none" w:sz="0" w:space="0" w:color="auto"/>
        <w:bottom w:val="none" w:sz="0" w:space="0" w:color="auto"/>
        <w:right w:val="none" w:sz="0" w:space="0" w:color="auto"/>
      </w:divBdr>
    </w:div>
    <w:div w:id="902836916">
      <w:marLeft w:val="0"/>
      <w:marRight w:val="0"/>
      <w:marTop w:val="0"/>
      <w:marBottom w:val="0"/>
      <w:divBdr>
        <w:top w:val="none" w:sz="0" w:space="0" w:color="auto"/>
        <w:left w:val="none" w:sz="0" w:space="0" w:color="auto"/>
        <w:bottom w:val="none" w:sz="0" w:space="0" w:color="auto"/>
        <w:right w:val="none" w:sz="0" w:space="0" w:color="auto"/>
      </w:divBdr>
    </w:div>
    <w:div w:id="902836917">
      <w:marLeft w:val="0"/>
      <w:marRight w:val="0"/>
      <w:marTop w:val="0"/>
      <w:marBottom w:val="0"/>
      <w:divBdr>
        <w:top w:val="none" w:sz="0" w:space="0" w:color="auto"/>
        <w:left w:val="none" w:sz="0" w:space="0" w:color="auto"/>
        <w:bottom w:val="none" w:sz="0" w:space="0" w:color="auto"/>
        <w:right w:val="none" w:sz="0" w:space="0" w:color="auto"/>
      </w:divBdr>
    </w:div>
    <w:div w:id="902836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389</TotalTime>
  <Pages>5</Pages>
  <Words>1165</Words>
  <Characters>6646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dc:creator>
  <cp:keywords/>
  <dc:description/>
  <cp:lastModifiedBy>Юлия Ивановна</cp:lastModifiedBy>
  <cp:revision>66</cp:revision>
  <cp:lastPrinted>2016-10-07T05:37:00Z</cp:lastPrinted>
  <dcterms:created xsi:type="dcterms:W3CDTF">2016-02-08T19:37:00Z</dcterms:created>
  <dcterms:modified xsi:type="dcterms:W3CDTF">2016-10-10T14:59:00Z</dcterms:modified>
</cp:coreProperties>
</file>