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C8" w:rsidRDefault="0047024E" w:rsidP="0047024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5952C8"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C8" w:rsidRDefault="005952C8" w:rsidP="005952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952C8" w:rsidRDefault="005952C8" w:rsidP="005952C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952C8" w:rsidRDefault="005952C8" w:rsidP="005952C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952C8" w:rsidRDefault="005952C8" w:rsidP="005952C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952C8" w:rsidRDefault="005952C8" w:rsidP="005952C8">
      <w:pPr>
        <w:jc w:val="center"/>
        <w:rPr>
          <w:sz w:val="24"/>
          <w:szCs w:val="24"/>
        </w:rPr>
      </w:pPr>
    </w:p>
    <w:p w:rsidR="005952C8" w:rsidRPr="0047024E" w:rsidRDefault="0047024E" w:rsidP="00595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52C8" w:rsidRPr="0047024E">
        <w:rPr>
          <w:b/>
          <w:sz w:val="28"/>
          <w:szCs w:val="28"/>
        </w:rPr>
        <w:t>ПОСТАНОВЛЕНИЕ</w:t>
      </w:r>
    </w:p>
    <w:p w:rsidR="005952C8" w:rsidRPr="0047024E" w:rsidRDefault="005952C8" w:rsidP="0047024E">
      <w:pPr>
        <w:rPr>
          <w:sz w:val="16"/>
          <w:szCs w:val="16"/>
        </w:rPr>
      </w:pPr>
    </w:p>
    <w:p w:rsidR="005952C8" w:rsidRPr="0047024E" w:rsidRDefault="005952C8" w:rsidP="005952C8">
      <w:pPr>
        <w:rPr>
          <w:b/>
          <w:sz w:val="26"/>
          <w:szCs w:val="26"/>
        </w:rPr>
      </w:pPr>
      <w:r w:rsidRPr="00914C54">
        <w:rPr>
          <w:b/>
          <w:sz w:val="26"/>
          <w:szCs w:val="26"/>
        </w:rPr>
        <w:t xml:space="preserve">  « </w:t>
      </w:r>
      <w:r w:rsidR="007A0154">
        <w:rPr>
          <w:b/>
          <w:sz w:val="26"/>
          <w:szCs w:val="26"/>
        </w:rPr>
        <w:t>30</w:t>
      </w:r>
      <w:r w:rsidRPr="00914C54">
        <w:rPr>
          <w:b/>
          <w:sz w:val="26"/>
          <w:szCs w:val="26"/>
        </w:rPr>
        <w:t xml:space="preserve"> » </w:t>
      </w:r>
      <w:r w:rsidR="007A0154">
        <w:rPr>
          <w:b/>
          <w:sz w:val="26"/>
          <w:szCs w:val="26"/>
        </w:rPr>
        <w:t>ноября</w:t>
      </w:r>
      <w:r w:rsidRPr="00914C54">
        <w:rPr>
          <w:b/>
          <w:sz w:val="26"/>
          <w:szCs w:val="26"/>
        </w:rPr>
        <w:t xml:space="preserve">  2016 г.                                                           </w:t>
      </w:r>
      <w:r w:rsidR="007A0154">
        <w:rPr>
          <w:b/>
          <w:sz w:val="26"/>
          <w:szCs w:val="26"/>
        </w:rPr>
        <w:t xml:space="preserve">                      </w:t>
      </w:r>
      <w:r w:rsidR="0047024E">
        <w:rPr>
          <w:b/>
          <w:sz w:val="26"/>
          <w:szCs w:val="26"/>
        </w:rPr>
        <w:t xml:space="preserve">   </w:t>
      </w:r>
      <w:r w:rsidR="007A0154">
        <w:rPr>
          <w:b/>
          <w:sz w:val="26"/>
          <w:szCs w:val="26"/>
        </w:rPr>
        <w:t xml:space="preserve">       </w:t>
      </w:r>
      <w:r w:rsidRPr="00914C54">
        <w:rPr>
          <w:b/>
          <w:sz w:val="26"/>
          <w:szCs w:val="26"/>
        </w:rPr>
        <w:t xml:space="preserve">№  </w:t>
      </w:r>
      <w:r w:rsidR="007A0154">
        <w:rPr>
          <w:b/>
          <w:sz w:val="26"/>
          <w:szCs w:val="26"/>
        </w:rPr>
        <w:t>712</w:t>
      </w:r>
    </w:p>
    <w:p w:rsidR="005952C8" w:rsidRDefault="005952C8" w:rsidP="005952C8">
      <w:pPr>
        <w:rPr>
          <w:sz w:val="16"/>
          <w:szCs w:val="16"/>
        </w:rPr>
      </w:pPr>
    </w:p>
    <w:p w:rsidR="005952C8" w:rsidRDefault="005952C8" w:rsidP="005952C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14C5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960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1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Порядка </w:t>
      </w:r>
      <w:r w:rsidR="009609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разработки, утверждения </w:t>
      </w:r>
    </w:p>
    <w:p w:rsidR="005952C8" w:rsidRDefault="005952C8" w:rsidP="005952C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14C5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214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4C54">
        <w:rPr>
          <w:rFonts w:ascii="Times New Roman" w:hAnsi="Times New Roman"/>
          <w:sz w:val="24"/>
          <w:szCs w:val="24"/>
          <w:lang w:val="ru-RU"/>
        </w:rPr>
        <w:t>изменения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 схемы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 размещения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нестационарных </w:t>
      </w:r>
    </w:p>
    <w:p w:rsidR="005952C8" w:rsidRDefault="005952C8" w:rsidP="005952C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14C54">
        <w:rPr>
          <w:rFonts w:ascii="Times New Roman" w:hAnsi="Times New Roman"/>
          <w:sz w:val="24"/>
          <w:szCs w:val="24"/>
          <w:lang w:val="ru-RU"/>
        </w:rPr>
        <w:t>торговых объектов</w:t>
      </w:r>
      <w:r w:rsidR="007A0154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 xml:space="preserve"> территории МО</w:t>
      </w:r>
      <w:r w:rsidRPr="00914C54">
        <w:rPr>
          <w:rFonts w:ascii="Times New Roman" w:hAnsi="Times New Roman"/>
          <w:sz w:val="24"/>
          <w:szCs w:val="24"/>
          <w:lang w:val="ru-RU"/>
        </w:rPr>
        <w:t xml:space="preserve"> Новоладожское</w:t>
      </w:r>
    </w:p>
    <w:p w:rsidR="005952C8" w:rsidRPr="00914C54" w:rsidRDefault="005952C8" w:rsidP="005952C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14C54">
        <w:rPr>
          <w:rFonts w:ascii="Times New Roman" w:hAnsi="Times New Roman"/>
          <w:sz w:val="24"/>
          <w:szCs w:val="24"/>
          <w:lang w:val="ru-RU"/>
        </w:rPr>
        <w:t xml:space="preserve">городское поселение </w:t>
      </w:r>
    </w:p>
    <w:p w:rsidR="005952C8" w:rsidRPr="008D416B" w:rsidRDefault="005952C8" w:rsidP="0047024E">
      <w:pPr>
        <w:pStyle w:val="af7"/>
        <w:spacing w:line="264" w:lineRule="atLeast"/>
        <w:ind w:firstLine="708"/>
        <w:jc w:val="both"/>
        <w:rPr>
          <w:color w:val="000000"/>
          <w:sz w:val="28"/>
          <w:szCs w:val="28"/>
        </w:rPr>
      </w:pPr>
      <w:r w:rsidRPr="009C2302">
        <w:rPr>
          <w:sz w:val="28"/>
          <w:szCs w:val="28"/>
          <w:lang w:eastAsia="en-US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 постановлением 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>
        <w:rPr>
          <w:sz w:val="28"/>
          <w:szCs w:val="28"/>
          <w:lang w:eastAsia="en-US"/>
        </w:rPr>
        <w:t xml:space="preserve"> приказом Комитета по развитию малого, среднего бизнеса и потребительского рынка Ленинградской области от </w:t>
      </w:r>
      <w:r w:rsidR="00C4167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8.0</w:t>
      </w:r>
      <w:r w:rsidR="00C4167E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.201</w:t>
      </w:r>
      <w:r w:rsidR="00C4167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г.  № 2</w:t>
      </w:r>
      <w:r w:rsidR="00C4167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администрация Новоладожского городского поселения</w:t>
      </w:r>
      <w:r w:rsidRPr="008D416B">
        <w:rPr>
          <w:color w:val="000000"/>
          <w:sz w:val="28"/>
          <w:szCs w:val="28"/>
        </w:rPr>
        <w:t> </w:t>
      </w:r>
    </w:p>
    <w:p w:rsidR="005952C8" w:rsidRPr="00002A0D" w:rsidRDefault="005952C8" w:rsidP="005952C8">
      <w:pPr>
        <w:jc w:val="both"/>
        <w:rPr>
          <w:b/>
          <w:sz w:val="28"/>
          <w:szCs w:val="28"/>
        </w:rPr>
      </w:pPr>
      <w:r w:rsidRPr="00002A0D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47024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002A0D">
        <w:rPr>
          <w:color w:val="000000"/>
          <w:sz w:val="28"/>
          <w:szCs w:val="28"/>
        </w:rPr>
        <w:t xml:space="preserve">  </w:t>
      </w:r>
      <w:r w:rsidRPr="00002A0D">
        <w:rPr>
          <w:b/>
          <w:sz w:val="28"/>
          <w:szCs w:val="28"/>
        </w:rPr>
        <w:t>ПОСТАНОВЛЯЕТ:</w:t>
      </w:r>
    </w:p>
    <w:p w:rsidR="005952C8" w:rsidRPr="00914C54" w:rsidRDefault="005952C8" w:rsidP="005952C8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14C5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</w:t>
      </w:r>
      <w:r w:rsidR="0047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</w:t>
      </w:r>
      <w:r w:rsidR="0047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>утверждения</w:t>
      </w:r>
      <w:r w:rsidR="0047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 w:rsidR="0047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 xml:space="preserve">схемы </w:t>
      </w:r>
    </w:p>
    <w:p w:rsidR="005952C8" w:rsidRDefault="005952C8" w:rsidP="005952C8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C54">
        <w:rPr>
          <w:rFonts w:ascii="Times New Roman" w:hAnsi="Times New Roman" w:cs="Times New Roman"/>
          <w:sz w:val="28"/>
          <w:szCs w:val="28"/>
          <w:lang w:val="ru-RU"/>
        </w:rPr>
        <w:t>размещения нестационарных торговых объектов</w:t>
      </w:r>
      <w:r w:rsidR="00521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>на  территории муниципального образования Новоладожское городское поселение Волховского муниципального района Ленинградской области</w:t>
      </w:r>
      <w:r w:rsidR="006B463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№1)</w:t>
      </w:r>
      <w:r w:rsidRPr="00914C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52C8" w:rsidRPr="00165EF9" w:rsidRDefault="005952C8" w:rsidP="005952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96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</w:t>
      </w:r>
      <w:r w:rsidR="00AF46E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Новоладожского городского поселения от </w:t>
      </w:r>
      <w:r w:rsidRPr="00002A0D">
        <w:rPr>
          <w:sz w:val="28"/>
          <w:szCs w:val="28"/>
        </w:rPr>
        <w:t xml:space="preserve"> </w:t>
      </w:r>
      <w:r w:rsidR="00AF46EC">
        <w:rPr>
          <w:sz w:val="28"/>
          <w:szCs w:val="28"/>
        </w:rPr>
        <w:t>09</w:t>
      </w:r>
      <w:r w:rsidRPr="00002A0D">
        <w:rPr>
          <w:sz w:val="28"/>
          <w:szCs w:val="28"/>
        </w:rPr>
        <w:t xml:space="preserve">  </w:t>
      </w:r>
      <w:r w:rsidR="00AF46EC">
        <w:rPr>
          <w:sz w:val="28"/>
          <w:szCs w:val="28"/>
        </w:rPr>
        <w:t>марта  2016</w:t>
      </w:r>
      <w:r w:rsidRPr="00002A0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02A0D">
        <w:rPr>
          <w:sz w:val="28"/>
          <w:szCs w:val="28"/>
        </w:rPr>
        <w:t xml:space="preserve"> №</w:t>
      </w:r>
      <w:r w:rsidR="00AF46EC">
        <w:rPr>
          <w:sz w:val="28"/>
          <w:szCs w:val="28"/>
        </w:rPr>
        <w:t xml:space="preserve"> 136</w:t>
      </w:r>
      <w:r w:rsidRPr="00002A0D">
        <w:rPr>
          <w:sz w:val="28"/>
          <w:szCs w:val="28"/>
        </w:rPr>
        <w:t xml:space="preserve"> «</w:t>
      </w:r>
      <w:r w:rsidRPr="00002A0D">
        <w:rPr>
          <w:sz w:val="28"/>
          <w:szCs w:val="28"/>
          <w:lang w:eastAsia="en-US"/>
        </w:rPr>
        <w:t xml:space="preserve">Об утверждении </w:t>
      </w:r>
      <w:r w:rsidR="00AF46EC">
        <w:rPr>
          <w:sz w:val="28"/>
          <w:szCs w:val="28"/>
          <w:lang w:eastAsia="en-US"/>
        </w:rPr>
        <w:t>Порядка разработки, утверждения и изменения</w:t>
      </w:r>
      <w:r w:rsidRPr="00002A0D">
        <w:rPr>
          <w:sz w:val="28"/>
          <w:szCs w:val="28"/>
          <w:lang w:eastAsia="en-US"/>
        </w:rPr>
        <w:t xml:space="preserve"> схемы  размещения нестационарных торговых объектов, расположенных на  земельных  участках, в зданиях, строениях и сооружениях, находящихся в государственной и муниципальной  собственности  на  территории </w:t>
      </w:r>
      <w:r w:rsidRPr="00002A0D">
        <w:rPr>
          <w:sz w:val="28"/>
          <w:szCs w:val="28"/>
        </w:rPr>
        <w:t xml:space="preserve"> МО Новоладожское  городское поселение</w:t>
      </w:r>
      <w:r w:rsidR="00AF46EC">
        <w:rPr>
          <w:sz w:val="28"/>
          <w:szCs w:val="28"/>
        </w:rPr>
        <w:t xml:space="preserve"> в новой редакции</w:t>
      </w:r>
      <w:r w:rsidRPr="00002A0D">
        <w:rPr>
          <w:sz w:val="28"/>
          <w:szCs w:val="28"/>
        </w:rPr>
        <w:t>»</w:t>
      </w:r>
      <w:r w:rsidRPr="005D3462">
        <w:rPr>
          <w:sz w:val="28"/>
          <w:szCs w:val="28"/>
        </w:rPr>
        <w:t>.</w:t>
      </w:r>
    </w:p>
    <w:p w:rsidR="005952C8" w:rsidRDefault="005952C8" w:rsidP="005952C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96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 момента принятия, подлежит официальному о</w:t>
      </w:r>
      <w:r w:rsidRPr="004017FF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нию в средствах  </w:t>
      </w:r>
      <w:r w:rsidRPr="004017FF">
        <w:rPr>
          <w:sz w:val="28"/>
          <w:szCs w:val="28"/>
        </w:rPr>
        <w:t xml:space="preserve">массовой  информации   и </w:t>
      </w:r>
      <w:r w:rsidRPr="007B0193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7B0193">
        <w:rPr>
          <w:sz w:val="28"/>
          <w:szCs w:val="28"/>
        </w:rPr>
        <w:t xml:space="preserve"> </w:t>
      </w:r>
      <w:r w:rsidRPr="008563A6">
        <w:rPr>
          <w:sz w:val="28"/>
          <w:szCs w:val="28"/>
        </w:rPr>
        <w:t xml:space="preserve">на  официальном сайте </w:t>
      </w:r>
      <w:r>
        <w:rPr>
          <w:sz w:val="28"/>
          <w:szCs w:val="28"/>
        </w:rPr>
        <w:t xml:space="preserve">администрации </w:t>
      </w:r>
      <w:r w:rsidRPr="008563A6">
        <w:rPr>
          <w:sz w:val="28"/>
          <w:szCs w:val="28"/>
        </w:rPr>
        <w:t>Новоладожско</w:t>
      </w:r>
      <w:r>
        <w:rPr>
          <w:sz w:val="28"/>
          <w:szCs w:val="28"/>
        </w:rPr>
        <w:t>го</w:t>
      </w:r>
      <w:r w:rsidRPr="008563A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56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563A6">
        <w:rPr>
          <w:sz w:val="28"/>
          <w:szCs w:val="28"/>
        </w:rPr>
        <w:t xml:space="preserve"> </w:t>
      </w:r>
      <w:hyperlink r:id="rId8" w:history="1">
        <w:r w:rsidRPr="008563A6">
          <w:rPr>
            <w:rStyle w:val="af4"/>
            <w:rFonts w:eastAsiaTheme="majorEastAsia"/>
            <w:i/>
            <w:sz w:val="28"/>
            <w:szCs w:val="28"/>
            <w:lang w:val="en-US"/>
          </w:rPr>
          <w:t>www</w:t>
        </w:r>
        <w:r w:rsidRPr="008563A6">
          <w:rPr>
            <w:rStyle w:val="af4"/>
            <w:rFonts w:eastAsiaTheme="majorEastAsia"/>
            <w:i/>
            <w:sz w:val="28"/>
            <w:szCs w:val="28"/>
          </w:rPr>
          <w:t>.</w:t>
        </w:r>
        <w:r w:rsidRPr="008563A6">
          <w:rPr>
            <w:rStyle w:val="af4"/>
            <w:rFonts w:eastAsiaTheme="majorEastAsia"/>
            <w:i/>
            <w:sz w:val="28"/>
            <w:szCs w:val="28"/>
            <w:lang w:val="en-US"/>
          </w:rPr>
          <w:t>new</w:t>
        </w:r>
        <w:r w:rsidRPr="008563A6">
          <w:rPr>
            <w:rStyle w:val="af4"/>
            <w:rFonts w:eastAsiaTheme="majorEastAsia"/>
            <w:i/>
            <w:sz w:val="28"/>
            <w:szCs w:val="28"/>
          </w:rPr>
          <w:t>-</w:t>
        </w:r>
        <w:r w:rsidRPr="008563A6">
          <w:rPr>
            <w:rStyle w:val="af4"/>
            <w:rFonts w:eastAsiaTheme="majorEastAsia"/>
            <w:i/>
            <w:sz w:val="28"/>
            <w:szCs w:val="28"/>
            <w:lang w:val="en-US"/>
          </w:rPr>
          <w:t>ladoga</w:t>
        </w:r>
        <w:r w:rsidRPr="008563A6">
          <w:rPr>
            <w:rStyle w:val="af4"/>
            <w:rFonts w:eastAsiaTheme="majorEastAsia"/>
            <w:i/>
            <w:sz w:val="28"/>
            <w:szCs w:val="28"/>
          </w:rPr>
          <w:t>-</w:t>
        </w:r>
        <w:r w:rsidRPr="008563A6">
          <w:rPr>
            <w:rStyle w:val="af4"/>
            <w:rFonts w:eastAsiaTheme="majorEastAsia"/>
            <w:i/>
            <w:sz w:val="28"/>
            <w:szCs w:val="28"/>
            <w:lang w:val="en-US"/>
          </w:rPr>
          <w:t>adm</w:t>
        </w:r>
        <w:r w:rsidRPr="008563A6">
          <w:rPr>
            <w:rStyle w:val="af4"/>
            <w:rFonts w:eastAsiaTheme="majorEastAsia"/>
            <w:i/>
            <w:sz w:val="28"/>
            <w:szCs w:val="28"/>
          </w:rPr>
          <w:t>.</w:t>
        </w:r>
        <w:r w:rsidRPr="008563A6">
          <w:rPr>
            <w:rStyle w:val="af4"/>
            <w:rFonts w:eastAsiaTheme="majorEastAsia"/>
            <w:i/>
            <w:sz w:val="28"/>
            <w:szCs w:val="28"/>
            <w:lang w:val="en-US"/>
          </w:rPr>
          <w:t>ru</w:t>
        </w:r>
      </w:hyperlink>
      <w:r w:rsidRPr="008563A6">
        <w:rPr>
          <w:i/>
          <w:color w:val="0000FF"/>
          <w:sz w:val="28"/>
          <w:szCs w:val="28"/>
        </w:rPr>
        <w:t xml:space="preserve"> </w:t>
      </w:r>
      <w:r w:rsidRPr="008563A6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5952C8" w:rsidRPr="0047024E" w:rsidRDefault="005952C8" w:rsidP="0047024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45960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47024E" w:rsidRDefault="0047024E" w:rsidP="005952C8">
      <w:pPr>
        <w:tabs>
          <w:tab w:val="left" w:pos="2960"/>
        </w:tabs>
        <w:rPr>
          <w:b/>
          <w:sz w:val="28"/>
          <w:szCs w:val="28"/>
        </w:rPr>
      </w:pPr>
    </w:p>
    <w:p w:rsidR="006B463F" w:rsidRPr="0047024E" w:rsidRDefault="0047024E" w:rsidP="005952C8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952C8">
        <w:rPr>
          <w:b/>
          <w:sz w:val="28"/>
          <w:szCs w:val="28"/>
        </w:rPr>
        <w:t xml:space="preserve">    </w:t>
      </w:r>
      <w:r w:rsidR="005952C8" w:rsidRPr="007B0193">
        <w:rPr>
          <w:b/>
          <w:sz w:val="28"/>
          <w:szCs w:val="28"/>
        </w:rPr>
        <w:t xml:space="preserve">Глава администрации        </w:t>
      </w:r>
      <w:r w:rsidR="005952C8">
        <w:rPr>
          <w:b/>
          <w:sz w:val="28"/>
          <w:szCs w:val="28"/>
        </w:rPr>
        <w:t xml:space="preserve">                                               О.С. Баранова</w:t>
      </w:r>
      <w:r w:rsidR="005952C8" w:rsidRPr="007B0193">
        <w:rPr>
          <w:b/>
          <w:sz w:val="28"/>
          <w:szCs w:val="28"/>
        </w:rPr>
        <w:t xml:space="preserve">                                                </w:t>
      </w:r>
      <w:r w:rsidR="005952C8">
        <w:rPr>
          <w:b/>
          <w:sz w:val="28"/>
          <w:szCs w:val="28"/>
        </w:rPr>
        <w:t xml:space="preserve">   </w:t>
      </w:r>
    </w:p>
    <w:p w:rsidR="005952C8" w:rsidRPr="009C1116" w:rsidRDefault="005952C8" w:rsidP="0047024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Приложение №1</w:t>
      </w:r>
    </w:p>
    <w:p w:rsidR="005952C8" w:rsidRPr="009C1116" w:rsidRDefault="005952C8" w:rsidP="0047024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9C111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5952C8" w:rsidRDefault="005952C8" w:rsidP="0047024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C1116">
        <w:rPr>
          <w:rFonts w:ascii="Times New Roman" w:hAnsi="Times New Roman"/>
          <w:sz w:val="24"/>
          <w:szCs w:val="24"/>
          <w:lang w:val="ru-RU"/>
        </w:rPr>
        <w:t>Новоладожского городского поселения</w:t>
      </w:r>
    </w:p>
    <w:p w:rsidR="005952C8" w:rsidRDefault="005952C8" w:rsidP="0047024E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от « </w:t>
      </w:r>
      <w:r w:rsidR="006B463F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» </w:t>
      </w:r>
      <w:r w:rsidR="006B463F">
        <w:rPr>
          <w:rFonts w:ascii="Times New Roman" w:hAnsi="Times New Roman"/>
          <w:sz w:val="24"/>
          <w:szCs w:val="24"/>
          <w:lang w:val="ru-RU"/>
        </w:rPr>
        <w:t>ноября</w:t>
      </w:r>
      <w:r>
        <w:rPr>
          <w:rFonts w:ascii="Times New Roman" w:hAnsi="Times New Roman"/>
          <w:sz w:val="24"/>
          <w:szCs w:val="24"/>
          <w:lang w:val="ru-RU"/>
        </w:rPr>
        <w:t xml:space="preserve">  2016 г.  № </w:t>
      </w:r>
      <w:r w:rsidR="006B463F">
        <w:rPr>
          <w:rFonts w:ascii="Times New Roman" w:hAnsi="Times New Roman"/>
          <w:sz w:val="24"/>
          <w:szCs w:val="24"/>
          <w:lang w:val="ru-RU"/>
        </w:rPr>
        <w:t>712</w:t>
      </w:r>
    </w:p>
    <w:p w:rsidR="005952C8" w:rsidRDefault="005952C8" w:rsidP="005952C8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952C8" w:rsidRDefault="005952C8" w:rsidP="005952C8">
      <w:pPr>
        <w:shd w:val="clear" w:color="auto" w:fill="FFFFFF"/>
        <w:spacing w:before="100" w:beforeAutospacing="1" w:after="80" w:line="176" w:lineRule="atLeas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952C8" w:rsidRPr="008C3810" w:rsidRDefault="005952C8" w:rsidP="005952C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Порядок разработки, </w:t>
      </w:r>
      <w:r w:rsidRPr="008C3810">
        <w:rPr>
          <w:rFonts w:ascii="Times New Roman" w:hAnsi="Times New Roman"/>
          <w:b/>
          <w:sz w:val="28"/>
          <w:szCs w:val="28"/>
          <w:lang w:val="ru-RU"/>
        </w:rPr>
        <w:t>утверждения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изменения</w:t>
      </w:r>
      <w:r w:rsidRPr="008C3810">
        <w:rPr>
          <w:rFonts w:ascii="Times New Roman" w:hAnsi="Times New Roman"/>
          <w:b/>
          <w:sz w:val="28"/>
          <w:szCs w:val="28"/>
          <w:lang w:val="ru-RU"/>
        </w:rPr>
        <w:t xml:space="preserve"> схем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8C38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52C8" w:rsidRPr="007D1A4B" w:rsidRDefault="005952C8" w:rsidP="005952C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1A4B">
        <w:rPr>
          <w:rFonts w:ascii="Times New Roman" w:hAnsi="Times New Roman"/>
          <w:b/>
          <w:sz w:val="28"/>
          <w:szCs w:val="28"/>
          <w:lang w:val="ru-RU"/>
        </w:rPr>
        <w:t>размещения н</w:t>
      </w:r>
      <w:r w:rsidR="006B463F">
        <w:rPr>
          <w:rFonts w:ascii="Times New Roman" w:hAnsi="Times New Roman"/>
          <w:b/>
          <w:sz w:val="28"/>
          <w:szCs w:val="28"/>
          <w:lang w:val="ru-RU"/>
        </w:rPr>
        <w:t>естационарных торговых объектов</w:t>
      </w:r>
    </w:p>
    <w:p w:rsidR="005952C8" w:rsidRDefault="005952C8" w:rsidP="005952C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Новоладожское городское поселение Волховского муниципального района Ленинградской области.</w:t>
      </w:r>
    </w:p>
    <w:p w:rsidR="005952C8" w:rsidRDefault="005952C8" w:rsidP="005952C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2C8" w:rsidRPr="00E82634" w:rsidRDefault="005952C8" w:rsidP="005952C8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5952C8" w:rsidRPr="00E82634" w:rsidRDefault="005952C8" w:rsidP="005952C8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952C8" w:rsidRPr="00E82634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82634">
        <w:rPr>
          <w:rFonts w:ascii="Times New Roman" w:hAnsi="Times New Roman"/>
          <w:b/>
          <w:sz w:val="26"/>
          <w:szCs w:val="26"/>
          <w:lang w:val="ru-RU"/>
        </w:rPr>
        <w:t>1.1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7D1A4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Порядок разработки, утверждения и изменения схемы размещения нестационарных т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орговых объектов </w:t>
      </w:r>
      <w:r w:rsidRPr="007D1A4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(далее - Порядок) разработан в соответствии со </w:t>
      </w:r>
      <w:hyperlink r:id="rId9" w:history="1">
        <w:r w:rsidRPr="00005725">
          <w:rPr>
            <w:rFonts w:ascii="Times New Roman" w:eastAsia="Times New Roman" w:hAnsi="Times New Roman" w:cs="Times New Roman"/>
            <w:sz w:val="26"/>
            <w:szCs w:val="26"/>
            <w:lang w:val="ru-RU" w:eastAsia="ru-RU" w:bidi="ar-SA"/>
          </w:rPr>
          <w:t>статьей 10 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00572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</w:t>
      </w:r>
      <w:hyperlink r:id="rId10" w:history="1">
        <w:r w:rsidRPr="00005725">
          <w:rPr>
            <w:rFonts w:ascii="Times New Roman" w:eastAsia="Times New Roman" w:hAnsi="Times New Roman" w:cs="Times New Roman"/>
            <w:sz w:val="26"/>
            <w:szCs w:val="26"/>
            <w:lang w:val="ru-RU" w:eastAsia="ru-RU" w:bidi="ar-SA"/>
          </w:rPr>
          <w:t>постановлением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E82634">
        <w:rPr>
          <w:rFonts w:ascii="Times New Roman" w:hAnsi="Times New Roman"/>
          <w:sz w:val="26"/>
          <w:szCs w:val="26"/>
          <w:lang w:val="ru-RU"/>
        </w:rPr>
        <w:t>Настоящий порядок уста</w:t>
      </w:r>
      <w:r>
        <w:rPr>
          <w:rFonts w:ascii="Times New Roman" w:hAnsi="Times New Roman"/>
          <w:sz w:val="26"/>
          <w:szCs w:val="26"/>
          <w:lang w:val="ru-RU"/>
        </w:rPr>
        <w:t>навливает процедуру разработки,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утверждения</w:t>
      </w:r>
      <w:r>
        <w:rPr>
          <w:rFonts w:ascii="Times New Roman" w:hAnsi="Times New Roman"/>
          <w:sz w:val="26"/>
          <w:szCs w:val="26"/>
          <w:lang w:val="ru-RU"/>
        </w:rPr>
        <w:t xml:space="preserve"> и изменения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администрацией муниципального образования Новоладожское городское поселение Волховского муниципального  района Л</w:t>
      </w:r>
      <w:r>
        <w:rPr>
          <w:rFonts w:ascii="Times New Roman" w:hAnsi="Times New Roman"/>
          <w:sz w:val="26"/>
          <w:szCs w:val="26"/>
          <w:lang w:val="ru-RU"/>
        </w:rPr>
        <w:t xml:space="preserve">енинградской области </w:t>
      </w:r>
      <w:r w:rsidRPr="00512766">
        <w:rPr>
          <w:rFonts w:ascii="Times New Roman" w:hAnsi="Times New Roman"/>
          <w:sz w:val="26"/>
          <w:szCs w:val="26"/>
          <w:lang w:val="ru-RU"/>
        </w:rPr>
        <w:t xml:space="preserve">(далее – </w:t>
      </w:r>
      <w:r>
        <w:rPr>
          <w:rFonts w:ascii="Times New Roman" w:hAnsi="Times New Roman"/>
          <w:sz w:val="26"/>
          <w:szCs w:val="26"/>
          <w:lang w:val="ru-RU"/>
        </w:rPr>
        <w:t xml:space="preserve">администрация </w:t>
      </w:r>
      <w:r w:rsidRPr="00512766">
        <w:rPr>
          <w:rFonts w:ascii="Times New Roman" w:hAnsi="Times New Roman"/>
          <w:sz w:val="26"/>
          <w:szCs w:val="26"/>
          <w:lang w:val="ru-RU"/>
        </w:rPr>
        <w:t>МО Новоладожское городское поселение)</w:t>
      </w:r>
      <w:r>
        <w:rPr>
          <w:rFonts w:ascii="Times New Roman" w:hAnsi="Times New Roman"/>
          <w:sz w:val="26"/>
          <w:szCs w:val="26"/>
          <w:lang w:val="ru-RU"/>
        </w:rPr>
        <w:t xml:space="preserve"> схемы размещения </w:t>
      </w:r>
      <w:r w:rsidRPr="00E82634">
        <w:rPr>
          <w:rFonts w:ascii="Times New Roman" w:hAnsi="Times New Roman"/>
          <w:sz w:val="26"/>
          <w:szCs w:val="26"/>
          <w:lang w:val="ru-RU"/>
        </w:rPr>
        <w:t>не</w:t>
      </w:r>
      <w:r w:rsidR="006B463F">
        <w:rPr>
          <w:rFonts w:ascii="Times New Roman" w:hAnsi="Times New Roman"/>
          <w:sz w:val="26"/>
          <w:szCs w:val="26"/>
          <w:lang w:val="ru-RU"/>
        </w:rPr>
        <w:t xml:space="preserve">стационарных торговых объектов </w:t>
      </w:r>
      <w:r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МО </w:t>
      </w:r>
      <w:r w:rsidRPr="00E82634">
        <w:rPr>
          <w:rFonts w:ascii="Times New Roman" w:hAnsi="Times New Roman"/>
          <w:sz w:val="26"/>
          <w:szCs w:val="26"/>
          <w:lang w:val="ru-RU"/>
        </w:rPr>
        <w:t>Новоладожско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е поселение</w:t>
      </w:r>
      <w:r w:rsidRPr="00E82634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5952C8" w:rsidRDefault="005952C8" w:rsidP="005952C8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417FEB"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512766">
        <w:rPr>
          <w:sz w:val="26"/>
          <w:szCs w:val="26"/>
        </w:rPr>
        <w:t xml:space="preserve">Размещение нестационарных </w:t>
      </w:r>
      <w:r>
        <w:rPr>
          <w:sz w:val="26"/>
          <w:szCs w:val="26"/>
        </w:rPr>
        <w:t>торговых объектов</w:t>
      </w:r>
      <w:r w:rsidR="006B463F">
        <w:rPr>
          <w:sz w:val="26"/>
          <w:szCs w:val="26"/>
        </w:rPr>
        <w:t xml:space="preserve"> (далее – </w:t>
      </w:r>
      <w:r w:rsidR="006B463F" w:rsidRPr="006B463F">
        <w:rPr>
          <w:b/>
          <w:sz w:val="26"/>
          <w:szCs w:val="26"/>
        </w:rPr>
        <w:t>НТО</w:t>
      </w:r>
      <w:r w:rsidR="006B463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12766">
        <w:rPr>
          <w:sz w:val="26"/>
          <w:szCs w:val="26"/>
        </w:rPr>
        <w:t>на территории муниципального образования Новоладожское городское поселение Волховского муниципального  района Ленинградской области (далее – территория МО Новоладожское городское поселение) должно соответствовать градостроительным, строительным, архитектурным, пожарным, санитарным нормам, правилам и нормативам.</w:t>
      </w: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512766">
        <w:rPr>
          <w:sz w:val="26"/>
          <w:szCs w:val="26"/>
        </w:rPr>
        <w:t>Разработка схемы осуществляется в целях:</w:t>
      </w: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512766">
        <w:rPr>
          <w:sz w:val="26"/>
          <w:szCs w:val="26"/>
        </w:rPr>
        <w:t>-</w:t>
      </w:r>
      <w:r w:rsidRPr="00512766">
        <w:rPr>
          <w:sz w:val="26"/>
          <w:szCs w:val="26"/>
        </w:rPr>
        <w:tab/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512766">
        <w:rPr>
          <w:sz w:val="26"/>
          <w:szCs w:val="26"/>
        </w:rPr>
        <w:t>-</w:t>
      </w:r>
      <w:r w:rsidRPr="00512766">
        <w:rPr>
          <w:sz w:val="26"/>
          <w:szCs w:val="26"/>
        </w:rPr>
        <w:tab/>
        <w:t xml:space="preserve">установления единого порядка размещения </w:t>
      </w:r>
      <w:r w:rsidR="006B463F">
        <w:rPr>
          <w:sz w:val="26"/>
          <w:szCs w:val="26"/>
        </w:rPr>
        <w:t>НТО</w:t>
      </w:r>
      <w:r w:rsidRPr="00512766">
        <w:rPr>
          <w:sz w:val="26"/>
          <w:szCs w:val="26"/>
        </w:rPr>
        <w:t xml:space="preserve"> на территории МО Новоладожское городское поселение;</w:t>
      </w: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512766">
        <w:rPr>
          <w:sz w:val="26"/>
          <w:szCs w:val="26"/>
        </w:rPr>
        <w:t>-</w:t>
      </w:r>
      <w:r w:rsidRPr="00512766">
        <w:rPr>
          <w:sz w:val="26"/>
          <w:szCs w:val="26"/>
        </w:rPr>
        <w:tab/>
        <w:t xml:space="preserve">обеспечения единства требований к размещению </w:t>
      </w:r>
      <w:r w:rsidR="006B463F">
        <w:rPr>
          <w:sz w:val="26"/>
          <w:szCs w:val="26"/>
        </w:rPr>
        <w:t>НТО</w:t>
      </w:r>
      <w:r w:rsidRPr="00512766">
        <w:rPr>
          <w:sz w:val="26"/>
          <w:szCs w:val="26"/>
        </w:rPr>
        <w:t xml:space="preserve"> на территории МО Новоладожское городское поселение;</w:t>
      </w:r>
    </w:p>
    <w:p w:rsidR="005952C8" w:rsidRPr="00512766" w:rsidRDefault="005952C8" w:rsidP="005952C8">
      <w:pPr>
        <w:ind w:firstLine="709"/>
        <w:jc w:val="both"/>
        <w:rPr>
          <w:sz w:val="26"/>
          <w:szCs w:val="26"/>
        </w:rPr>
      </w:pPr>
      <w:r w:rsidRPr="00512766">
        <w:rPr>
          <w:sz w:val="26"/>
          <w:szCs w:val="26"/>
        </w:rPr>
        <w:t>-</w:t>
      </w:r>
      <w:r w:rsidRPr="00512766">
        <w:rPr>
          <w:sz w:val="26"/>
          <w:szCs w:val="26"/>
        </w:rPr>
        <w:tab/>
        <w:t>формирования современной торговой инфраструктуры.</w:t>
      </w:r>
    </w:p>
    <w:p w:rsidR="005952C8" w:rsidRDefault="005952C8" w:rsidP="005952C8">
      <w:pPr>
        <w:ind w:firstLine="708"/>
        <w:jc w:val="both"/>
        <w:rPr>
          <w:sz w:val="26"/>
          <w:szCs w:val="26"/>
        </w:rPr>
      </w:pPr>
    </w:p>
    <w:p w:rsidR="005952C8" w:rsidRPr="00417FEB" w:rsidRDefault="005952C8" w:rsidP="006B463F">
      <w:pPr>
        <w:ind w:firstLine="708"/>
        <w:jc w:val="both"/>
        <w:rPr>
          <w:sz w:val="26"/>
          <w:szCs w:val="26"/>
        </w:rPr>
      </w:pPr>
      <w:r w:rsidRPr="00512766">
        <w:rPr>
          <w:sz w:val="26"/>
          <w:szCs w:val="26"/>
        </w:rPr>
        <w:t xml:space="preserve">Осуществление торговой деятельности с использованием </w:t>
      </w:r>
      <w:r w:rsidR="006B463F">
        <w:rPr>
          <w:sz w:val="26"/>
          <w:szCs w:val="26"/>
        </w:rPr>
        <w:t>НТО</w:t>
      </w:r>
      <w:r w:rsidRPr="00512766">
        <w:rPr>
          <w:sz w:val="26"/>
          <w:szCs w:val="26"/>
        </w:rPr>
        <w:t>, не включенного в установленном порядке в схему размещения нестационарных торговых об</w:t>
      </w:r>
      <w:r>
        <w:rPr>
          <w:sz w:val="26"/>
          <w:szCs w:val="26"/>
        </w:rPr>
        <w:t>ъектов (далее - С</w:t>
      </w:r>
      <w:r w:rsidRPr="00512766">
        <w:rPr>
          <w:sz w:val="26"/>
          <w:szCs w:val="26"/>
        </w:rPr>
        <w:t xml:space="preserve">хема), и в отсутствие действующего договора </w:t>
      </w:r>
      <w:r w:rsidR="006B463F">
        <w:rPr>
          <w:sz w:val="26"/>
          <w:szCs w:val="26"/>
        </w:rPr>
        <w:t>о размещении нестационарного торгового объекта</w:t>
      </w:r>
      <w:r w:rsidRPr="00512766">
        <w:rPr>
          <w:sz w:val="26"/>
          <w:szCs w:val="26"/>
        </w:rPr>
        <w:t xml:space="preserve"> </w:t>
      </w:r>
      <w:r w:rsidRPr="00512766">
        <w:rPr>
          <w:b/>
          <w:sz w:val="26"/>
          <w:szCs w:val="26"/>
        </w:rPr>
        <w:t>не допускается</w:t>
      </w:r>
      <w:r w:rsidRPr="00512766">
        <w:rPr>
          <w:sz w:val="26"/>
          <w:szCs w:val="26"/>
        </w:rPr>
        <w:t xml:space="preserve">. </w:t>
      </w:r>
    </w:p>
    <w:p w:rsidR="005952C8" w:rsidRPr="000C4A32" w:rsidRDefault="005952C8" w:rsidP="005952C8">
      <w:pPr>
        <w:ind w:firstLine="709"/>
        <w:jc w:val="both"/>
        <w:rPr>
          <w:sz w:val="26"/>
          <w:szCs w:val="26"/>
        </w:rPr>
      </w:pPr>
      <w:r w:rsidRPr="008A445E">
        <w:rPr>
          <w:b/>
          <w:sz w:val="26"/>
          <w:szCs w:val="26"/>
        </w:rPr>
        <w:lastRenderedPageBreak/>
        <w:t>1.3.</w:t>
      </w:r>
      <w:r w:rsidRPr="008A445E">
        <w:rPr>
          <w:sz w:val="26"/>
          <w:szCs w:val="26"/>
        </w:rPr>
        <w:t xml:space="preserve"> Схема разрабатывается и утверждается администрацией МО Новоладожское городское поселение на </w:t>
      </w:r>
      <w:r w:rsidRPr="000C4A32">
        <w:rPr>
          <w:sz w:val="26"/>
          <w:szCs w:val="26"/>
        </w:rPr>
        <w:t>один календарный год.</w:t>
      </w:r>
    </w:p>
    <w:p w:rsidR="005952C8" w:rsidRPr="000C4A32" w:rsidRDefault="005952C8" w:rsidP="005952C8">
      <w:pPr>
        <w:ind w:firstLine="709"/>
        <w:jc w:val="both"/>
        <w:rPr>
          <w:sz w:val="26"/>
          <w:szCs w:val="26"/>
        </w:rPr>
      </w:pPr>
    </w:p>
    <w:p w:rsidR="005952C8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A445E">
        <w:rPr>
          <w:rFonts w:ascii="Times New Roman" w:hAnsi="Times New Roman"/>
          <w:b/>
          <w:sz w:val="26"/>
          <w:szCs w:val="26"/>
          <w:lang w:val="ru-RU"/>
        </w:rPr>
        <w:t>1.4.</w:t>
      </w:r>
      <w:r>
        <w:rPr>
          <w:rFonts w:ascii="Times New Roman" w:hAnsi="Times New Roman"/>
          <w:sz w:val="26"/>
          <w:szCs w:val="26"/>
          <w:lang w:val="ru-RU"/>
        </w:rPr>
        <w:t xml:space="preserve"> В настоящем Порядке используются следующие термины и определения:</w:t>
      </w:r>
    </w:p>
    <w:p w:rsidR="00357533" w:rsidRDefault="00357533" w:rsidP="003575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</w:t>
      </w:r>
      <w:r w:rsidR="005952C8" w:rsidRPr="00512766">
        <w:rPr>
          <w:b/>
          <w:sz w:val="26"/>
          <w:szCs w:val="26"/>
        </w:rPr>
        <w:t xml:space="preserve">Схема </w:t>
      </w:r>
      <w:r w:rsidR="005952C8" w:rsidRPr="00512766"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документ, включающий графическое изображение территории муниципального образования в масштабе 1:500-1:2000, на которое нанесены:</w:t>
      </w:r>
    </w:p>
    <w:p w:rsidR="00357533" w:rsidRDefault="00357533" w:rsidP="003575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контуры существующих НТО и их идентификационные номера;</w:t>
      </w:r>
    </w:p>
    <w:p w:rsidR="00357533" w:rsidRDefault="00357533" w:rsidP="003575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номера, а также 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 и выполненную по форме согласно </w:t>
      </w:r>
      <w:hyperlink r:id="rId11" w:history="1">
        <w:r>
          <w:rPr>
            <w:rFonts w:eastAsiaTheme="minorHAnsi"/>
            <w:b/>
            <w:i/>
            <w:sz w:val="26"/>
            <w:szCs w:val="26"/>
            <w:lang w:eastAsia="en-US"/>
          </w:rPr>
          <w:t>П</w:t>
        </w:r>
        <w:r w:rsidRPr="00357533">
          <w:rPr>
            <w:rFonts w:eastAsiaTheme="minorHAnsi"/>
            <w:b/>
            <w:i/>
            <w:sz w:val="26"/>
            <w:szCs w:val="26"/>
            <w:lang w:eastAsia="en-US"/>
          </w:rPr>
          <w:t xml:space="preserve">риложению </w:t>
        </w:r>
        <w:r>
          <w:rPr>
            <w:rFonts w:eastAsiaTheme="minorHAnsi"/>
            <w:b/>
            <w:i/>
            <w:sz w:val="26"/>
            <w:szCs w:val="26"/>
            <w:lang w:eastAsia="en-US"/>
          </w:rPr>
          <w:t>№</w:t>
        </w:r>
        <w:r w:rsidRPr="00357533">
          <w:rPr>
            <w:rFonts w:eastAsiaTheme="minorHAnsi"/>
            <w:b/>
            <w:i/>
            <w:sz w:val="26"/>
            <w:szCs w:val="26"/>
            <w:lang w:eastAsia="en-US"/>
          </w:rPr>
          <w:t>1</w:t>
        </w:r>
      </w:hyperlink>
      <w:r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5952C8" w:rsidRDefault="005952C8" w:rsidP="003575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53990">
        <w:rPr>
          <w:b/>
          <w:sz w:val="26"/>
          <w:szCs w:val="26"/>
        </w:rPr>
        <w:t>Нестационарный торговый объект</w:t>
      </w:r>
      <w:r w:rsidR="006B463F">
        <w:rPr>
          <w:b/>
          <w:sz w:val="26"/>
          <w:szCs w:val="26"/>
        </w:rPr>
        <w:t xml:space="preserve"> (НТО)</w:t>
      </w:r>
      <w:r>
        <w:rPr>
          <w:sz w:val="26"/>
          <w:szCs w:val="26"/>
        </w:rPr>
        <w:t xml:space="preserve"> – торговый</w:t>
      </w:r>
      <w:r w:rsidRPr="00D11FE7">
        <w:rPr>
          <w:sz w:val="26"/>
          <w:szCs w:val="26"/>
        </w:rPr>
        <w:t xml:space="preserve"> объект, представляющи</w:t>
      </w:r>
      <w:r>
        <w:rPr>
          <w:sz w:val="26"/>
          <w:szCs w:val="26"/>
        </w:rPr>
        <w:t>й собой временное</w:t>
      </w:r>
      <w:r w:rsidRPr="00D11FE7">
        <w:rPr>
          <w:sz w:val="26"/>
          <w:szCs w:val="26"/>
        </w:rPr>
        <w:t xml:space="preserve"> сооружения или временн</w:t>
      </w:r>
      <w:r>
        <w:rPr>
          <w:sz w:val="26"/>
          <w:szCs w:val="26"/>
        </w:rPr>
        <w:t>ую</w:t>
      </w:r>
      <w:r w:rsidRPr="00D11FE7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ю,</w:t>
      </w:r>
      <w:r w:rsidRPr="00D11FE7">
        <w:rPr>
          <w:sz w:val="26"/>
          <w:szCs w:val="26"/>
        </w:rPr>
        <w:t xml:space="preserve"> не связанн</w:t>
      </w:r>
      <w:r>
        <w:rPr>
          <w:sz w:val="26"/>
          <w:szCs w:val="26"/>
        </w:rPr>
        <w:t>ую</w:t>
      </w:r>
      <w:r w:rsidRPr="00D11FE7">
        <w:rPr>
          <w:sz w:val="26"/>
          <w:szCs w:val="26"/>
        </w:rPr>
        <w:t xml:space="preserve"> прочно с земельным участком</w:t>
      </w:r>
      <w:r>
        <w:rPr>
          <w:sz w:val="26"/>
          <w:szCs w:val="26"/>
        </w:rPr>
        <w:t xml:space="preserve">, с зданием, строением, </w:t>
      </w:r>
      <w:r w:rsidRPr="00D11FE7">
        <w:rPr>
          <w:sz w:val="26"/>
          <w:szCs w:val="26"/>
        </w:rPr>
        <w:t xml:space="preserve"> вне зависимости от </w:t>
      </w:r>
      <w:r>
        <w:rPr>
          <w:sz w:val="26"/>
          <w:szCs w:val="26"/>
        </w:rPr>
        <w:t>подключения</w:t>
      </w:r>
      <w:r w:rsidRPr="00D11FE7">
        <w:rPr>
          <w:sz w:val="26"/>
          <w:szCs w:val="26"/>
        </w:rPr>
        <w:t xml:space="preserve"> к сетям инженерно–технического обеспечения</w:t>
      </w:r>
      <w:r>
        <w:rPr>
          <w:sz w:val="26"/>
          <w:szCs w:val="26"/>
        </w:rPr>
        <w:t xml:space="preserve"> или отсутствия такого подключения;</w:t>
      </w:r>
      <w:r w:rsidRPr="00253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Павильон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вид </w:t>
      </w:r>
      <w:r w:rsidR="006B463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НТО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имеющее торговый зал и помещения для хранения товарного запаса, рассчитанное на одно или несколько рабочих мест;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Киоск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вид </w:t>
      </w:r>
      <w:r w:rsidR="006B463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НТО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7C00AB">
        <w:rPr>
          <w:rFonts w:ascii="Times New Roman" w:hAnsi="Times New Roman"/>
          <w:sz w:val="26"/>
          <w:szCs w:val="26"/>
          <w:lang w:val="ru-RU"/>
        </w:rPr>
        <w:t>временно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952C8" w:rsidRPr="00D11FE7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Передвижной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торговый объект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вид </w:t>
      </w:r>
      <w:r w:rsidR="006B463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НТО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представляющий собой передвижную конструкцию, в том числе сборно-разборную, с возможностью неоднократного перемещения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(автомагазины </w:t>
      </w:r>
      <w:r w:rsidRPr="007C00AB">
        <w:rPr>
          <w:rFonts w:ascii="Times New Roman" w:hAnsi="Times New Roman"/>
          <w:sz w:val="26"/>
          <w:szCs w:val="26"/>
          <w:lang w:val="ru-RU"/>
        </w:rPr>
        <w:t>автолавки, автоприцепы, изотермические ёмкости и цистерны, тележки, лотки, палатки, и иные специальные приспособления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7C00AB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По решению координационного совета к передвижным сооружениям могут устанавливаться дополнительные требования по эксплуатации объекта;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Ярмарка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самостоятельное рыночное мероприятие, имеющее временный характер, доступное для всех продавцов и покупателей, организуемое в установленном месте и на определённый срок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5952C8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Ёлочный базар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вид </w:t>
      </w:r>
      <w:r w:rsidR="006B463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НТО</w:t>
      </w:r>
      <w:r w:rsidRPr="00253990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7C00AB">
        <w:rPr>
          <w:rFonts w:ascii="Times New Roman" w:hAnsi="Times New Roman"/>
          <w:sz w:val="26"/>
          <w:szCs w:val="26"/>
          <w:lang w:val="ru-RU"/>
        </w:rPr>
        <w:t>специально оборудованная временная конструкция, представляющая собой площадку для продажи натуральных и искусственных ёлок, сосен и т. п.;</w:t>
      </w:r>
    </w:p>
    <w:p w:rsidR="005952C8" w:rsidRPr="00923985" w:rsidRDefault="005952C8" w:rsidP="005952C8">
      <w:pPr>
        <w:ind w:firstLine="708"/>
        <w:jc w:val="both"/>
        <w:rPr>
          <w:sz w:val="26"/>
          <w:szCs w:val="26"/>
        </w:rPr>
      </w:pPr>
      <w:r w:rsidRPr="00923985">
        <w:rPr>
          <w:b/>
          <w:sz w:val="26"/>
          <w:szCs w:val="26"/>
        </w:rPr>
        <w:t>Специализация нестационарного торгового объекта</w:t>
      </w:r>
      <w:r w:rsidRPr="00923985">
        <w:rPr>
          <w:sz w:val="26"/>
          <w:szCs w:val="26"/>
        </w:rPr>
        <w:t xml:space="preserve">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5952C8" w:rsidRPr="00923985" w:rsidRDefault="005952C8" w:rsidP="005952C8">
      <w:pPr>
        <w:ind w:firstLine="708"/>
        <w:jc w:val="both"/>
        <w:rPr>
          <w:sz w:val="26"/>
          <w:szCs w:val="26"/>
        </w:rPr>
      </w:pPr>
      <w:r w:rsidRPr="00923985">
        <w:rPr>
          <w:b/>
          <w:sz w:val="26"/>
          <w:szCs w:val="26"/>
        </w:rPr>
        <w:t>Специализация нестационарного торгового объекта "Печать"</w:t>
      </w:r>
      <w:r w:rsidRPr="00923985">
        <w:rPr>
          <w:sz w:val="26"/>
          <w:szCs w:val="26"/>
        </w:rPr>
        <w:t xml:space="preserve"> - торговая деятельность, при которой </w:t>
      </w:r>
      <w:r w:rsidR="00357533">
        <w:rPr>
          <w:sz w:val="26"/>
          <w:szCs w:val="26"/>
        </w:rPr>
        <w:t>5</w:t>
      </w:r>
      <w:r w:rsidRPr="00923985">
        <w:rPr>
          <w:sz w:val="26"/>
          <w:szCs w:val="26"/>
        </w:rPr>
        <w:t>0 и более процентов всех предлагаемых к продаже товаров (услуг) от их общего количества составляет печатная продукция, включая периодические печатные издания;</w:t>
      </w:r>
    </w:p>
    <w:p w:rsidR="005952C8" w:rsidRPr="00923985" w:rsidRDefault="005952C8" w:rsidP="005952C8">
      <w:pPr>
        <w:ind w:firstLine="708"/>
        <w:jc w:val="both"/>
        <w:rPr>
          <w:sz w:val="26"/>
          <w:szCs w:val="26"/>
        </w:rPr>
      </w:pPr>
      <w:r w:rsidRPr="00923985">
        <w:rPr>
          <w:b/>
          <w:sz w:val="26"/>
          <w:szCs w:val="26"/>
        </w:rPr>
        <w:t>Круглогодичный нестационарный торговый объект</w:t>
      </w:r>
      <w:r w:rsidRPr="00923985">
        <w:rPr>
          <w:sz w:val="26"/>
          <w:szCs w:val="26"/>
        </w:rPr>
        <w:t xml:space="preserve"> - </w:t>
      </w:r>
      <w:r w:rsidR="006B463F">
        <w:rPr>
          <w:sz w:val="26"/>
          <w:szCs w:val="26"/>
        </w:rPr>
        <w:t>НТО</w:t>
      </w:r>
      <w:r w:rsidRPr="00923985">
        <w:rPr>
          <w:sz w:val="26"/>
          <w:szCs w:val="26"/>
        </w:rPr>
        <w:t xml:space="preserve"> с периодом размещения </w:t>
      </w:r>
      <w:r w:rsidRPr="008B49B9">
        <w:rPr>
          <w:sz w:val="26"/>
          <w:szCs w:val="26"/>
        </w:rPr>
        <w:t>с 1 января по 31 декабря;</w:t>
      </w:r>
    </w:p>
    <w:p w:rsidR="005952C8" w:rsidRPr="002541E1" w:rsidRDefault="005952C8" w:rsidP="005952C8">
      <w:pPr>
        <w:ind w:firstLine="708"/>
        <w:jc w:val="both"/>
        <w:rPr>
          <w:sz w:val="26"/>
          <w:szCs w:val="26"/>
        </w:rPr>
      </w:pPr>
      <w:r w:rsidRPr="00923985">
        <w:rPr>
          <w:b/>
          <w:sz w:val="26"/>
          <w:szCs w:val="26"/>
        </w:rPr>
        <w:t>Сезонный нестационарный торговый объект</w:t>
      </w:r>
      <w:r w:rsidRPr="00923985">
        <w:rPr>
          <w:sz w:val="26"/>
          <w:szCs w:val="26"/>
        </w:rPr>
        <w:t xml:space="preserve"> - </w:t>
      </w:r>
      <w:r w:rsidR="006B463F">
        <w:rPr>
          <w:sz w:val="26"/>
          <w:szCs w:val="26"/>
        </w:rPr>
        <w:t>НТ</w:t>
      </w:r>
      <w:r w:rsidR="00357533">
        <w:rPr>
          <w:sz w:val="26"/>
          <w:szCs w:val="26"/>
        </w:rPr>
        <w:t>О</w:t>
      </w:r>
      <w:r w:rsidRPr="00923985">
        <w:rPr>
          <w:sz w:val="26"/>
          <w:szCs w:val="26"/>
        </w:rPr>
        <w:t xml:space="preserve"> с периодом размещения, установленным согласно подпунктам </w:t>
      </w:r>
      <w:r w:rsidRPr="002541E1">
        <w:rPr>
          <w:sz w:val="26"/>
          <w:szCs w:val="26"/>
        </w:rPr>
        <w:t>1-2 пункта 1.</w:t>
      </w:r>
      <w:r>
        <w:rPr>
          <w:sz w:val="26"/>
          <w:szCs w:val="26"/>
        </w:rPr>
        <w:t>7</w:t>
      </w:r>
      <w:r w:rsidRPr="002541E1">
        <w:rPr>
          <w:sz w:val="26"/>
          <w:szCs w:val="26"/>
        </w:rPr>
        <w:t>. настоящего Порядка;</w:t>
      </w:r>
    </w:p>
    <w:p w:rsidR="003D5D1E" w:rsidRPr="003D5D1E" w:rsidRDefault="00994D95" w:rsidP="003D5D1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94D95">
        <w:rPr>
          <w:b/>
          <w:sz w:val="26"/>
          <w:szCs w:val="26"/>
        </w:rPr>
        <w:lastRenderedPageBreak/>
        <w:t>Координационный совет по размещению нестационарных торговых объектов</w:t>
      </w:r>
      <w:r w:rsidRPr="00994D95">
        <w:rPr>
          <w:sz w:val="26"/>
          <w:szCs w:val="26"/>
        </w:rPr>
        <w:t xml:space="preserve"> на территории муниципального образования Новоладожское городское поселение Волховского муниципального района Ленинградской области (далее – Координационный совет)</w:t>
      </w:r>
      <w:r>
        <w:rPr>
          <w:sz w:val="26"/>
          <w:szCs w:val="26"/>
        </w:rPr>
        <w:t xml:space="preserve"> -</w:t>
      </w:r>
      <w:r w:rsidRPr="00994D95">
        <w:rPr>
          <w:sz w:val="26"/>
          <w:szCs w:val="26"/>
        </w:rPr>
        <w:t xml:space="preserve"> </w:t>
      </w:r>
      <w:r w:rsidRPr="00F05CC0">
        <w:rPr>
          <w:sz w:val="26"/>
          <w:szCs w:val="26"/>
        </w:rPr>
        <w:t xml:space="preserve"> постоянно действующи</w:t>
      </w:r>
      <w:r>
        <w:rPr>
          <w:sz w:val="26"/>
          <w:szCs w:val="26"/>
        </w:rPr>
        <w:t>й</w:t>
      </w:r>
      <w:r w:rsidRPr="00F05CC0">
        <w:rPr>
          <w:sz w:val="26"/>
          <w:szCs w:val="26"/>
        </w:rPr>
        <w:t xml:space="preserve"> коллегиальны</w:t>
      </w:r>
      <w:r>
        <w:rPr>
          <w:sz w:val="26"/>
          <w:szCs w:val="26"/>
        </w:rPr>
        <w:t>й</w:t>
      </w:r>
      <w:r w:rsidRPr="00F05CC0">
        <w:rPr>
          <w:sz w:val="26"/>
          <w:szCs w:val="26"/>
        </w:rPr>
        <w:t xml:space="preserve"> орган, образованны</w:t>
      </w:r>
      <w:r>
        <w:rPr>
          <w:sz w:val="26"/>
          <w:szCs w:val="26"/>
        </w:rPr>
        <w:t>й на основании постановления администрации МО Новоладожское городское поселение</w:t>
      </w:r>
      <w:r w:rsidR="00FE6BCD">
        <w:rPr>
          <w:sz w:val="26"/>
          <w:szCs w:val="26"/>
        </w:rPr>
        <w:t>,</w:t>
      </w:r>
      <w:r w:rsidRPr="00F05CC0">
        <w:rPr>
          <w:sz w:val="26"/>
          <w:szCs w:val="26"/>
        </w:rPr>
        <w:t xml:space="preserve"> в целях </w:t>
      </w:r>
      <w:r w:rsidR="003D5D1E">
        <w:rPr>
          <w:rFonts w:eastAsiaTheme="minorHAnsi"/>
          <w:sz w:val="26"/>
          <w:szCs w:val="26"/>
          <w:lang w:eastAsia="en-US"/>
        </w:rPr>
        <w:t xml:space="preserve">разработки проекта Схемы,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</w:t>
      </w:r>
      <w:r w:rsidR="003D5D1E">
        <w:rPr>
          <w:sz w:val="24"/>
          <w:szCs w:val="24"/>
          <w:lang w:eastAsia="en-US"/>
        </w:rPr>
        <w:t xml:space="preserve">о  </w:t>
      </w:r>
      <w:r w:rsidR="003D5D1E" w:rsidRPr="003D5D1E">
        <w:rPr>
          <w:sz w:val="26"/>
          <w:szCs w:val="26"/>
          <w:lang w:eastAsia="en-US"/>
        </w:rPr>
        <w:t>координационном совете</w:t>
      </w:r>
      <w:r w:rsidR="003D5D1E" w:rsidRPr="003D5D1E">
        <w:rPr>
          <w:rFonts w:eastAsiaTheme="minorHAnsi"/>
          <w:sz w:val="26"/>
          <w:szCs w:val="26"/>
          <w:lang w:eastAsia="en-US"/>
        </w:rPr>
        <w:t>,</w:t>
      </w:r>
      <w:r w:rsidR="003D5D1E">
        <w:rPr>
          <w:rFonts w:eastAsiaTheme="minorHAnsi"/>
          <w:sz w:val="26"/>
          <w:szCs w:val="26"/>
          <w:lang w:eastAsia="en-US"/>
        </w:rPr>
        <w:t xml:space="preserve"> в состав которого входят 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рынка, в сфере строительства и др. вопросам, а также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предпринимательства.</w:t>
      </w:r>
    </w:p>
    <w:p w:rsidR="00994D95" w:rsidRPr="00994D95" w:rsidRDefault="00994D95" w:rsidP="005952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952C8" w:rsidRPr="00923985" w:rsidRDefault="005952C8" w:rsidP="005952C8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3985">
        <w:rPr>
          <w:rFonts w:ascii="Times New Roman" w:hAnsi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/>
          <w:b/>
          <w:sz w:val="26"/>
          <w:szCs w:val="26"/>
          <w:lang w:val="ru-RU"/>
        </w:rPr>
        <w:t>5</w:t>
      </w:r>
      <w:r w:rsidRPr="00923985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23985">
        <w:rPr>
          <w:rFonts w:ascii="Times New Roman" w:hAnsi="Times New Roman" w:cs="Times New Roman"/>
          <w:sz w:val="26"/>
          <w:szCs w:val="26"/>
          <w:lang w:val="ru-RU"/>
        </w:rPr>
        <w:t xml:space="preserve">При осуществлении торговой деятельности в нестационарном торговом объекте должна соблюдаться специализация </w:t>
      </w:r>
      <w:r w:rsidR="006B463F">
        <w:rPr>
          <w:rFonts w:ascii="Times New Roman" w:hAnsi="Times New Roman" w:cs="Times New Roman"/>
          <w:sz w:val="26"/>
          <w:szCs w:val="26"/>
          <w:lang w:val="ru-RU"/>
        </w:rPr>
        <w:t>НТО</w:t>
      </w:r>
      <w:r w:rsidRPr="00923985">
        <w:rPr>
          <w:rFonts w:ascii="Times New Roman" w:hAnsi="Times New Roman" w:cs="Times New Roman"/>
          <w:sz w:val="26"/>
          <w:szCs w:val="26"/>
          <w:lang w:val="ru-RU"/>
        </w:rPr>
        <w:t xml:space="preserve">, минимальный ассортиментный перечень товаров, которые должны быть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923985">
        <w:rPr>
          <w:rFonts w:ascii="Times New Roman" w:hAnsi="Times New Roman" w:cs="Times New Roman"/>
          <w:sz w:val="26"/>
          <w:szCs w:val="26"/>
          <w:lang w:val="ru-RU"/>
        </w:rPr>
        <w:t>постоянно в продаже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952C8" w:rsidRDefault="005952C8" w:rsidP="005952C8">
      <w:pPr>
        <w:pStyle w:val="aa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00AB">
        <w:rPr>
          <w:rFonts w:ascii="Times New Roman" w:hAnsi="Times New Roman"/>
          <w:b/>
          <w:sz w:val="26"/>
          <w:szCs w:val="26"/>
          <w:lang w:val="ru-RU"/>
        </w:rPr>
        <w:t>1.</w:t>
      </w:r>
      <w:r>
        <w:rPr>
          <w:rFonts w:ascii="Times New Roman" w:hAnsi="Times New Roman"/>
          <w:b/>
          <w:sz w:val="26"/>
          <w:szCs w:val="26"/>
          <w:lang w:val="ru-RU"/>
        </w:rPr>
        <w:t>6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новом размещении </w:t>
      </w:r>
      <w:r w:rsidR="006B463F">
        <w:rPr>
          <w:rFonts w:ascii="Times New Roman" w:hAnsi="Times New Roman"/>
          <w:sz w:val="26"/>
          <w:szCs w:val="26"/>
          <w:lang w:val="ru-RU"/>
        </w:rPr>
        <w:t>НТО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(павильон, киоск, передвижное сооружение), </w:t>
      </w:r>
      <w:r w:rsidRPr="008B49B9">
        <w:rPr>
          <w:rFonts w:ascii="Times New Roman" w:hAnsi="Times New Roman"/>
          <w:b/>
          <w:sz w:val="26"/>
          <w:szCs w:val="26"/>
          <w:lang w:val="ru-RU"/>
        </w:rPr>
        <w:t>они должны быть типовых моделей заводского изготовления,</w:t>
      </w:r>
      <w:r w:rsidRPr="008B49B9">
        <w:rPr>
          <w:rFonts w:ascii="Tahoma" w:hAnsi="Tahoma" w:cs="Tahoma"/>
          <w:b/>
          <w:color w:val="000000"/>
          <w:sz w:val="26"/>
          <w:szCs w:val="26"/>
          <w:lang w:val="ru-RU"/>
        </w:rPr>
        <w:t xml:space="preserve"> </w:t>
      </w:r>
      <w:r w:rsidRPr="008B49B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иметь качественную внешнюю и внутреннюю отделку. </w:t>
      </w:r>
      <w:r w:rsidRPr="007C00AB">
        <w:rPr>
          <w:rFonts w:ascii="Times New Roman" w:hAnsi="Times New Roman"/>
          <w:color w:val="000000"/>
          <w:sz w:val="26"/>
          <w:szCs w:val="26"/>
          <w:lang w:val="ru-RU"/>
        </w:rPr>
        <w:t>Размеры нестационарных объектов, цвет и материал наружной отделки определяет координационный совет.</w:t>
      </w:r>
    </w:p>
    <w:p w:rsidR="005952C8" w:rsidRDefault="005952C8" w:rsidP="005952C8">
      <w:pPr>
        <w:rPr>
          <w:rFonts w:eastAsiaTheme="minorHAnsi" w:cstheme="minorBidi"/>
          <w:color w:val="000000"/>
          <w:lang w:eastAsia="en-US" w:bidi="en-US"/>
        </w:rPr>
      </w:pPr>
      <w:r>
        <w:rPr>
          <w:rFonts w:eastAsiaTheme="minorHAnsi" w:cstheme="minorBidi"/>
          <w:color w:val="000000"/>
          <w:lang w:eastAsia="en-US" w:bidi="en-US"/>
        </w:rPr>
        <w:t xml:space="preserve">         </w:t>
      </w:r>
    </w:p>
    <w:p w:rsidR="006B463F" w:rsidRDefault="005952C8" w:rsidP="005952C8">
      <w:pPr>
        <w:ind w:firstLine="708"/>
        <w:jc w:val="both"/>
        <w:rPr>
          <w:sz w:val="26"/>
          <w:szCs w:val="26"/>
        </w:rPr>
      </w:pPr>
      <w:r w:rsidRPr="00923985">
        <w:rPr>
          <w:rFonts w:eastAsiaTheme="minorHAnsi" w:cstheme="minorBidi"/>
          <w:color w:val="000000"/>
          <w:sz w:val="26"/>
          <w:szCs w:val="26"/>
          <w:lang w:eastAsia="en-US" w:bidi="en-US"/>
        </w:rPr>
        <w:t xml:space="preserve"> </w:t>
      </w:r>
      <w:r>
        <w:rPr>
          <w:rFonts w:eastAsiaTheme="minorHAnsi" w:cstheme="minorBidi"/>
          <w:b/>
          <w:color w:val="000000"/>
          <w:sz w:val="26"/>
          <w:szCs w:val="26"/>
          <w:lang w:eastAsia="en-US" w:bidi="en-US"/>
        </w:rPr>
        <w:t>1.7</w:t>
      </w:r>
      <w:r w:rsidRPr="00923985">
        <w:rPr>
          <w:rFonts w:eastAsiaTheme="minorHAnsi" w:cstheme="minorBidi"/>
          <w:b/>
          <w:color w:val="000000"/>
          <w:sz w:val="26"/>
          <w:szCs w:val="26"/>
          <w:lang w:eastAsia="en-US" w:bidi="en-US"/>
        </w:rPr>
        <w:t xml:space="preserve">. </w:t>
      </w:r>
      <w:r w:rsidRPr="00923985">
        <w:rPr>
          <w:sz w:val="26"/>
          <w:szCs w:val="26"/>
        </w:rPr>
        <w:t xml:space="preserve">Период размещения </w:t>
      </w:r>
      <w:r w:rsidR="006B463F">
        <w:rPr>
          <w:sz w:val="26"/>
          <w:szCs w:val="26"/>
        </w:rPr>
        <w:t>НТО</w:t>
      </w:r>
      <w:r w:rsidRPr="00923985">
        <w:rPr>
          <w:sz w:val="26"/>
          <w:szCs w:val="26"/>
        </w:rPr>
        <w:t xml:space="preserve"> устанавливается в схеме размещения для каждого </w:t>
      </w:r>
      <w:r w:rsidR="006B463F">
        <w:rPr>
          <w:sz w:val="26"/>
          <w:szCs w:val="26"/>
        </w:rPr>
        <w:t xml:space="preserve">места размещения </w:t>
      </w:r>
      <w:r w:rsidRPr="00923985">
        <w:rPr>
          <w:sz w:val="26"/>
          <w:szCs w:val="26"/>
        </w:rPr>
        <w:t xml:space="preserve"> торгового объекта с учетом следующих особенностей в отношении размещения отдельных видов нестационарных торговых объектов:</w:t>
      </w:r>
    </w:p>
    <w:p w:rsidR="005952C8" w:rsidRPr="00923985" w:rsidRDefault="005952C8" w:rsidP="005952C8">
      <w:pPr>
        <w:ind w:firstLine="708"/>
        <w:jc w:val="both"/>
        <w:rPr>
          <w:sz w:val="26"/>
          <w:szCs w:val="26"/>
        </w:rPr>
      </w:pPr>
    </w:p>
    <w:p w:rsidR="005952C8" w:rsidRPr="00923985" w:rsidRDefault="005952C8" w:rsidP="005952C8">
      <w:pPr>
        <w:rPr>
          <w:sz w:val="26"/>
          <w:szCs w:val="26"/>
        </w:rPr>
      </w:pPr>
      <w:r w:rsidRPr="00923985">
        <w:rPr>
          <w:b/>
          <w:sz w:val="26"/>
          <w:szCs w:val="26"/>
        </w:rPr>
        <w:t xml:space="preserve">1) </w:t>
      </w:r>
      <w:r w:rsidRPr="00923985">
        <w:rPr>
          <w:sz w:val="26"/>
          <w:szCs w:val="26"/>
        </w:rPr>
        <w:t>для мест размещения передвижных торговых объектов:</w:t>
      </w:r>
      <w:r w:rsidRPr="00923985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Pr="00923985">
        <w:rPr>
          <w:sz w:val="26"/>
          <w:szCs w:val="26"/>
        </w:rPr>
        <w:t xml:space="preserve">- по </w:t>
      </w:r>
      <w:r>
        <w:rPr>
          <w:sz w:val="26"/>
          <w:szCs w:val="26"/>
        </w:rPr>
        <w:t xml:space="preserve"> </w:t>
      </w:r>
      <w:r w:rsidRPr="0092398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923985">
        <w:rPr>
          <w:sz w:val="26"/>
          <w:szCs w:val="26"/>
        </w:rPr>
        <w:t xml:space="preserve"> овощей,</w:t>
      </w:r>
      <w:r>
        <w:rPr>
          <w:sz w:val="26"/>
          <w:szCs w:val="26"/>
        </w:rPr>
        <w:t xml:space="preserve"> </w:t>
      </w:r>
      <w:r w:rsidRPr="00923985">
        <w:rPr>
          <w:sz w:val="26"/>
          <w:szCs w:val="26"/>
        </w:rPr>
        <w:t xml:space="preserve"> фруктов, </w:t>
      </w:r>
      <w:r>
        <w:rPr>
          <w:sz w:val="26"/>
          <w:szCs w:val="26"/>
        </w:rPr>
        <w:t xml:space="preserve">  </w:t>
      </w:r>
      <w:r w:rsidRPr="00923985">
        <w:rPr>
          <w:sz w:val="26"/>
          <w:szCs w:val="26"/>
        </w:rPr>
        <w:t xml:space="preserve">мороженого, </w:t>
      </w:r>
      <w:r>
        <w:rPr>
          <w:sz w:val="26"/>
          <w:szCs w:val="26"/>
        </w:rPr>
        <w:t xml:space="preserve"> </w:t>
      </w:r>
      <w:r w:rsidRPr="00923985">
        <w:rPr>
          <w:sz w:val="26"/>
          <w:szCs w:val="26"/>
        </w:rPr>
        <w:t xml:space="preserve">прохладительных </w:t>
      </w:r>
      <w:r>
        <w:rPr>
          <w:sz w:val="26"/>
          <w:szCs w:val="26"/>
        </w:rPr>
        <w:t xml:space="preserve">  </w:t>
      </w:r>
      <w:r w:rsidRPr="00923985">
        <w:rPr>
          <w:sz w:val="26"/>
          <w:szCs w:val="26"/>
        </w:rPr>
        <w:t xml:space="preserve">напитков - </w:t>
      </w:r>
      <w:r w:rsidRPr="00923985">
        <w:rPr>
          <w:b/>
          <w:sz w:val="26"/>
          <w:szCs w:val="26"/>
        </w:rPr>
        <w:t>с 1 мая по 1 октября;</w:t>
      </w:r>
      <w:r w:rsidRPr="00923985">
        <w:rPr>
          <w:sz w:val="26"/>
          <w:szCs w:val="26"/>
        </w:rPr>
        <w:br/>
      </w:r>
      <w:r w:rsidRPr="00923985">
        <w:rPr>
          <w:sz w:val="26"/>
          <w:szCs w:val="26"/>
        </w:rPr>
        <w:br/>
      </w:r>
      <w:r w:rsidRPr="00923985">
        <w:rPr>
          <w:b/>
          <w:sz w:val="26"/>
          <w:szCs w:val="26"/>
        </w:rPr>
        <w:t>2)</w:t>
      </w:r>
      <w:r w:rsidRPr="00923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3985">
        <w:rPr>
          <w:sz w:val="26"/>
          <w:szCs w:val="26"/>
        </w:rPr>
        <w:t xml:space="preserve">для мест размещения елочных базаров - </w:t>
      </w:r>
      <w:r w:rsidRPr="00923985">
        <w:rPr>
          <w:b/>
          <w:sz w:val="26"/>
          <w:szCs w:val="26"/>
        </w:rPr>
        <w:t>с 20 по 31 декабря;</w:t>
      </w:r>
      <w:r w:rsidRPr="00923985">
        <w:rPr>
          <w:b/>
          <w:sz w:val="26"/>
          <w:szCs w:val="26"/>
        </w:rPr>
        <w:br/>
      </w:r>
    </w:p>
    <w:p w:rsidR="005952C8" w:rsidRDefault="005952C8" w:rsidP="00F44BE8">
      <w:pPr>
        <w:jc w:val="both"/>
        <w:rPr>
          <w:b/>
          <w:sz w:val="26"/>
          <w:szCs w:val="26"/>
        </w:rPr>
      </w:pPr>
      <w:r w:rsidRPr="00923985">
        <w:rPr>
          <w:b/>
          <w:sz w:val="26"/>
          <w:szCs w:val="26"/>
        </w:rPr>
        <w:t>3)</w:t>
      </w:r>
      <w:r w:rsidRPr="00923985">
        <w:rPr>
          <w:sz w:val="26"/>
          <w:szCs w:val="26"/>
        </w:rPr>
        <w:t xml:space="preserve"> для иных </w:t>
      </w:r>
      <w:r w:rsidR="006B463F">
        <w:rPr>
          <w:sz w:val="26"/>
          <w:szCs w:val="26"/>
        </w:rPr>
        <w:t>НТО</w:t>
      </w:r>
      <w:r w:rsidRPr="00923985">
        <w:rPr>
          <w:sz w:val="26"/>
          <w:szCs w:val="26"/>
        </w:rPr>
        <w:t>, за исключением предусмотренных подпунктами 1-</w:t>
      </w:r>
      <w:r>
        <w:rPr>
          <w:sz w:val="26"/>
          <w:szCs w:val="26"/>
        </w:rPr>
        <w:t>2</w:t>
      </w:r>
      <w:r w:rsidRPr="00923985">
        <w:rPr>
          <w:sz w:val="26"/>
          <w:szCs w:val="26"/>
        </w:rPr>
        <w:t xml:space="preserve"> настоящего пунк</w:t>
      </w:r>
      <w:r w:rsidR="006B463F">
        <w:rPr>
          <w:sz w:val="26"/>
          <w:szCs w:val="26"/>
        </w:rPr>
        <w:t>та</w:t>
      </w:r>
      <w:r w:rsidRPr="00923985">
        <w:rPr>
          <w:sz w:val="26"/>
          <w:szCs w:val="26"/>
        </w:rPr>
        <w:t xml:space="preserve"> - </w:t>
      </w:r>
      <w:r w:rsidRPr="00923985">
        <w:rPr>
          <w:b/>
          <w:sz w:val="26"/>
          <w:szCs w:val="26"/>
        </w:rPr>
        <w:t>с 1 январ</w:t>
      </w:r>
      <w:r w:rsidR="00F44BE8">
        <w:rPr>
          <w:b/>
          <w:sz w:val="26"/>
          <w:szCs w:val="26"/>
        </w:rPr>
        <w:t>я по 31 декабря (круглогодично).</w:t>
      </w:r>
    </w:p>
    <w:p w:rsidR="00FE6BCD" w:rsidRPr="00F44BE8" w:rsidRDefault="00FE6BCD" w:rsidP="00F44BE8">
      <w:pPr>
        <w:jc w:val="both"/>
        <w:rPr>
          <w:b/>
          <w:sz w:val="26"/>
          <w:szCs w:val="26"/>
        </w:rPr>
      </w:pPr>
    </w:p>
    <w:p w:rsidR="005952C8" w:rsidRDefault="005952C8" w:rsidP="005952C8">
      <w:pPr>
        <w:pStyle w:val="aa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1.</w:t>
      </w:r>
      <w:r w:rsidR="00F44BE8">
        <w:rPr>
          <w:rFonts w:ascii="Times New Roman" w:hAnsi="Times New Roman"/>
          <w:b/>
          <w:sz w:val="26"/>
          <w:szCs w:val="26"/>
          <w:lang w:val="ru-RU"/>
        </w:rPr>
        <w:t>8</w:t>
      </w:r>
      <w:r w:rsidRPr="007C00AB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Настоящий порядок не распространяется на временное размещение нестационарных объектов при проведении спортивно–зрелищных, культурно–массовых и иных мероприятий, которые проводятся на основании отдельных правовых актов администрации 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>.</w:t>
      </w:r>
    </w:p>
    <w:p w:rsidR="00770AAC" w:rsidRPr="008B49B9" w:rsidRDefault="00770AAC" w:rsidP="005952C8">
      <w:pPr>
        <w:pStyle w:val="aa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F44BE8" w:rsidRDefault="005952C8" w:rsidP="005952C8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12392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2. Требования к </w:t>
      </w:r>
      <w:r w:rsidR="00F44BE8">
        <w:rPr>
          <w:rFonts w:ascii="Times New Roman" w:hAnsi="Times New Roman"/>
          <w:b/>
          <w:sz w:val="26"/>
          <w:szCs w:val="26"/>
          <w:lang w:val="ru-RU"/>
        </w:rPr>
        <w:t>НТО, местам их размещения, в том числе</w:t>
      </w:r>
    </w:p>
    <w:p w:rsidR="005952C8" w:rsidRPr="00212392" w:rsidRDefault="00F44BE8" w:rsidP="005952C8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их благоустройству. </w:t>
      </w:r>
    </w:p>
    <w:p w:rsidR="005952C8" w:rsidRDefault="005952C8" w:rsidP="00FE6BC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952C8" w:rsidRDefault="005952C8" w:rsidP="005952C8">
      <w:pPr>
        <w:ind w:firstLine="709"/>
        <w:jc w:val="both"/>
        <w:rPr>
          <w:sz w:val="26"/>
          <w:szCs w:val="26"/>
        </w:rPr>
      </w:pPr>
      <w:r w:rsidRPr="006746E7">
        <w:rPr>
          <w:b/>
          <w:sz w:val="26"/>
          <w:szCs w:val="26"/>
        </w:rPr>
        <w:t>2.</w:t>
      </w:r>
      <w:r w:rsidR="00F44BE8">
        <w:rPr>
          <w:b/>
          <w:sz w:val="26"/>
          <w:szCs w:val="26"/>
        </w:rPr>
        <w:t>1</w:t>
      </w:r>
      <w:r w:rsidRPr="006746E7">
        <w:rPr>
          <w:b/>
          <w:sz w:val="26"/>
          <w:szCs w:val="26"/>
        </w:rPr>
        <w:t>.</w:t>
      </w:r>
      <w:r w:rsidRPr="006746E7">
        <w:rPr>
          <w:sz w:val="26"/>
          <w:szCs w:val="26"/>
        </w:rPr>
        <w:t xml:space="preserve"> Размещение </w:t>
      </w:r>
      <w:r w:rsidR="00770AAC">
        <w:rPr>
          <w:sz w:val="26"/>
          <w:szCs w:val="26"/>
        </w:rPr>
        <w:t>НТО</w:t>
      </w:r>
      <w:r w:rsidRPr="006746E7">
        <w:rPr>
          <w:sz w:val="26"/>
          <w:szCs w:val="26"/>
        </w:rPr>
        <w:t xml:space="preserve">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5952C8" w:rsidRPr="000834B0" w:rsidRDefault="005952C8" w:rsidP="00770AAC">
      <w:pPr>
        <w:jc w:val="both"/>
        <w:rPr>
          <w:sz w:val="26"/>
          <w:szCs w:val="26"/>
        </w:rPr>
      </w:pPr>
      <w:r w:rsidRPr="000834B0">
        <w:rPr>
          <w:sz w:val="26"/>
          <w:szCs w:val="26"/>
        </w:rPr>
        <w:t>Расстояние от края проезжей части</w:t>
      </w:r>
      <w:r w:rsidR="00770AAC">
        <w:rPr>
          <w:sz w:val="26"/>
          <w:szCs w:val="26"/>
        </w:rPr>
        <w:t xml:space="preserve"> до </w:t>
      </w:r>
      <w:r w:rsidRPr="000834B0">
        <w:rPr>
          <w:sz w:val="26"/>
          <w:szCs w:val="26"/>
        </w:rPr>
        <w:t xml:space="preserve"> </w:t>
      </w:r>
      <w:r w:rsidR="00770AAC">
        <w:rPr>
          <w:sz w:val="26"/>
          <w:szCs w:val="26"/>
        </w:rPr>
        <w:t>НТО</w:t>
      </w:r>
      <w:r w:rsidR="00770AAC" w:rsidRPr="000834B0">
        <w:rPr>
          <w:sz w:val="26"/>
          <w:szCs w:val="26"/>
        </w:rPr>
        <w:t xml:space="preserve"> </w:t>
      </w:r>
      <w:r w:rsidRPr="000834B0">
        <w:rPr>
          <w:sz w:val="26"/>
          <w:szCs w:val="26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3,0 м"/>
        </w:smartTagPr>
        <w:r w:rsidRPr="000834B0">
          <w:rPr>
            <w:sz w:val="26"/>
            <w:szCs w:val="26"/>
          </w:rPr>
          <w:t>3,0 м</w:t>
        </w:r>
      </w:smartTag>
      <w:r w:rsidRPr="000834B0">
        <w:rPr>
          <w:sz w:val="26"/>
          <w:szCs w:val="26"/>
        </w:rPr>
        <w:t>.</w:t>
      </w:r>
    </w:p>
    <w:p w:rsidR="005952C8" w:rsidRDefault="005952C8" w:rsidP="005952C8">
      <w:pPr>
        <w:ind w:firstLine="709"/>
        <w:jc w:val="both"/>
        <w:rPr>
          <w:sz w:val="26"/>
          <w:szCs w:val="26"/>
        </w:rPr>
      </w:pP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 w:rsidRPr="006746E7">
        <w:rPr>
          <w:b/>
          <w:sz w:val="26"/>
          <w:szCs w:val="26"/>
        </w:rPr>
        <w:t>2</w:t>
      </w:r>
      <w:r w:rsidR="00F44BE8">
        <w:rPr>
          <w:b/>
          <w:sz w:val="26"/>
          <w:szCs w:val="26"/>
        </w:rPr>
        <w:t>.2</w:t>
      </w:r>
      <w:r w:rsidRPr="006746E7">
        <w:rPr>
          <w:b/>
          <w:sz w:val="26"/>
          <w:szCs w:val="26"/>
        </w:rPr>
        <w:t>.</w:t>
      </w:r>
      <w:r w:rsidRPr="006746E7">
        <w:rPr>
          <w:sz w:val="26"/>
          <w:szCs w:val="26"/>
        </w:rPr>
        <w:tab/>
        <w:t xml:space="preserve">Не допускается размещение </w:t>
      </w:r>
      <w:r w:rsidR="00770AAC">
        <w:rPr>
          <w:sz w:val="26"/>
          <w:szCs w:val="26"/>
        </w:rPr>
        <w:t>НТО</w:t>
      </w:r>
      <w:r w:rsidRPr="006746E7">
        <w:rPr>
          <w:sz w:val="26"/>
          <w:szCs w:val="26"/>
        </w:rPr>
        <w:t>: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E7">
        <w:rPr>
          <w:sz w:val="26"/>
          <w:szCs w:val="26"/>
        </w:rPr>
        <w:t>в местах, не включенных в схему;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E7">
        <w:rPr>
          <w:sz w:val="26"/>
          <w:szCs w:val="26"/>
        </w:rPr>
        <w:t>на остановочных пунктах общественного транспорта;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E7">
        <w:rPr>
          <w:sz w:val="26"/>
          <w:szCs w:val="26"/>
        </w:rPr>
        <w:t>в полосах отвода автомобильных дорог;</w:t>
      </w:r>
    </w:p>
    <w:p w:rsidR="005952C8" w:rsidRPr="00CB6B94" w:rsidRDefault="005952C8" w:rsidP="005952C8">
      <w:pPr>
        <w:ind w:firstLine="709"/>
        <w:jc w:val="both"/>
        <w:rPr>
          <w:sz w:val="28"/>
          <w:szCs w:val="28"/>
        </w:rPr>
      </w:pPr>
      <w:r w:rsidRPr="00CB6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41E1">
        <w:rPr>
          <w:sz w:val="26"/>
          <w:szCs w:val="26"/>
        </w:rPr>
        <w:t>на тротуарах и площадках,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</w:t>
      </w:r>
      <w:r>
        <w:rPr>
          <w:sz w:val="26"/>
          <w:szCs w:val="26"/>
        </w:rPr>
        <w:t xml:space="preserve">     </w:t>
      </w:r>
      <w:r w:rsidRPr="002541E1">
        <w:rPr>
          <w:sz w:val="26"/>
          <w:szCs w:val="26"/>
        </w:rPr>
        <w:t xml:space="preserve"> стволов деревьев, иных отдельно стоящих выступающих элементов, включая здания, строения и сооружения, не позволяют обеспечить беспрепятственное пешеходное движение в соответствии с установленными требованиями;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6746E7">
        <w:rPr>
          <w:sz w:val="26"/>
          <w:szCs w:val="26"/>
        </w:rPr>
        <w:t>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 метров, на земельных участках плоскостных и перехватывающих парковок;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E7">
        <w:rPr>
          <w:sz w:val="26"/>
          <w:szCs w:val="26"/>
        </w:rPr>
        <w:t xml:space="preserve">ближе </w:t>
      </w:r>
      <w:smartTag w:uri="urn:schemas-microsoft-com:office:smarttags" w:element="metricconverter">
        <w:smartTagPr>
          <w:attr w:name="ProductID" w:val="5 метров"/>
        </w:smartTagPr>
        <w:r w:rsidRPr="006746E7">
          <w:rPr>
            <w:sz w:val="26"/>
            <w:szCs w:val="26"/>
          </w:rPr>
          <w:t>5 метров</w:t>
        </w:r>
      </w:smartTag>
      <w:r w:rsidRPr="006746E7">
        <w:rPr>
          <w:sz w:val="26"/>
          <w:szCs w:val="26"/>
        </w:rPr>
        <w:t xml:space="preserve"> от окон жилых и общественных зданий и витрин стационарных торговых объектов;</w:t>
      </w:r>
    </w:p>
    <w:p w:rsidR="005952C8" w:rsidRPr="006746E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E7">
        <w:rPr>
          <w:sz w:val="26"/>
          <w:szCs w:val="26"/>
        </w:rPr>
        <w:t>на инженерных сетях и коммуникациях и в охранных зонах инженерных сетей и коммуникаций в 10-метровой зоне от наземных пешеходных переходов, (за исключением нестационарных торговых объектов со специализацией "Печать");</w:t>
      </w:r>
    </w:p>
    <w:p w:rsidR="005952C8" w:rsidRPr="00D6287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877">
        <w:rPr>
          <w:sz w:val="26"/>
          <w:szCs w:val="26"/>
        </w:rPr>
        <w:t>на расстоянии менее 2</w:t>
      </w:r>
      <w:r w:rsidR="003C51E5">
        <w:rPr>
          <w:sz w:val="26"/>
          <w:szCs w:val="26"/>
        </w:rPr>
        <w:t>0</w:t>
      </w:r>
      <w:r w:rsidRPr="00D62877">
        <w:rPr>
          <w:sz w:val="26"/>
          <w:szCs w:val="26"/>
        </w:rPr>
        <w:t xml:space="preserve"> метров от мест сбора мусора и пищевых отходов, дворовых уборных, выгребных ям;</w:t>
      </w:r>
    </w:p>
    <w:p w:rsidR="005952C8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877">
        <w:rPr>
          <w:sz w:val="26"/>
          <w:szCs w:val="26"/>
        </w:rPr>
        <w:t xml:space="preserve">в случае, если размещение </w:t>
      </w:r>
      <w:r w:rsidR="00994D95">
        <w:rPr>
          <w:sz w:val="26"/>
          <w:szCs w:val="26"/>
        </w:rPr>
        <w:t xml:space="preserve">НТО </w:t>
      </w:r>
      <w:r w:rsidRPr="00D62877">
        <w:rPr>
          <w:sz w:val="26"/>
          <w:szCs w:val="26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</w:t>
      </w:r>
      <w:r>
        <w:rPr>
          <w:sz w:val="26"/>
          <w:szCs w:val="26"/>
        </w:rPr>
        <w:t>;</w:t>
      </w:r>
      <w:r w:rsidRPr="00D62877">
        <w:rPr>
          <w:sz w:val="26"/>
          <w:szCs w:val="26"/>
        </w:rPr>
        <w:t xml:space="preserve"> </w:t>
      </w:r>
    </w:p>
    <w:p w:rsidR="005952C8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41E1">
        <w:rPr>
          <w:sz w:val="26"/>
          <w:szCs w:val="26"/>
        </w:rPr>
        <w:t>в пределах треугольников видимости нерегулируемых пешеходных переходов, перекрестков и примыканий улиц и дорог;</w:t>
      </w:r>
    </w:p>
    <w:p w:rsidR="005952C8" w:rsidRPr="00D62877" w:rsidRDefault="005952C8" w:rsidP="005952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41E1">
        <w:rPr>
          <w:sz w:val="26"/>
          <w:szCs w:val="26"/>
        </w:rPr>
        <w:t>в границах строящихся и проектируемых линейных объектов.</w:t>
      </w:r>
      <w:r w:rsidRPr="002541E1">
        <w:rPr>
          <w:sz w:val="26"/>
          <w:szCs w:val="26"/>
        </w:rPr>
        <w:br/>
      </w:r>
    </w:p>
    <w:p w:rsidR="005952C8" w:rsidRPr="00D62877" w:rsidRDefault="005952C8" w:rsidP="005952C8">
      <w:pPr>
        <w:ind w:firstLine="708"/>
        <w:jc w:val="both"/>
        <w:rPr>
          <w:sz w:val="26"/>
          <w:szCs w:val="26"/>
        </w:rPr>
      </w:pPr>
      <w:r w:rsidRPr="00D62877">
        <w:rPr>
          <w:sz w:val="26"/>
          <w:szCs w:val="26"/>
        </w:rPr>
        <w:t xml:space="preserve">Не допускается выставление у </w:t>
      </w:r>
      <w:r w:rsidR="00994D95">
        <w:rPr>
          <w:sz w:val="26"/>
          <w:szCs w:val="26"/>
        </w:rPr>
        <w:t>НТО</w:t>
      </w:r>
      <w:r w:rsidRPr="00D62877">
        <w:rPr>
          <w:sz w:val="26"/>
          <w:szCs w:val="26"/>
        </w:rPr>
        <w:t>, в том числе у (мобильных) пунктов быстрого питания, столиков, стульев, зонтиков и других подобных объектов, а так же размещение временных конструкций, предназначенных для хранения бахчевых культур, отдельно от нестационарных торговых объектов (павильонов, киосков).</w:t>
      </w:r>
    </w:p>
    <w:p w:rsidR="005952C8" w:rsidRDefault="005952C8" w:rsidP="005952C8">
      <w:pPr>
        <w:pStyle w:val="aa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171">
        <w:rPr>
          <w:rFonts w:ascii="Times New Roman" w:hAnsi="Times New Roman"/>
          <w:b/>
          <w:sz w:val="26"/>
          <w:szCs w:val="26"/>
          <w:lang w:val="ru-RU"/>
        </w:rPr>
        <w:t>2.</w:t>
      </w:r>
      <w:r w:rsidR="00C8320E">
        <w:rPr>
          <w:rFonts w:ascii="Times New Roman" w:hAnsi="Times New Roman"/>
          <w:b/>
          <w:sz w:val="26"/>
          <w:szCs w:val="26"/>
          <w:lang w:val="ru-RU"/>
        </w:rPr>
        <w:t>3</w:t>
      </w:r>
      <w:r w:rsidRPr="00337171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При определении местоположения и размера площади места размещения нестационарного объекта в схеме размещения </w:t>
      </w:r>
      <w:r w:rsidR="003C51E5">
        <w:rPr>
          <w:rFonts w:ascii="Times New Roman" w:hAnsi="Times New Roman"/>
          <w:sz w:val="26"/>
          <w:szCs w:val="26"/>
          <w:lang w:val="ru-RU"/>
        </w:rPr>
        <w:t>НТО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администрацией Новоладожско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городско</w:t>
      </w:r>
      <w:r>
        <w:rPr>
          <w:rFonts w:ascii="Times New Roman" w:hAnsi="Times New Roman"/>
          <w:sz w:val="26"/>
          <w:szCs w:val="26"/>
          <w:lang w:val="ru-RU"/>
        </w:rPr>
        <w:t>го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поселени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должны быть учтены: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7C00AB">
        <w:rPr>
          <w:rFonts w:ascii="Times New Roman" w:hAnsi="Times New Roman"/>
          <w:sz w:val="26"/>
          <w:szCs w:val="26"/>
          <w:lang w:val="ru-RU"/>
        </w:rPr>
        <w:t>возможность благоустройства площадки для размещения нестационарного объекта и прилегающей территории;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возможность подключения нестационарных объектов к сетям инженерно–технического обеспечения (при необходимости);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удобный подъезд автотранспорта, не создающий помех для прохода пешеходов, заездные карманы;</w:t>
      </w:r>
    </w:p>
    <w:p w:rsidR="005952C8" w:rsidRPr="007C00AB" w:rsidRDefault="005952C8" w:rsidP="005952C8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7C00AB">
        <w:rPr>
          <w:rFonts w:ascii="Times New Roman" w:hAnsi="Times New Roman"/>
          <w:sz w:val="26"/>
          <w:szCs w:val="26"/>
          <w:lang w:val="ru-RU"/>
        </w:rPr>
        <w:t xml:space="preserve"> действующие санитарно – эпидемиологические  правила и нормы и требования пожарной безопасности.</w:t>
      </w:r>
    </w:p>
    <w:p w:rsidR="00C8320E" w:rsidRDefault="00C8320E" w:rsidP="00C8320E">
      <w:pPr>
        <w:pStyle w:val="juscontext"/>
        <w:ind w:firstLine="708"/>
        <w:jc w:val="both"/>
      </w:pPr>
      <w:r>
        <w:rPr>
          <w:b/>
          <w:sz w:val="26"/>
          <w:szCs w:val="26"/>
        </w:rPr>
        <w:t>2.4</w:t>
      </w:r>
      <w:r w:rsidRPr="003B49A2">
        <w:rPr>
          <w:b/>
          <w:sz w:val="26"/>
          <w:szCs w:val="26"/>
        </w:rPr>
        <w:t>.</w:t>
      </w:r>
      <w:r w:rsidRPr="00F72638">
        <w:rPr>
          <w:sz w:val="26"/>
          <w:szCs w:val="26"/>
        </w:rPr>
        <w:t xml:space="preserve"> Площадки для размещения нестационарных торговых объектов и прилегающая территория должны быть благоустроены в соответствии с </w:t>
      </w:r>
      <w:r w:rsidRPr="00C8320E">
        <w:rPr>
          <w:b/>
          <w:sz w:val="26"/>
          <w:szCs w:val="26"/>
        </w:rPr>
        <w:t xml:space="preserve">проектом размещения </w:t>
      </w:r>
      <w:r>
        <w:rPr>
          <w:b/>
          <w:sz w:val="26"/>
          <w:szCs w:val="26"/>
        </w:rPr>
        <w:t>НТО</w:t>
      </w:r>
      <w:r>
        <w:rPr>
          <w:sz w:val="26"/>
          <w:szCs w:val="26"/>
        </w:rPr>
        <w:t>,</w:t>
      </w:r>
      <w:r w:rsidRPr="00F72638">
        <w:rPr>
          <w:sz w:val="26"/>
          <w:szCs w:val="26"/>
        </w:rPr>
        <w:t xml:space="preserve"> согласованным Координационным советом</w:t>
      </w:r>
      <w:r>
        <w:rPr>
          <w:sz w:val="26"/>
          <w:szCs w:val="26"/>
        </w:rPr>
        <w:t>.</w:t>
      </w:r>
      <w:r w:rsidRPr="00F72638">
        <w:t xml:space="preserve"> </w:t>
      </w:r>
      <w:r w:rsidRPr="00F72638">
        <w:rPr>
          <w:sz w:val="26"/>
          <w:szCs w:val="26"/>
        </w:rPr>
        <w:t>Благоустройство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машино-мест (но не менее двух), а также устройство водоотводов, элементов освещения, малых архитектурных форм, газонов и цветников.</w:t>
      </w:r>
      <w:r w:rsidRPr="00844145">
        <w:t xml:space="preserve"> </w:t>
      </w:r>
    </w:p>
    <w:p w:rsidR="00C8320E" w:rsidRPr="00844145" w:rsidRDefault="00C8320E" w:rsidP="00C8320E">
      <w:pPr>
        <w:pStyle w:val="juscontex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2.5</w:t>
      </w:r>
      <w:r w:rsidRPr="003B49A2">
        <w:rPr>
          <w:b/>
          <w:sz w:val="26"/>
          <w:szCs w:val="26"/>
        </w:rPr>
        <w:t>.</w:t>
      </w:r>
      <w:r w:rsidRPr="00844145">
        <w:rPr>
          <w:sz w:val="26"/>
          <w:szCs w:val="26"/>
        </w:rPr>
        <w:t xml:space="preserve"> При размещении </w:t>
      </w:r>
      <w:r w:rsidR="006F4218">
        <w:rPr>
          <w:sz w:val="26"/>
          <w:szCs w:val="26"/>
        </w:rPr>
        <w:t>НТО</w:t>
      </w:r>
      <w:r w:rsidRPr="00844145">
        <w:rPr>
          <w:sz w:val="26"/>
          <w:szCs w:val="26"/>
        </w:rPr>
        <w:t xml:space="preserve"> не допускается вырубка кустарниковой, древесной растительности, асфальтирование и сплошное мощение приствольных кругов в радиусе ближе 1,5 метров от ствола. Для деревьев, расположенных в мощении, при отсутствии иных видов защиты (приствольных решеток, бордюров и т.д.) рекомендуется предусматривать защитные виды покрытий в радиусе не менее 1,5 метров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5952C8" w:rsidRPr="00005725" w:rsidRDefault="006F4218" w:rsidP="00005725">
      <w:pPr>
        <w:pStyle w:val="juscontext"/>
        <w:ind w:firstLine="708"/>
        <w:jc w:val="both"/>
        <w:rPr>
          <w:sz w:val="26"/>
          <w:szCs w:val="26"/>
        </w:rPr>
      </w:pPr>
      <w:r w:rsidRPr="006F4218">
        <w:rPr>
          <w:b/>
          <w:sz w:val="26"/>
          <w:szCs w:val="26"/>
        </w:rPr>
        <w:t>2.6</w:t>
      </w:r>
      <w:r w:rsidR="00C8320E" w:rsidRPr="006F4218">
        <w:rPr>
          <w:b/>
          <w:sz w:val="26"/>
          <w:szCs w:val="26"/>
        </w:rPr>
        <w:t>.</w:t>
      </w:r>
      <w:r w:rsidR="00C8320E" w:rsidRPr="00844145">
        <w:rPr>
          <w:sz w:val="26"/>
          <w:szCs w:val="26"/>
        </w:rPr>
        <w:t xml:space="preserve"> Передвижные нестационарные торговые объекты размещаются в местах с твердым покрытием, оборудованных осветительным оборудованием, урнами и малыми контейнерами для мусора.</w:t>
      </w:r>
    </w:p>
    <w:p w:rsidR="005952C8" w:rsidRDefault="005952C8" w:rsidP="005952C8">
      <w:pPr>
        <w:pStyle w:val="aa"/>
        <w:rPr>
          <w:rFonts w:ascii="Times New Roman" w:hAnsi="Times New Roman"/>
          <w:lang w:val="ru-RU"/>
        </w:rPr>
      </w:pPr>
    </w:p>
    <w:p w:rsidR="005952C8" w:rsidRDefault="005952C8" w:rsidP="001F4459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7754">
        <w:rPr>
          <w:rFonts w:ascii="Times New Roman" w:hAnsi="Times New Roman"/>
          <w:b/>
          <w:sz w:val="26"/>
          <w:szCs w:val="26"/>
          <w:lang w:val="ru-RU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ru-RU"/>
        </w:rPr>
        <w:t>Порядок</w:t>
      </w:r>
      <w:r w:rsidR="00FA2035">
        <w:rPr>
          <w:rFonts w:ascii="Times New Roman" w:hAnsi="Times New Roman"/>
          <w:b/>
          <w:sz w:val="26"/>
          <w:szCs w:val="26"/>
          <w:lang w:val="ru-RU"/>
        </w:rPr>
        <w:t xml:space="preserve"> разработки и</w:t>
      </w:r>
      <w:r w:rsidRPr="0002775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F4459">
        <w:rPr>
          <w:rFonts w:ascii="Times New Roman" w:hAnsi="Times New Roman"/>
          <w:b/>
          <w:sz w:val="26"/>
          <w:szCs w:val="26"/>
          <w:lang w:val="ru-RU"/>
        </w:rPr>
        <w:t>утверждения Схемы размещения НТО</w:t>
      </w:r>
      <w:r w:rsidR="00FA2035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FA2035" w:rsidRPr="00027754" w:rsidRDefault="00FA2035" w:rsidP="001F4459">
      <w:pPr>
        <w:pStyle w:val="aa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A2035" w:rsidRPr="008A445E" w:rsidRDefault="005952C8" w:rsidP="00FA2035">
      <w:pPr>
        <w:ind w:firstLine="709"/>
        <w:jc w:val="both"/>
        <w:rPr>
          <w:sz w:val="26"/>
          <w:szCs w:val="26"/>
        </w:rPr>
      </w:pPr>
      <w:r w:rsidRPr="003B49A2">
        <w:rPr>
          <w:b/>
          <w:sz w:val="26"/>
          <w:szCs w:val="26"/>
        </w:rPr>
        <w:t>3.1.</w:t>
      </w:r>
      <w:r w:rsidRPr="00BF700C">
        <w:rPr>
          <w:sz w:val="26"/>
          <w:szCs w:val="26"/>
        </w:rPr>
        <w:t xml:space="preserve"> </w:t>
      </w:r>
      <w:r w:rsidR="00FA2035" w:rsidRPr="008A445E">
        <w:rPr>
          <w:sz w:val="26"/>
          <w:szCs w:val="26"/>
        </w:rPr>
        <w:t xml:space="preserve"> При разработке схемы учитываются:</w:t>
      </w:r>
    </w:p>
    <w:p w:rsidR="00FA2035" w:rsidRPr="008A445E" w:rsidRDefault="00FA2035" w:rsidP="00FA2035">
      <w:pPr>
        <w:ind w:firstLine="709"/>
        <w:jc w:val="both"/>
        <w:rPr>
          <w:sz w:val="26"/>
          <w:szCs w:val="26"/>
        </w:rPr>
      </w:pPr>
      <w:r w:rsidRPr="008A445E">
        <w:rPr>
          <w:sz w:val="26"/>
          <w:szCs w:val="26"/>
        </w:rPr>
        <w:t>- особенности развития т</w:t>
      </w:r>
      <w:r>
        <w:rPr>
          <w:sz w:val="26"/>
          <w:szCs w:val="26"/>
        </w:rPr>
        <w:t xml:space="preserve">орговой деятельности на </w:t>
      </w:r>
      <w:r w:rsidRPr="00512766">
        <w:rPr>
          <w:sz w:val="26"/>
          <w:szCs w:val="26"/>
        </w:rPr>
        <w:t>территории МО Новоладожское городское поселение</w:t>
      </w:r>
      <w:r w:rsidRPr="008A445E">
        <w:rPr>
          <w:sz w:val="26"/>
          <w:szCs w:val="26"/>
        </w:rPr>
        <w:t>;</w:t>
      </w:r>
    </w:p>
    <w:p w:rsidR="00FA2035" w:rsidRPr="008A445E" w:rsidRDefault="00FA2035" w:rsidP="00FA2035">
      <w:pPr>
        <w:ind w:firstLine="709"/>
        <w:jc w:val="both"/>
        <w:rPr>
          <w:sz w:val="26"/>
          <w:szCs w:val="26"/>
        </w:rPr>
      </w:pPr>
      <w:r w:rsidRPr="008A445E">
        <w:rPr>
          <w:sz w:val="26"/>
          <w:szCs w:val="26"/>
        </w:rPr>
        <w:t>- обеспечение беспрепятственного развития улично-дорожной сети;</w:t>
      </w:r>
    </w:p>
    <w:p w:rsidR="00FA2035" w:rsidRPr="008A445E" w:rsidRDefault="00FA2035" w:rsidP="00FA2035">
      <w:pPr>
        <w:ind w:firstLine="709"/>
        <w:jc w:val="both"/>
        <w:rPr>
          <w:sz w:val="26"/>
          <w:szCs w:val="26"/>
        </w:rPr>
      </w:pPr>
      <w:r w:rsidRPr="008A445E">
        <w:rPr>
          <w:sz w:val="26"/>
          <w:szCs w:val="26"/>
        </w:rPr>
        <w:t>- обеспечение беспрепятственного движения транспорта и пешеходов;</w:t>
      </w:r>
    </w:p>
    <w:p w:rsidR="00FA2035" w:rsidRPr="008A445E" w:rsidRDefault="00FA2035" w:rsidP="00FA2035">
      <w:pPr>
        <w:ind w:firstLine="709"/>
        <w:jc w:val="both"/>
        <w:rPr>
          <w:sz w:val="26"/>
          <w:szCs w:val="26"/>
        </w:rPr>
      </w:pPr>
      <w:r w:rsidRPr="008A445E">
        <w:rPr>
          <w:sz w:val="26"/>
          <w:szCs w:val="26"/>
        </w:rPr>
        <w:t xml:space="preserve">- специализация </w:t>
      </w:r>
      <w:r>
        <w:rPr>
          <w:sz w:val="26"/>
          <w:szCs w:val="26"/>
        </w:rPr>
        <w:t>НТО</w:t>
      </w:r>
      <w:r w:rsidRPr="008A445E">
        <w:rPr>
          <w:sz w:val="26"/>
          <w:szCs w:val="26"/>
        </w:rPr>
        <w:t>;</w:t>
      </w:r>
    </w:p>
    <w:p w:rsidR="00FA2035" w:rsidRDefault="00FA2035" w:rsidP="00FA2035">
      <w:pPr>
        <w:ind w:firstLine="709"/>
        <w:jc w:val="both"/>
        <w:rPr>
          <w:sz w:val="26"/>
          <w:szCs w:val="26"/>
        </w:rPr>
      </w:pPr>
      <w:r w:rsidRPr="008A445E">
        <w:rPr>
          <w:sz w:val="26"/>
          <w:szCs w:val="26"/>
        </w:rPr>
        <w:t xml:space="preserve">- обеспечение соответствия деятельности </w:t>
      </w:r>
      <w:r>
        <w:rPr>
          <w:sz w:val="26"/>
          <w:szCs w:val="26"/>
        </w:rPr>
        <w:t>НТО</w:t>
      </w:r>
      <w:r w:rsidRPr="008A445E">
        <w:rPr>
          <w:sz w:val="26"/>
          <w:szCs w:val="26"/>
        </w:rPr>
        <w:t xml:space="preserve">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8E60A7" w:rsidRDefault="008E60A7" w:rsidP="00FA2035">
      <w:pPr>
        <w:ind w:firstLine="709"/>
        <w:jc w:val="both"/>
        <w:rPr>
          <w:sz w:val="26"/>
          <w:szCs w:val="26"/>
        </w:rPr>
      </w:pPr>
    </w:p>
    <w:p w:rsidR="00FA2035" w:rsidRPr="00FA2035" w:rsidRDefault="00FA2035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A2035">
        <w:rPr>
          <w:sz w:val="26"/>
          <w:szCs w:val="26"/>
        </w:rPr>
        <w:t xml:space="preserve">   </w:t>
      </w:r>
      <w:r w:rsidRPr="00FA2035">
        <w:rPr>
          <w:b/>
          <w:sz w:val="26"/>
          <w:szCs w:val="26"/>
        </w:rPr>
        <w:t>3.2.</w:t>
      </w:r>
      <w:r w:rsidRPr="00FA2035">
        <w:rPr>
          <w:sz w:val="26"/>
          <w:szCs w:val="26"/>
        </w:rPr>
        <w:t xml:space="preserve"> Разработка схемы размещения НТО осуществляется администрацией Новоладожского городского поселения. </w:t>
      </w:r>
      <w:r>
        <w:rPr>
          <w:rFonts w:eastAsiaTheme="minorHAnsi"/>
          <w:sz w:val="26"/>
          <w:szCs w:val="26"/>
          <w:lang w:eastAsia="en-US"/>
        </w:rPr>
        <w:t>Разработка Схемы включает в себя фиксирование существующих НТО,</w:t>
      </w:r>
      <w:r w:rsidRPr="00FA2035">
        <w:rPr>
          <w:rFonts w:eastAsiaTheme="minorHAnsi"/>
          <w:sz w:val="26"/>
          <w:szCs w:val="26"/>
          <w:lang w:eastAsia="en-US"/>
        </w:rPr>
        <w:t xml:space="preserve"> мест их размещения, документов, подтверждающих право на размещение НТО, и проектирование новых мест размещения.</w:t>
      </w:r>
    </w:p>
    <w:p w:rsidR="00FA2035" w:rsidRDefault="007E3D31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Все выявленные НТО</w:t>
      </w:r>
      <w:r w:rsidR="00FA2035">
        <w:rPr>
          <w:rFonts w:eastAsiaTheme="minorHAnsi"/>
          <w:sz w:val="26"/>
          <w:szCs w:val="26"/>
          <w:lang w:eastAsia="en-US"/>
        </w:rPr>
        <w:t xml:space="preserve"> имеющие документы, подтверждающие право на их </w:t>
      </w:r>
      <w:r w:rsidR="009106A4">
        <w:rPr>
          <w:rFonts w:eastAsiaTheme="minorHAnsi"/>
          <w:sz w:val="26"/>
          <w:szCs w:val="26"/>
          <w:lang w:eastAsia="en-US"/>
        </w:rPr>
        <w:t xml:space="preserve">размещение, включаются в </w:t>
      </w:r>
      <w:r w:rsidR="00FA2035">
        <w:rPr>
          <w:rFonts w:eastAsiaTheme="minorHAnsi"/>
          <w:sz w:val="26"/>
          <w:szCs w:val="26"/>
          <w:lang w:eastAsia="en-US"/>
        </w:rPr>
        <w:t>Схем</w:t>
      </w:r>
      <w:r w:rsidR="009106A4">
        <w:rPr>
          <w:rFonts w:eastAsiaTheme="minorHAnsi"/>
          <w:sz w:val="26"/>
          <w:szCs w:val="26"/>
          <w:lang w:eastAsia="en-US"/>
        </w:rPr>
        <w:t>у</w:t>
      </w:r>
      <w:r w:rsidR="00FA2035">
        <w:rPr>
          <w:rFonts w:eastAsiaTheme="minorHAnsi"/>
          <w:sz w:val="26"/>
          <w:szCs w:val="26"/>
          <w:lang w:eastAsia="en-US"/>
        </w:rPr>
        <w:t xml:space="preserve"> с присвоением им последовательных </w:t>
      </w:r>
      <w:r w:rsidR="00FA2035" w:rsidRPr="00FA2035">
        <w:rPr>
          <w:rFonts w:eastAsiaTheme="minorHAnsi"/>
          <w:b/>
          <w:sz w:val="26"/>
          <w:szCs w:val="26"/>
          <w:lang w:eastAsia="en-US"/>
        </w:rPr>
        <w:t>идентификационных номеров</w:t>
      </w:r>
      <w:r w:rsidR="00FA2035">
        <w:rPr>
          <w:rFonts w:eastAsiaTheme="minorHAnsi"/>
          <w:sz w:val="26"/>
          <w:szCs w:val="26"/>
          <w:lang w:eastAsia="en-US"/>
        </w:rPr>
        <w:t>.</w:t>
      </w:r>
    </w:p>
    <w:p w:rsidR="00FA2035" w:rsidRDefault="00FA2035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случае выявления НТО, не имеющих документов, подтверждающих право на их размещение, Администрация МО Новоладожское городское поселение направляет собственнику или правообладателю НТО требование об освобождении земельного участка.</w:t>
      </w:r>
    </w:p>
    <w:p w:rsidR="00FA2035" w:rsidRDefault="00FA2035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A2035" w:rsidRDefault="00FA2035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Pr="00FA2035">
        <w:rPr>
          <w:rFonts w:eastAsiaTheme="minorHAnsi"/>
          <w:b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 xml:space="preserve"> Проектирование новых мест размещения НТО осуществляется в соответствии с требованиями законодательства и с учетом </w:t>
      </w:r>
      <w:r w:rsidR="00756FFE">
        <w:rPr>
          <w:rFonts w:eastAsiaTheme="minorHAnsi"/>
          <w:sz w:val="26"/>
          <w:szCs w:val="26"/>
          <w:lang w:eastAsia="en-US"/>
        </w:rPr>
        <w:t xml:space="preserve">п. 3.4. </w:t>
      </w:r>
      <w:r>
        <w:rPr>
          <w:rFonts w:eastAsiaTheme="minorHAnsi"/>
          <w:sz w:val="26"/>
          <w:szCs w:val="26"/>
          <w:lang w:eastAsia="en-US"/>
        </w:rPr>
        <w:t>настоящего порядка.</w:t>
      </w:r>
    </w:p>
    <w:p w:rsidR="00FA2035" w:rsidRDefault="00FA2035" w:rsidP="00FA20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FA2035" w:rsidRPr="000C4A32" w:rsidRDefault="00FA2035" w:rsidP="00FA2035">
      <w:pPr>
        <w:pStyle w:val="ConsPlusNormal"/>
        <w:ind w:firstLine="540"/>
        <w:jc w:val="both"/>
      </w:pPr>
    </w:p>
    <w:p w:rsidR="00FA2035" w:rsidRDefault="00756FFE" w:rsidP="00FA2035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3.4</w:t>
      </w:r>
      <w:r w:rsidR="00FA2035" w:rsidRPr="00337171">
        <w:rPr>
          <w:rFonts w:ascii="Times New Roman" w:hAnsi="Times New Roman"/>
          <w:b/>
          <w:sz w:val="26"/>
          <w:szCs w:val="26"/>
          <w:lang w:val="ru-RU"/>
        </w:rPr>
        <w:t>.</w:t>
      </w:r>
      <w:r w:rsidR="00FA2035">
        <w:rPr>
          <w:rFonts w:ascii="Times New Roman" w:hAnsi="Times New Roman"/>
          <w:sz w:val="26"/>
          <w:szCs w:val="26"/>
          <w:lang w:val="ru-RU"/>
        </w:rPr>
        <w:t xml:space="preserve"> Для в</w:t>
      </w:r>
      <w:r w:rsidR="00FA2035" w:rsidRPr="007C00AB">
        <w:rPr>
          <w:rFonts w:ascii="Times New Roman" w:hAnsi="Times New Roman"/>
          <w:sz w:val="26"/>
          <w:szCs w:val="26"/>
          <w:lang w:val="ru-RU"/>
        </w:rPr>
        <w:t>ключени</w:t>
      </w:r>
      <w:r w:rsidR="00FA2035">
        <w:rPr>
          <w:rFonts w:ascii="Times New Roman" w:hAnsi="Times New Roman"/>
          <w:sz w:val="26"/>
          <w:szCs w:val="26"/>
          <w:lang w:val="ru-RU"/>
        </w:rPr>
        <w:t>я</w:t>
      </w:r>
      <w:r w:rsidR="00FA2035" w:rsidRPr="007C00A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6FFE">
        <w:rPr>
          <w:rFonts w:ascii="Times New Roman" w:hAnsi="Times New Roman" w:cs="Times New Roman"/>
          <w:sz w:val="26"/>
          <w:szCs w:val="26"/>
          <w:lang w:val="ru-RU"/>
        </w:rPr>
        <w:t>новых мест размещения НТО</w:t>
      </w:r>
      <w:r w:rsidRPr="00756FFE">
        <w:rPr>
          <w:sz w:val="26"/>
          <w:szCs w:val="26"/>
          <w:lang w:val="ru-RU"/>
        </w:rPr>
        <w:t xml:space="preserve"> </w:t>
      </w:r>
      <w:r w:rsidR="00FA2035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A2035" w:rsidRPr="007C00AB">
        <w:rPr>
          <w:rFonts w:ascii="Times New Roman" w:hAnsi="Times New Roman"/>
          <w:sz w:val="26"/>
          <w:szCs w:val="26"/>
          <w:lang w:val="ru-RU"/>
        </w:rPr>
        <w:t xml:space="preserve"> Схем</w:t>
      </w:r>
      <w:r w:rsidR="00FA2035">
        <w:rPr>
          <w:rFonts w:ascii="Times New Roman" w:hAnsi="Times New Roman"/>
          <w:sz w:val="26"/>
          <w:szCs w:val="26"/>
          <w:lang w:val="ru-RU"/>
        </w:rPr>
        <w:t xml:space="preserve">у, заинтересованное лицо направляет  разработанный </w:t>
      </w:r>
      <w:r w:rsidR="00FA2035" w:rsidRPr="008B49B9">
        <w:rPr>
          <w:rFonts w:ascii="Times New Roman" w:hAnsi="Times New Roman"/>
          <w:b/>
          <w:sz w:val="26"/>
          <w:szCs w:val="26"/>
          <w:lang w:val="ru-RU"/>
        </w:rPr>
        <w:t>проект размещения нестационарного торгового объекта</w:t>
      </w:r>
      <w:r w:rsidR="00FA2035">
        <w:rPr>
          <w:rFonts w:ascii="Times New Roman" w:hAnsi="Times New Roman"/>
          <w:sz w:val="26"/>
          <w:szCs w:val="26"/>
          <w:lang w:val="ru-RU"/>
        </w:rPr>
        <w:t xml:space="preserve">  в администрацию Новоладожского городского поселения.</w:t>
      </w:r>
    </w:p>
    <w:p w:rsidR="00FA2035" w:rsidRDefault="00FA2035" w:rsidP="00FA2035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FA2035" w:rsidRDefault="00FA2035" w:rsidP="00FA2035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8B49B9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Проект размещения</w:t>
      </w:r>
      <w:r w:rsidR="00756FF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НТО</w:t>
      </w:r>
      <w:r w:rsidRPr="008B49B9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включает в себя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</w:t>
      </w:r>
      <w:r w:rsidR="009106A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пояснительную записку;</w:t>
      </w:r>
      <w:r w:rsidRPr="008862B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ситуационный план участка</w:t>
      </w:r>
      <w:r w:rsidR="009106A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выполненный в масштабе 1:2000;</w:t>
      </w:r>
      <w:r w:rsidRPr="008862B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генеральный план участка, выполненный на геоподоснове, с указанием места размещения нестационарного торгового объекта в масштабе 1:500;  архитектурное решение </w:t>
      </w:r>
      <w:r w:rsidR="009106A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 </w:t>
      </w:r>
      <w:r w:rsidR="009106A4" w:rsidRPr="008862B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характеристики </w:t>
      </w:r>
      <w:r w:rsidR="009106A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НТО,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включая план благоустройства территории</w:t>
      </w:r>
      <w:r w:rsidR="009106A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  <w:r w:rsidRPr="008862B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фотомонтаж (3-D </w:t>
      </w:r>
      <w:r w:rsidRPr="008862B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визуализация) проектного решения.</w:t>
      </w:r>
    </w:p>
    <w:p w:rsidR="00FA2035" w:rsidRDefault="00FA2035" w:rsidP="00FA2035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FA2035" w:rsidRPr="008B49B9" w:rsidRDefault="00FA2035" w:rsidP="00FA2035">
      <w:pPr>
        <w:ind w:firstLine="708"/>
        <w:jc w:val="both"/>
        <w:rPr>
          <w:b/>
          <w:sz w:val="26"/>
          <w:szCs w:val="26"/>
        </w:rPr>
      </w:pPr>
      <w:r w:rsidRPr="008B49B9">
        <w:rPr>
          <w:b/>
          <w:sz w:val="26"/>
          <w:szCs w:val="26"/>
        </w:rPr>
        <w:t xml:space="preserve">План благоустройства территории, прилегающей к </w:t>
      </w:r>
      <w:r w:rsidR="00756FFE">
        <w:rPr>
          <w:b/>
          <w:sz w:val="26"/>
          <w:szCs w:val="26"/>
        </w:rPr>
        <w:t>НТО</w:t>
      </w:r>
      <w:r w:rsidRPr="008B49B9">
        <w:rPr>
          <w:b/>
          <w:sz w:val="26"/>
          <w:szCs w:val="26"/>
        </w:rPr>
        <w:t>, включает в себя следующие элементы благоустройства: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мощение пешеходных дорожек и площадок перед объектом, выполненных из натурального или искусственного камня, тротуарной плитки, брусчатки и т.п. По периметру мощения предусмотреть установку бордюрного камня для пешеходных дорожек;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декоративное ограждение (турникет), изготовленное из металла, кованое или сварное. Высота ограждения от 50 до 70 см. Декоративное ограждение устанавливается по периметру газонов, вдоль пешеходных дорожек и тротуаров;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декоративные вазы для цветов (бетонные, металлические, каменные);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газоны, цветники, клумбы, декоративные кустарники и зеленые насаждения;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 урны (бетонные, металлические, каменные) со сменными контейнерами для сбора мусора;</w:t>
      </w:r>
    </w:p>
    <w:p w:rsidR="00FA2035" w:rsidRPr="00D930AE" w:rsidRDefault="00FA2035" w:rsidP="00FA2035">
      <w:pPr>
        <w:ind w:firstLine="708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скамейки (бетонные, металлические с деревянными сиденьями и спинками);</w:t>
      </w:r>
    </w:p>
    <w:p w:rsidR="00FA2035" w:rsidRPr="00D930AE" w:rsidRDefault="00FA2035" w:rsidP="00FA2035">
      <w:pPr>
        <w:ind w:firstLine="540"/>
        <w:jc w:val="both"/>
        <w:rPr>
          <w:sz w:val="26"/>
          <w:szCs w:val="26"/>
        </w:rPr>
      </w:pPr>
      <w:r w:rsidRPr="00D930AE">
        <w:rPr>
          <w:sz w:val="26"/>
          <w:szCs w:val="26"/>
        </w:rPr>
        <w:t>- места для стоянки машин должны иметь по трем сторонам ограничение из бортового камня, разметку стояночных мест шириной не менее 2,5 м из расчета на одну машину, декоративное металлическое ограждение.</w:t>
      </w:r>
    </w:p>
    <w:p w:rsidR="00756FFE" w:rsidRDefault="00756FFE" w:rsidP="00FA2035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</w:p>
    <w:p w:rsidR="009106A4" w:rsidRDefault="00D40B8E" w:rsidP="00FA203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 w:rsidR="009106A4">
        <w:rPr>
          <w:rFonts w:eastAsia="Times New Roman"/>
          <w:b/>
          <w:lang w:eastAsia="ru-RU"/>
        </w:rPr>
        <w:t>3</w:t>
      </w:r>
      <w:r w:rsidR="00FA2035" w:rsidRPr="00E53FE0">
        <w:rPr>
          <w:rFonts w:eastAsia="Times New Roman"/>
          <w:b/>
          <w:lang w:eastAsia="ru-RU"/>
        </w:rPr>
        <w:t>.</w:t>
      </w:r>
      <w:r w:rsidR="009106A4">
        <w:rPr>
          <w:rFonts w:eastAsia="Times New Roman"/>
          <w:b/>
          <w:lang w:eastAsia="ru-RU"/>
        </w:rPr>
        <w:t>5</w:t>
      </w:r>
      <w:r w:rsidR="00FA2035" w:rsidRPr="00E53FE0">
        <w:rPr>
          <w:rFonts w:eastAsia="Times New Roman"/>
          <w:b/>
          <w:lang w:eastAsia="ru-RU"/>
        </w:rPr>
        <w:t>.</w:t>
      </w:r>
      <w:r w:rsidR="00FA2035">
        <w:rPr>
          <w:rFonts w:eastAsia="Times New Roman"/>
          <w:sz w:val="24"/>
          <w:szCs w:val="24"/>
          <w:lang w:eastAsia="ru-RU"/>
        </w:rPr>
        <w:t xml:space="preserve"> </w:t>
      </w:r>
      <w:r w:rsidR="00FA2035">
        <w:t>Разработанный</w:t>
      </w:r>
      <w:r w:rsidR="00FA2035" w:rsidRPr="00624BB3">
        <w:t xml:space="preserve"> </w:t>
      </w:r>
      <w:r w:rsidR="009106A4" w:rsidRPr="008B49B9">
        <w:rPr>
          <w:rFonts w:eastAsia="Times New Roman"/>
          <w:b/>
          <w:lang w:eastAsia="ru-RU"/>
        </w:rPr>
        <w:t>Проект размещения</w:t>
      </w:r>
      <w:r w:rsidR="009106A4">
        <w:rPr>
          <w:rFonts w:eastAsia="Times New Roman"/>
          <w:b/>
          <w:lang w:eastAsia="ru-RU"/>
        </w:rPr>
        <w:t xml:space="preserve"> НТО</w:t>
      </w:r>
      <w:r w:rsidR="009106A4">
        <w:t xml:space="preserve"> </w:t>
      </w:r>
      <w:r w:rsidR="00FA2035">
        <w:t xml:space="preserve">рассматривается </w:t>
      </w:r>
      <w:r w:rsidR="00FA2035" w:rsidRPr="00624BB3">
        <w:t xml:space="preserve">в </w:t>
      </w:r>
      <w:r w:rsidR="00FA2035">
        <w:t>2</w:t>
      </w:r>
      <w:r w:rsidR="00FA2035" w:rsidRPr="00624BB3">
        <w:t>0</w:t>
      </w:r>
      <w:r w:rsidR="009106A4">
        <w:t>-</w:t>
      </w:r>
      <w:r w:rsidR="00FA2035" w:rsidRPr="00624BB3">
        <w:t>д</w:t>
      </w:r>
      <w:r w:rsidR="00FA2035">
        <w:t>невный срок</w:t>
      </w:r>
      <w:r w:rsidR="00FA2035" w:rsidRPr="00624BB3">
        <w:t xml:space="preserve"> на </w:t>
      </w:r>
      <w:r w:rsidR="00FA2035">
        <w:t>Координационном</w:t>
      </w:r>
      <w:r w:rsidR="00FA2035" w:rsidRPr="00F05CC0">
        <w:t xml:space="preserve"> совет</w:t>
      </w:r>
      <w:r w:rsidR="00FA2035">
        <w:t>е</w:t>
      </w:r>
      <w:r w:rsidR="00FA2035" w:rsidRPr="00F05CC0">
        <w:t xml:space="preserve"> </w:t>
      </w:r>
      <w:r w:rsidR="00FA2035" w:rsidRPr="00624BB3">
        <w:t>для внесения в него замечаний, предложений или его одобрения.</w:t>
      </w:r>
      <w:r w:rsidR="00FA2035" w:rsidRPr="00E53FE0">
        <w:rPr>
          <w:rFonts w:eastAsia="Times New Roman"/>
          <w:sz w:val="24"/>
          <w:szCs w:val="24"/>
          <w:lang w:eastAsia="ru-RU"/>
        </w:rPr>
        <w:t xml:space="preserve"> </w:t>
      </w:r>
      <w:r w:rsidR="00FA2035" w:rsidRPr="00E53FE0">
        <w:rPr>
          <w:rFonts w:eastAsia="Times New Roman"/>
          <w:lang w:eastAsia="ru-RU"/>
        </w:rPr>
        <w:t xml:space="preserve">В случае несоответствия предлагаемого места размещения </w:t>
      </w:r>
      <w:r w:rsidR="00FA2035">
        <w:rPr>
          <w:rFonts w:eastAsia="Times New Roman"/>
          <w:lang w:eastAsia="ru-RU"/>
        </w:rPr>
        <w:t>НТО</w:t>
      </w:r>
      <w:r w:rsidR="00FA2035" w:rsidRPr="00E53FE0">
        <w:rPr>
          <w:rFonts w:eastAsia="Times New Roman"/>
          <w:lang w:eastAsia="ru-RU"/>
        </w:rPr>
        <w:t xml:space="preserve"> установленным требованиям, в срок не позднее 5 календарных дней </w:t>
      </w:r>
      <w:r w:rsidR="00FA2035">
        <w:rPr>
          <w:rFonts w:eastAsia="Times New Roman"/>
          <w:lang w:eastAsia="ru-RU"/>
        </w:rPr>
        <w:t xml:space="preserve">  </w:t>
      </w:r>
      <w:r w:rsidR="00FA2035">
        <w:t>Координационный с</w:t>
      </w:r>
      <w:r w:rsidR="00FA2035" w:rsidRPr="00F05CC0">
        <w:t>овет</w:t>
      </w:r>
      <w:r w:rsidR="00FA2035" w:rsidRPr="00E53FE0">
        <w:rPr>
          <w:rFonts w:eastAsia="Times New Roman"/>
          <w:lang w:eastAsia="ru-RU"/>
        </w:rPr>
        <w:t xml:space="preserve"> направляет инициатору разработки схемы размещения</w:t>
      </w:r>
      <w:r w:rsidR="00AC40F5">
        <w:rPr>
          <w:rFonts w:eastAsia="Times New Roman"/>
          <w:lang w:eastAsia="ru-RU"/>
        </w:rPr>
        <w:t>,</w:t>
      </w:r>
      <w:r w:rsidR="00FA2035" w:rsidRPr="00E53FE0">
        <w:rPr>
          <w:rFonts w:eastAsia="Times New Roman"/>
          <w:lang w:eastAsia="ru-RU"/>
        </w:rPr>
        <w:t xml:space="preserve"> мотивированное заключение об отказе в </w:t>
      </w:r>
      <w:r w:rsidR="00AC40F5">
        <w:rPr>
          <w:rFonts w:eastAsia="Times New Roman"/>
          <w:lang w:eastAsia="ru-RU"/>
        </w:rPr>
        <w:t>согласовании</w:t>
      </w:r>
      <w:r w:rsidR="00FA2035" w:rsidRPr="00E53FE0">
        <w:rPr>
          <w:rFonts w:eastAsia="Times New Roman"/>
          <w:lang w:eastAsia="ru-RU"/>
        </w:rPr>
        <w:t xml:space="preserve"> </w:t>
      </w:r>
      <w:r w:rsidR="009106A4" w:rsidRPr="008B49B9">
        <w:rPr>
          <w:rFonts w:eastAsia="Times New Roman"/>
          <w:b/>
          <w:lang w:eastAsia="ru-RU"/>
        </w:rPr>
        <w:t>Проект</w:t>
      </w:r>
      <w:r w:rsidR="009106A4">
        <w:rPr>
          <w:rFonts w:eastAsia="Times New Roman"/>
          <w:b/>
          <w:lang w:eastAsia="ru-RU"/>
        </w:rPr>
        <w:t>а</w:t>
      </w:r>
      <w:r w:rsidR="009106A4" w:rsidRPr="008B49B9">
        <w:rPr>
          <w:rFonts w:eastAsia="Times New Roman"/>
          <w:b/>
          <w:lang w:eastAsia="ru-RU"/>
        </w:rPr>
        <w:t xml:space="preserve"> размещения</w:t>
      </w:r>
      <w:r w:rsidR="009106A4">
        <w:rPr>
          <w:rFonts w:eastAsia="Times New Roman"/>
          <w:b/>
          <w:lang w:eastAsia="ru-RU"/>
        </w:rPr>
        <w:t xml:space="preserve"> НТО</w:t>
      </w:r>
      <w:r w:rsidR="009106A4" w:rsidRPr="00E53FE0">
        <w:rPr>
          <w:rFonts w:eastAsia="Times New Roman"/>
          <w:lang w:eastAsia="ru-RU"/>
        </w:rPr>
        <w:t xml:space="preserve"> </w:t>
      </w:r>
      <w:r w:rsidR="00AC40F5">
        <w:rPr>
          <w:rFonts w:eastAsia="Times New Roman"/>
          <w:lang w:eastAsia="ru-RU"/>
        </w:rPr>
        <w:t xml:space="preserve">и </w:t>
      </w:r>
      <w:r w:rsidR="007E3D31">
        <w:rPr>
          <w:rFonts w:eastAsia="Times New Roman"/>
          <w:lang w:eastAsia="ru-RU"/>
        </w:rPr>
        <w:t xml:space="preserve"> </w:t>
      </w:r>
      <w:r w:rsidR="00AC40F5">
        <w:rPr>
          <w:rFonts w:eastAsia="Times New Roman"/>
          <w:lang w:eastAsia="ru-RU"/>
        </w:rPr>
        <w:t>включения</w:t>
      </w:r>
      <w:r w:rsidR="007E3D31" w:rsidRPr="00756FFE">
        <w:t xml:space="preserve"> мест размещения НТО </w:t>
      </w:r>
      <w:r w:rsidR="007E3D31">
        <w:rPr>
          <w:rFonts w:eastAsia="Times New Roman"/>
          <w:lang w:eastAsia="ru-RU"/>
        </w:rPr>
        <w:t>в Схему</w:t>
      </w:r>
      <w:r w:rsidR="00FA2035" w:rsidRPr="00E53FE0">
        <w:rPr>
          <w:rFonts w:eastAsia="Times New Roman"/>
          <w:lang w:eastAsia="ru-RU"/>
        </w:rPr>
        <w:t>.</w:t>
      </w:r>
    </w:p>
    <w:p w:rsidR="00FA2035" w:rsidRDefault="00FA2035" w:rsidP="00FA2035">
      <w:pPr>
        <w:pStyle w:val="ConsPlusNormal"/>
        <w:ind w:firstLine="540"/>
        <w:jc w:val="both"/>
      </w:pPr>
    </w:p>
    <w:p w:rsidR="00D40B8E" w:rsidRDefault="00D40B8E" w:rsidP="00D40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40B8E">
        <w:rPr>
          <w:b/>
          <w:sz w:val="26"/>
          <w:szCs w:val="26"/>
        </w:rPr>
        <w:t xml:space="preserve">  </w:t>
      </w:r>
      <w:r w:rsidR="009106A4" w:rsidRPr="00D40B8E">
        <w:rPr>
          <w:b/>
          <w:sz w:val="26"/>
          <w:szCs w:val="26"/>
        </w:rPr>
        <w:t>3.6.</w:t>
      </w:r>
      <w:r w:rsidR="009106A4" w:rsidRPr="00D40B8E">
        <w:rPr>
          <w:sz w:val="26"/>
          <w:szCs w:val="26"/>
        </w:rPr>
        <w:t xml:space="preserve"> </w:t>
      </w:r>
      <w:r w:rsidR="00FA2035" w:rsidRPr="00D40B8E">
        <w:rPr>
          <w:sz w:val="26"/>
          <w:szCs w:val="26"/>
        </w:rPr>
        <w:t xml:space="preserve">Согласованный Координационным советом проект Схемы  </w:t>
      </w:r>
      <w:r w:rsidR="009106A4" w:rsidRPr="00D40B8E">
        <w:rPr>
          <w:sz w:val="26"/>
          <w:szCs w:val="26"/>
        </w:rPr>
        <w:t>утверждается постановлением администрации МО Новоладожское городское поселение</w:t>
      </w:r>
      <w:r w:rsidRPr="00D40B8E">
        <w:rPr>
          <w:sz w:val="26"/>
          <w:szCs w:val="26"/>
        </w:rPr>
        <w:t xml:space="preserve"> в </w:t>
      </w:r>
      <w:r w:rsidR="00AC40F5">
        <w:rPr>
          <w:sz w:val="26"/>
          <w:szCs w:val="26"/>
        </w:rPr>
        <w:t xml:space="preserve">течение </w:t>
      </w:r>
      <w:r w:rsidRPr="00D40B8E">
        <w:rPr>
          <w:sz w:val="26"/>
          <w:szCs w:val="26"/>
        </w:rPr>
        <w:t>5</w:t>
      </w:r>
      <w:r w:rsidR="007E3D31">
        <w:rPr>
          <w:sz w:val="26"/>
          <w:szCs w:val="26"/>
        </w:rPr>
        <w:t xml:space="preserve"> рабочих дней</w:t>
      </w:r>
      <w:r w:rsidRPr="00D40B8E">
        <w:rPr>
          <w:sz w:val="26"/>
          <w:szCs w:val="26"/>
        </w:rPr>
        <w:t>.</w:t>
      </w:r>
      <w:r w:rsidR="009106A4" w:rsidRPr="00D40B8E">
        <w:rPr>
          <w:sz w:val="26"/>
          <w:szCs w:val="26"/>
        </w:rPr>
        <w:t xml:space="preserve"> </w:t>
      </w:r>
      <w:r w:rsidRPr="00D40B8E">
        <w:rPr>
          <w:sz w:val="26"/>
          <w:szCs w:val="26"/>
        </w:rPr>
        <w:t>Утвержденная Схема</w:t>
      </w:r>
      <w:r w:rsidR="007E3D31">
        <w:rPr>
          <w:sz w:val="26"/>
          <w:szCs w:val="26"/>
        </w:rPr>
        <w:t xml:space="preserve"> подлежит опубликованию в средствах массовой информации, а также </w:t>
      </w:r>
      <w:r w:rsidR="00FA2035" w:rsidRPr="00D40B8E">
        <w:rPr>
          <w:sz w:val="26"/>
          <w:szCs w:val="26"/>
        </w:rPr>
        <w:t xml:space="preserve"> размещается на официальном сайте администрации Новоладожского городского поселения, в сети Интернет </w:t>
      </w:r>
      <w:hyperlink r:id="rId12" w:history="1">
        <w:r w:rsidR="00FA2035" w:rsidRPr="00D40B8E">
          <w:rPr>
            <w:rStyle w:val="af4"/>
            <w:i/>
            <w:sz w:val="26"/>
            <w:szCs w:val="26"/>
          </w:rPr>
          <w:t>www.new-ladoga-adm.ru</w:t>
        </w:r>
      </w:hyperlink>
      <w:r w:rsidRPr="00D40B8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40B8E">
        <w:rPr>
          <w:rFonts w:eastAsiaTheme="minorHAnsi"/>
          <w:sz w:val="26"/>
          <w:szCs w:val="26"/>
          <w:lang w:eastAsia="en-US"/>
        </w:rPr>
        <w:t>для ознакомления заинтересованными лицами.</w:t>
      </w:r>
    </w:p>
    <w:p w:rsidR="00D40B8E" w:rsidRPr="00D40B8E" w:rsidRDefault="00D40B8E" w:rsidP="00D40B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952C8" w:rsidRDefault="00D40B8E" w:rsidP="00005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D40B8E">
        <w:rPr>
          <w:rFonts w:eastAsiaTheme="minorHAnsi"/>
          <w:b/>
          <w:sz w:val="26"/>
          <w:szCs w:val="26"/>
          <w:lang w:eastAsia="en-US"/>
        </w:rPr>
        <w:t>3.</w:t>
      </w:r>
      <w:r>
        <w:rPr>
          <w:rFonts w:eastAsiaTheme="minorHAnsi"/>
          <w:b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. Копия </w:t>
      </w:r>
      <w:r w:rsidRPr="00D40B8E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D40B8E">
        <w:rPr>
          <w:sz w:val="26"/>
          <w:szCs w:val="26"/>
        </w:rPr>
        <w:t xml:space="preserve"> администрации МО Новоладожское городское поселение</w:t>
      </w:r>
      <w:r>
        <w:rPr>
          <w:rFonts w:eastAsiaTheme="minorHAnsi"/>
          <w:sz w:val="26"/>
          <w:szCs w:val="26"/>
          <w:lang w:eastAsia="en-US"/>
        </w:rPr>
        <w:t xml:space="preserve">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информационно-телекоммуникационной сети "Интернет".</w:t>
      </w:r>
    </w:p>
    <w:p w:rsidR="00005725" w:rsidRPr="00005725" w:rsidRDefault="00005725" w:rsidP="00005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952C8" w:rsidRDefault="005952C8" w:rsidP="001F09EA">
      <w:pPr>
        <w:pStyle w:val="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B49A2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4.  </w:t>
      </w:r>
      <w:r w:rsidR="001F09EA">
        <w:rPr>
          <w:rFonts w:ascii="Times New Roman" w:hAnsi="Times New Roman" w:cs="Times New Roman"/>
          <w:i w:val="0"/>
          <w:color w:val="auto"/>
          <w:sz w:val="26"/>
          <w:szCs w:val="26"/>
        </w:rPr>
        <w:t>Порядок внесения изменений в утвержденную Схему размещения НТО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1F09EA" w:rsidRPr="001F09EA" w:rsidRDefault="001F09EA" w:rsidP="001F09EA"/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F09EA">
        <w:rPr>
          <w:rFonts w:eastAsiaTheme="minorHAnsi"/>
          <w:b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 xml:space="preserve"> Изменения в Схему вносятся в следующих случаях: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4.1.1. Истечение периода размещения существующего НТО, включенного в Схему;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4.1.2. Отказ правообладателя НТО от дальнейшего использования права размещения НТО;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4.1.3. Вступление в законную силу решения суда, предписывающего внести изменения в Схему или предполагающего такие изменения;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4.1.4.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4.1.5. Решение </w:t>
      </w:r>
      <w:r w:rsidR="00210485">
        <w:rPr>
          <w:rFonts w:eastAsiaTheme="minorHAnsi"/>
          <w:sz w:val="26"/>
          <w:szCs w:val="26"/>
          <w:lang w:eastAsia="en-US"/>
        </w:rPr>
        <w:t>администрации МО Новоладожское городское поселение</w:t>
      </w:r>
      <w:r>
        <w:rPr>
          <w:rFonts w:eastAsiaTheme="minorHAnsi"/>
          <w:sz w:val="26"/>
          <w:szCs w:val="26"/>
          <w:lang w:eastAsia="en-US"/>
        </w:rPr>
        <w:t xml:space="preserve"> о внесении изменений в Схему;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4.1.6. 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</w:t>
      </w:r>
      <w:r w:rsidR="00210485">
        <w:rPr>
          <w:rFonts w:eastAsiaTheme="minorHAnsi"/>
          <w:sz w:val="26"/>
          <w:szCs w:val="26"/>
          <w:lang w:eastAsia="en-US"/>
        </w:rPr>
        <w:t>территории МО Новоладожское городское поселение</w:t>
      </w:r>
      <w:r>
        <w:rPr>
          <w:rFonts w:eastAsiaTheme="minorHAnsi"/>
          <w:sz w:val="26"/>
          <w:szCs w:val="26"/>
          <w:lang w:eastAsia="en-US"/>
        </w:rPr>
        <w:t>, проекта планировки территорий либо внесения в них изменений;</w:t>
      </w:r>
      <w:r>
        <w:rPr>
          <w:rFonts w:eastAsiaTheme="minorHAnsi"/>
          <w:sz w:val="2"/>
          <w:szCs w:val="2"/>
          <w:lang w:eastAsia="en-US"/>
        </w:rPr>
        <w:t xml:space="preserve"> 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21048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Приведение утвержденных Схем в соответствие с настоящим порядком;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210485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Принятие </w:t>
      </w:r>
      <w:r w:rsidR="00210485" w:rsidRPr="00210485">
        <w:rPr>
          <w:sz w:val="26"/>
          <w:szCs w:val="26"/>
        </w:rPr>
        <w:t>Координационным советом</w:t>
      </w:r>
      <w:r>
        <w:rPr>
          <w:rFonts w:eastAsiaTheme="minorHAnsi"/>
          <w:sz w:val="26"/>
          <w:szCs w:val="26"/>
          <w:lang w:eastAsia="en-US"/>
        </w:rPr>
        <w:t xml:space="preserve"> решения по результатам рассмотрения заявлений от: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правообладателя НТО, включенного в Схему, о продлении срока размещения НТО;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правообладателя НТО, включенного в Схему, об отказе дальнейшего использования права размещения НТО;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заинтересованного лица о включении в Схему места размещения НТО, ранее не предусмотренного Схемой (далее - заявители).</w:t>
      </w: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 w:rsidR="00210485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. Решение </w:t>
      </w:r>
      <w:r w:rsidR="00210485" w:rsidRPr="00210485">
        <w:rPr>
          <w:sz w:val="26"/>
          <w:szCs w:val="26"/>
        </w:rPr>
        <w:t>Координационного совета</w:t>
      </w:r>
      <w:r>
        <w:rPr>
          <w:rFonts w:eastAsiaTheme="minorHAnsi"/>
          <w:sz w:val="26"/>
          <w:szCs w:val="26"/>
          <w:lang w:eastAsia="en-US"/>
        </w:rPr>
        <w:t xml:space="preserve"> о лишении права на размещение НТО.</w:t>
      </w:r>
    </w:p>
    <w:p w:rsidR="00210485" w:rsidRDefault="00210485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0485">
        <w:rPr>
          <w:rFonts w:eastAsiaTheme="minorHAnsi"/>
          <w:b/>
          <w:sz w:val="26"/>
          <w:szCs w:val="26"/>
          <w:lang w:eastAsia="en-US"/>
        </w:rPr>
        <w:lastRenderedPageBreak/>
        <w:t>4.2.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10485">
        <w:rPr>
          <w:rFonts w:eastAsiaTheme="minorHAnsi"/>
          <w:sz w:val="26"/>
          <w:szCs w:val="26"/>
          <w:lang w:eastAsia="en-US"/>
        </w:rPr>
        <w:t>Администрация МО Новоладожское городское поселение</w:t>
      </w:r>
      <w:r>
        <w:rPr>
          <w:rFonts w:eastAsiaTheme="minorHAnsi"/>
          <w:sz w:val="26"/>
          <w:szCs w:val="26"/>
          <w:lang w:eastAsia="en-US"/>
        </w:rPr>
        <w:t xml:space="preserve"> с учетом мнения </w:t>
      </w:r>
      <w:r w:rsidR="00210485" w:rsidRPr="00210485">
        <w:rPr>
          <w:sz w:val="26"/>
          <w:szCs w:val="26"/>
        </w:rPr>
        <w:t>Координационного совета</w:t>
      </w:r>
      <w:r w:rsidRPr="0021048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принимает решение о внесении изменений в Схему в форме правового акта</w:t>
      </w:r>
      <w:r w:rsidR="00210485">
        <w:rPr>
          <w:rFonts w:eastAsiaTheme="minorHAnsi"/>
          <w:sz w:val="26"/>
          <w:szCs w:val="26"/>
          <w:lang w:eastAsia="en-US"/>
        </w:rPr>
        <w:t xml:space="preserve"> – постановления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10485" w:rsidRDefault="00210485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0485">
        <w:rPr>
          <w:rFonts w:eastAsiaTheme="minorHAnsi"/>
          <w:b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 xml:space="preserve"> Правовой акт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с даты вступления в силу.</w:t>
      </w:r>
    </w:p>
    <w:p w:rsidR="00210485" w:rsidRDefault="00210485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F09EA" w:rsidRDefault="001F09EA" w:rsidP="001F0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10485">
        <w:rPr>
          <w:rFonts w:eastAsiaTheme="minorHAnsi"/>
          <w:b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 xml:space="preserve"> Копия правового акта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</w:t>
      </w:r>
    </w:p>
    <w:p w:rsidR="001F09EA" w:rsidRDefault="001F09EA" w:rsidP="001F09E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F09EA" w:rsidRDefault="001F09EA" w:rsidP="001F09E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52C8" w:rsidRDefault="005952C8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5952C8">
      <w:pPr>
        <w:tabs>
          <w:tab w:val="left" w:pos="2692"/>
        </w:tabs>
        <w:rPr>
          <w:sz w:val="26"/>
          <w:szCs w:val="26"/>
        </w:rPr>
      </w:pPr>
    </w:p>
    <w:p w:rsidR="00005725" w:rsidRDefault="00005725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01D98" w:rsidRPr="00005725" w:rsidRDefault="00D01D98" w:rsidP="0000572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05725" w:rsidRPr="00005725" w:rsidRDefault="00005725" w:rsidP="00005725">
      <w:pPr>
        <w:autoSpaceDE w:val="0"/>
        <w:autoSpaceDN w:val="0"/>
        <w:adjustRightInd w:val="0"/>
        <w:jc w:val="right"/>
        <w:outlineLvl w:val="0"/>
        <w:rPr>
          <w:rFonts w:eastAsiaTheme="minorHAnsi"/>
          <w:i/>
          <w:sz w:val="24"/>
          <w:szCs w:val="24"/>
          <w:lang w:eastAsia="en-US"/>
        </w:rPr>
      </w:pPr>
      <w:r w:rsidRPr="00005725">
        <w:rPr>
          <w:rFonts w:eastAsiaTheme="minorHAnsi"/>
          <w:i/>
          <w:sz w:val="24"/>
          <w:szCs w:val="24"/>
          <w:lang w:eastAsia="en-US"/>
        </w:rPr>
        <w:lastRenderedPageBreak/>
        <w:t>Приложение №1</w:t>
      </w:r>
    </w:p>
    <w:p w:rsidR="00005725" w:rsidRPr="00005725" w:rsidRDefault="00005725" w:rsidP="00005725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</w:t>
      </w:r>
      <w:r w:rsidRPr="00005725">
        <w:rPr>
          <w:rFonts w:ascii="Times New Roman" w:hAnsi="Times New Roman"/>
          <w:sz w:val="24"/>
          <w:szCs w:val="24"/>
          <w:lang w:val="ru-RU"/>
        </w:rPr>
        <w:t>орядк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05725">
        <w:rPr>
          <w:rFonts w:ascii="Times New Roman" w:hAnsi="Times New Roman"/>
          <w:sz w:val="24"/>
          <w:szCs w:val="24"/>
          <w:lang w:val="ru-RU"/>
        </w:rPr>
        <w:t xml:space="preserve"> разработки, утверждения и изменения схемы </w:t>
      </w:r>
    </w:p>
    <w:p w:rsidR="00005725" w:rsidRDefault="00005725" w:rsidP="00005725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005725">
        <w:rPr>
          <w:rFonts w:ascii="Times New Roman" w:hAnsi="Times New Roman"/>
          <w:sz w:val="24"/>
          <w:szCs w:val="24"/>
          <w:lang w:val="ru-RU"/>
        </w:rPr>
        <w:t>размещения нестационарных торговых объектов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5725">
        <w:rPr>
          <w:rFonts w:ascii="Times New Roman" w:hAnsi="Times New Roman"/>
          <w:sz w:val="24"/>
          <w:szCs w:val="24"/>
          <w:lang w:val="ru-RU"/>
        </w:rPr>
        <w:t xml:space="preserve">на  </w:t>
      </w:r>
    </w:p>
    <w:p w:rsidR="00005725" w:rsidRDefault="00005725" w:rsidP="00005725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005725">
        <w:rPr>
          <w:rFonts w:ascii="Times New Roman" w:hAnsi="Times New Roman"/>
          <w:sz w:val="24"/>
          <w:szCs w:val="24"/>
          <w:lang w:val="ru-RU"/>
        </w:rPr>
        <w:t xml:space="preserve">территории муниципального образования </w:t>
      </w:r>
    </w:p>
    <w:p w:rsidR="00005725" w:rsidRDefault="00005725" w:rsidP="00005725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005725">
        <w:rPr>
          <w:rFonts w:ascii="Times New Roman" w:hAnsi="Times New Roman"/>
          <w:sz w:val="24"/>
          <w:szCs w:val="24"/>
          <w:lang w:val="ru-RU"/>
        </w:rPr>
        <w:t xml:space="preserve">Новоладожское городское поселение Волховского </w:t>
      </w:r>
    </w:p>
    <w:p w:rsidR="00005725" w:rsidRPr="00005725" w:rsidRDefault="00005725" w:rsidP="00005725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005725">
        <w:rPr>
          <w:rFonts w:ascii="Times New Roman" w:hAnsi="Times New Roman"/>
          <w:sz w:val="24"/>
          <w:szCs w:val="24"/>
          <w:lang w:val="ru-RU"/>
        </w:rPr>
        <w:t>муниципального района Ленинградской области.</w:t>
      </w:r>
    </w:p>
    <w:p w:rsidR="00005725" w:rsidRPr="00005725" w:rsidRDefault="00005725" w:rsidP="00005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005725" w:rsidRPr="00005725" w:rsidRDefault="00005725" w:rsidP="000057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5725" w:rsidRPr="00005725" w:rsidRDefault="00005725" w:rsidP="000057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05725">
        <w:rPr>
          <w:rFonts w:eastAsiaTheme="minorHAnsi"/>
          <w:b/>
          <w:sz w:val="28"/>
          <w:szCs w:val="28"/>
          <w:lang w:eastAsia="en-US"/>
        </w:rPr>
        <w:t>Схема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1A4B">
        <w:rPr>
          <w:b/>
          <w:sz w:val="28"/>
          <w:szCs w:val="28"/>
        </w:rPr>
        <w:t>размещения н</w:t>
      </w:r>
      <w:r>
        <w:rPr>
          <w:b/>
          <w:sz w:val="28"/>
          <w:szCs w:val="28"/>
        </w:rPr>
        <w:t>естационарных торговых объектов</w:t>
      </w:r>
    </w:p>
    <w:p w:rsidR="00005725" w:rsidRDefault="00005725" w:rsidP="00005725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Новоладожское городское поселение </w:t>
      </w:r>
    </w:p>
    <w:p w:rsidR="00005725" w:rsidRDefault="00005725" w:rsidP="00005725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Волховского муниципального района Ленинградской области.</w:t>
      </w:r>
    </w:p>
    <w:p w:rsidR="00005725" w:rsidRPr="00005725" w:rsidRDefault="00005725" w:rsidP="0000572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05725">
        <w:rPr>
          <w:rFonts w:eastAsiaTheme="minorHAnsi"/>
          <w:sz w:val="26"/>
          <w:szCs w:val="26"/>
          <w:lang w:eastAsia="en-US"/>
        </w:rPr>
        <w:t xml:space="preserve"> (текстовая часть)</w:t>
      </w:r>
    </w:p>
    <w:p w:rsidR="00005725" w:rsidRPr="00005725" w:rsidRDefault="00005725" w:rsidP="0000572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850"/>
        <w:gridCol w:w="851"/>
        <w:gridCol w:w="1843"/>
        <w:gridCol w:w="2126"/>
        <w:gridCol w:w="1559"/>
        <w:gridCol w:w="2693"/>
        <w:gridCol w:w="1701"/>
      </w:tblGrid>
      <w:tr w:rsidR="00005725" w:rsidRPr="00005725" w:rsidTr="0002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Идентифи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кационный номер</w:t>
            </w:r>
          </w:p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51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Место</w:t>
            </w:r>
          </w:p>
          <w:p w:rsid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размещения НТО</w:t>
            </w:r>
          </w:p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(адресный ориентир)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Пло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щадь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Специализация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Правообладатель НТО (наименование, ИНН)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Реквизиты документов на размещение НТО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Период размещения НТО</w:t>
            </w:r>
          </w:p>
          <w:p w:rsidR="00005725" w:rsidRDefault="00027651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005725" w:rsidRPr="00005725">
              <w:rPr>
                <w:rFonts w:eastAsiaTheme="minorHAnsi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="00005725" w:rsidRPr="00005725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</w:p>
          <w:p w:rsidR="00005725" w:rsidRPr="00005725" w:rsidRDefault="00005725" w:rsidP="000276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по ___</w:t>
            </w:r>
            <w:r w:rsidR="00027651"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005725" w:rsidRPr="00005725" w:rsidTr="0002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572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Par30"/>
            <w:bookmarkEnd w:id="0"/>
            <w:r w:rsidRPr="0000572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27651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005725" w:rsidRPr="00005725" w:rsidTr="0002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D438A6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w:anchor="Par66" w:history="1">
              <w:r w:rsidR="00005725" w:rsidRPr="00005725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D438A6" w:rsidP="00005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w:anchor="Par67" w:history="1">
              <w:r w:rsidR="00005725" w:rsidRPr="00005725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5725" w:rsidRPr="00005725" w:rsidTr="0002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5725" w:rsidRPr="00005725" w:rsidTr="000276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25" w:rsidRPr="00005725" w:rsidRDefault="00005725" w:rsidP="00005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05725" w:rsidRPr="00005725" w:rsidRDefault="00005725" w:rsidP="000057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5725" w:rsidRPr="00005725" w:rsidRDefault="00005725" w:rsidP="00005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05725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005725" w:rsidRPr="00005725" w:rsidRDefault="00005725" w:rsidP="00005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66"/>
      <w:bookmarkEnd w:id="1"/>
      <w:r w:rsidRPr="00005725">
        <w:rPr>
          <w:rFonts w:eastAsiaTheme="minorHAnsi"/>
          <w:sz w:val="26"/>
          <w:szCs w:val="26"/>
          <w:lang w:eastAsia="en-US"/>
        </w:rPr>
        <w:t xml:space="preserve">&lt;*&gt; </w:t>
      </w:r>
      <w:hyperlink w:anchor="Par30" w:history="1">
        <w:r w:rsidRPr="00005725">
          <w:rPr>
            <w:rFonts w:eastAsiaTheme="minorHAnsi"/>
            <w:color w:val="0000FF"/>
            <w:sz w:val="26"/>
            <w:szCs w:val="26"/>
            <w:lang w:eastAsia="en-US"/>
          </w:rPr>
          <w:t>Графа 3</w:t>
        </w:r>
      </w:hyperlink>
      <w:r w:rsidRPr="00005725">
        <w:rPr>
          <w:rFonts w:eastAsiaTheme="minorHAnsi"/>
          <w:sz w:val="26"/>
          <w:szCs w:val="26"/>
          <w:lang w:eastAsia="en-US"/>
        </w:rPr>
        <w:t xml:space="preserve"> заполняется в соответствии с </w:t>
      </w:r>
      <w:hyperlink r:id="rId13" w:history="1">
        <w:r w:rsidRPr="00005725">
          <w:rPr>
            <w:rFonts w:eastAsiaTheme="minorHAnsi"/>
            <w:color w:val="0000FF"/>
            <w:sz w:val="26"/>
            <w:szCs w:val="26"/>
            <w:lang w:eastAsia="en-US"/>
          </w:rPr>
          <w:t>ГОСТ Р 51303-2013</w:t>
        </w:r>
      </w:hyperlink>
      <w:r w:rsidRPr="00005725">
        <w:rPr>
          <w:rFonts w:eastAsiaTheme="minorHAnsi"/>
          <w:sz w:val="26"/>
          <w:szCs w:val="26"/>
          <w:lang w:eastAsia="en-US"/>
        </w:rPr>
        <w:t>.</w:t>
      </w:r>
    </w:p>
    <w:p w:rsidR="00005725" w:rsidRPr="00005725" w:rsidRDefault="00005725" w:rsidP="00027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67"/>
      <w:bookmarkEnd w:id="2"/>
      <w:r w:rsidRPr="00005725">
        <w:rPr>
          <w:rFonts w:eastAsiaTheme="minorHAnsi"/>
          <w:sz w:val="26"/>
          <w:szCs w:val="26"/>
          <w:lang w:eastAsia="en-US"/>
        </w:rPr>
        <w:t>&lt;**&gt; Если место размещения НТО свободно, в графе ставится прочерк.</w:t>
      </w:r>
    </w:p>
    <w:p w:rsidR="00005725" w:rsidRPr="003B49A2" w:rsidRDefault="00005725" w:rsidP="005952C8">
      <w:pPr>
        <w:tabs>
          <w:tab w:val="left" w:pos="2692"/>
        </w:tabs>
        <w:rPr>
          <w:sz w:val="26"/>
          <w:szCs w:val="26"/>
        </w:rPr>
      </w:pPr>
    </w:p>
    <w:sectPr w:rsidR="00005725" w:rsidRPr="003B49A2" w:rsidSect="002D5079">
      <w:footerReference w:type="default" r:id="rId14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75" w:rsidRDefault="00BC0A75" w:rsidP="00A50322">
      <w:r>
        <w:separator/>
      </w:r>
    </w:p>
  </w:endnote>
  <w:endnote w:type="continuationSeparator" w:id="0">
    <w:p w:rsidR="00BC0A75" w:rsidRDefault="00BC0A75" w:rsidP="00A5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06"/>
      <w:docPartObj>
        <w:docPartGallery w:val="Page Numbers (Bottom of Page)"/>
        <w:docPartUnique/>
      </w:docPartObj>
    </w:sdtPr>
    <w:sdtContent>
      <w:p w:rsidR="00D01D98" w:rsidRDefault="00D438A6">
        <w:pPr>
          <w:pStyle w:val="af5"/>
          <w:jc w:val="right"/>
        </w:pPr>
        <w:fldSimple w:instr=" PAGE   \* MERGEFORMAT ">
          <w:r w:rsidR="00B24D79">
            <w:rPr>
              <w:noProof/>
            </w:rPr>
            <w:t>1</w:t>
          </w:r>
        </w:fldSimple>
      </w:p>
    </w:sdtContent>
  </w:sdt>
  <w:p w:rsidR="0047024E" w:rsidRDefault="004702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75" w:rsidRDefault="00BC0A75" w:rsidP="00A50322">
      <w:r>
        <w:separator/>
      </w:r>
    </w:p>
  </w:footnote>
  <w:footnote w:type="continuationSeparator" w:id="0">
    <w:p w:rsidR="00BC0A75" w:rsidRDefault="00BC0A75" w:rsidP="00A50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02CD"/>
    <w:multiLevelType w:val="hybridMultilevel"/>
    <w:tmpl w:val="65443F2C"/>
    <w:lvl w:ilvl="0" w:tplc="DFB0E79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C8"/>
    <w:rsid w:val="00005725"/>
    <w:rsid w:val="00025A74"/>
    <w:rsid w:val="00027651"/>
    <w:rsid w:val="000B3451"/>
    <w:rsid w:val="001A1CF8"/>
    <w:rsid w:val="001F09EA"/>
    <w:rsid w:val="001F4459"/>
    <w:rsid w:val="00210485"/>
    <w:rsid w:val="00270B4D"/>
    <w:rsid w:val="002D5079"/>
    <w:rsid w:val="00343D0E"/>
    <w:rsid w:val="00357533"/>
    <w:rsid w:val="0038032C"/>
    <w:rsid w:val="003C51E5"/>
    <w:rsid w:val="003D5D1E"/>
    <w:rsid w:val="0047024E"/>
    <w:rsid w:val="005214A3"/>
    <w:rsid w:val="005370D2"/>
    <w:rsid w:val="005952C8"/>
    <w:rsid w:val="006B463F"/>
    <w:rsid w:val="006F4218"/>
    <w:rsid w:val="00756FFE"/>
    <w:rsid w:val="00770AAC"/>
    <w:rsid w:val="007A0154"/>
    <w:rsid w:val="007E37C2"/>
    <w:rsid w:val="007E3D31"/>
    <w:rsid w:val="00826474"/>
    <w:rsid w:val="00852252"/>
    <w:rsid w:val="00891B1E"/>
    <w:rsid w:val="008E60A7"/>
    <w:rsid w:val="009106A4"/>
    <w:rsid w:val="00960982"/>
    <w:rsid w:val="00994D95"/>
    <w:rsid w:val="00A50322"/>
    <w:rsid w:val="00A544E0"/>
    <w:rsid w:val="00A72803"/>
    <w:rsid w:val="00AC40F5"/>
    <w:rsid w:val="00AF46EC"/>
    <w:rsid w:val="00B24D79"/>
    <w:rsid w:val="00B740CF"/>
    <w:rsid w:val="00BC0A75"/>
    <w:rsid w:val="00C4167E"/>
    <w:rsid w:val="00C8320E"/>
    <w:rsid w:val="00C94443"/>
    <w:rsid w:val="00C96BDF"/>
    <w:rsid w:val="00D01D98"/>
    <w:rsid w:val="00D40B8E"/>
    <w:rsid w:val="00D438A6"/>
    <w:rsid w:val="00E41450"/>
    <w:rsid w:val="00E63CE3"/>
    <w:rsid w:val="00EC4976"/>
    <w:rsid w:val="00F44BE8"/>
    <w:rsid w:val="00F75A73"/>
    <w:rsid w:val="00FA2035"/>
    <w:rsid w:val="00FD02BA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character" w:styleId="af4">
    <w:name w:val="Hyperlink"/>
    <w:basedOn w:val="a0"/>
    <w:uiPriority w:val="99"/>
    <w:unhideWhenUsed/>
    <w:rsid w:val="005952C8"/>
    <w:rPr>
      <w:color w:val="0000FF" w:themeColor="hyperlink"/>
      <w:u w:val="single"/>
    </w:rPr>
  </w:style>
  <w:style w:type="paragraph" w:customStyle="1" w:styleId="ConsPlusNormal">
    <w:name w:val="ConsPlusNormal"/>
    <w:rsid w:val="00595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tekstob">
    <w:name w:val="tekstob"/>
    <w:basedOn w:val="a"/>
    <w:rsid w:val="005952C8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5952C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952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952C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5952C8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52C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rsid w:val="005952C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952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52C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47024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7024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13" Type="http://schemas.openxmlformats.org/officeDocument/2006/relationships/hyperlink" Target="consultantplus://offline/ref=E6331B3C8431ACB33F5F61180F602D01834E32509DC6A04FCA2BC93FDCdBp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4F54F70F12B16EDC8A6A70C665BFC33444DB3A432A2C5C071952DAD8C902D943752FB3A7725AEAV5k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23</cp:revision>
  <cp:lastPrinted>2016-12-07T09:59:00Z</cp:lastPrinted>
  <dcterms:created xsi:type="dcterms:W3CDTF">2016-12-01T12:31:00Z</dcterms:created>
  <dcterms:modified xsi:type="dcterms:W3CDTF">2016-12-07T09:59:00Z</dcterms:modified>
</cp:coreProperties>
</file>