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07" w:rsidRPr="00C4652E" w:rsidRDefault="001F0007" w:rsidP="001F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52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1F0007" w:rsidRPr="00C4652E" w:rsidRDefault="001F0007" w:rsidP="001F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52E">
        <w:rPr>
          <w:rFonts w:ascii="Times New Roman" w:eastAsia="Times New Roman" w:hAnsi="Times New Roman" w:cs="Times New Roman"/>
          <w:b/>
          <w:sz w:val="24"/>
          <w:szCs w:val="24"/>
        </w:rPr>
        <w:t>Петровское сельское поселение муниципального образования</w:t>
      </w:r>
    </w:p>
    <w:p w:rsidR="001F0007" w:rsidRPr="00C4652E" w:rsidRDefault="001F0007" w:rsidP="001F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4652E">
        <w:rPr>
          <w:rFonts w:ascii="Times New Roman" w:eastAsia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C4652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1F0007" w:rsidRPr="00C4652E" w:rsidRDefault="001F0007" w:rsidP="001F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52E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1F0007" w:rsidRPr="00C4652E" w:rsidRDefault="001F0007" w:rsidP="001F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007" w:rsidRPr="00C4652E" w:rsidRDefault="001F0007" w:rsidP="001F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4652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C4652E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F0007" w:rsidRPr="00C4652E" w:rsidRDefault="001F0007" w:rsidP="001F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007" w:rsidRPr="00C4652E" w:rsidRDefault="001F0007" w:rsidP="001F0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007" w:rsidRPr="00C4652E" w:rsidRDefault="001F0007" w:rsidP="001F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2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C4652E">
        <w:rPr>
          <w:rFonts w:ascii="Times New Roman" w:eastAsia="Times New Roman" w:hAnsi="Times New Roman" w:cs="Times New Roman"/>
          <w:sz w:val="24"/>
          <w:szCs w:val="24"/>
        </w:rPr>
        <w:t xml:space="preserve"> февраля 2017 года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46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4652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26</w:t>
      </w:r>
    </w:p>
    <w:p w:rsidR="001F0007" w:rsidRPr="00C4652E" w:rsidRDefault="001F0007" w:rsidP="001F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13"/>
      </w:tblGrid>
      <w:tr w:rsidR="001F0007" w:rsidRPr="00C4652E" w:rsidTr="00A02AE2">
        <w:trPr>
          <w:trHeight w:val="291"/>
        </w:trPr>
        <w:tc>
          <w:tcPr>
            <w:tcW w:w="6213" w:type="dxa"/>
          </w:tcPr>
          <w:p w:rsidR="001F0007" w:rsidRPr="00C4652E" w:rsidRDefault="001F0007" w:rsidP="00A02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652E">
              <w:rPr>
                <w:rFonts w:ascii="Times New Roman" w:eastAsia="Times New Roman" w:hAnsi="Times New Roman" w:cs="Times New Roman"/>
              </w:rPr>
              <w:t>Об утверждении административного регламента предоставления муниципальной услуги «</w:t>
            </w:r>
            <w:r w:rsidRPr="0045529F">
              <w:rPr>
                <w:rFonts w:ascii="Times New Roman" w:eastAsia="Times New Roman" w:hAnsi="Times New Roman" w:cs="Times New Roman"/>
              </w:rPr>
      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Петровское сельское поселение муниципального образования </w:t>
            </w:r>
            <w:proofErr w:type="spellStart"/>
            <w:r w:rsidRPr="0045529F">
              <w:rPr>
                <w:rFonts w:ascii="Times New Roman" w:eastAsia="Times New Roman" w:hAnsi="Times New Roman" w:cs="Times New Roman"/>
              </w:rPr>
              <w:t>Приозерский</w:t>
            </w:r>
            <w:proofErr w:type="spellEnd"/>
            <w:r w:rsidRPr="0045529F">
              <w:rPr>
                <w:rFonts w:ascii="Times New Roman" w:eastAsia="Times New Roman" w:hAnsi="Times New Roman" w:cs="Times New Roman"/>
              </w:rPr>
              <w:t xml:space="preserve"> муниципальный район Ленинградской области</w:t>
            </w:r>
            <w:r w:rsidRPr="00C4652E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1F0007" w:rsidRPr="00C4652E" w:rsidRDefault="001F0007" w:rsidP="001F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007" w:rsidRPr="00C4652E" w:rsidRDefault="001F0007" w:rsidP="001F0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652E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№ 210-фз от 27.07.2010 «Об организации предоставления государственных и муниципальных услуг», руководствуясь Федеральным законом от 28.12.2013 г.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Губернатора Ленинградской</w:t>
      </w:r>
      <w:proofErr w:type="gramEnd"/>
      <w:r w:rsidRPr="00C4652E">
        <w:rPr>
          <w:rFonts w:ascii="Times New Roman" w:eastAsia="Times New Roman" w:hAnsi="Times New Roman" w:cs="Times New Roman"/>
          <w:sz w:val="24"/>
          <w:szCs w:val="24"/>
        </w:rPr>
        <w:t xml:space="preserve"> области от 06.08.1998 № 227-пг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области», руководствуясь Уставом муниципального образования, администрация муниципального образования Петровское сельское поселение муниципального образования </w:t>
      </w:r>
      <w:proofErr w:type="spellStart"/>
      <w:r w:rsidRPr="00C4652E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C4652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ПОСТАНОВЛЯЕТ:</w:t>
      </w:r>
    </w:p>
    <w:p w:rsidR="001F0007" w:rsidRPr="00C4652E" w:rsidRDefault="001F0007" w:rsidP="001F00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007" w:rsidRPr="00C4652E" w:rsidRDefault="001F0007" w:rsidP="001F000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52E">
        <w:rPr>
          <w:rFonts w:ascii="Times New Roman" w:eastAsia="Times New Roman" w:hAnsi="Times New Roman" w:cs="Times New Roman"/>
          <w:sz w:val="24"/>
          <w:szCs w:val="24"/>
        </w:rPr>
        <w:t>Утвердить прилагаемый административный регламент предоставления муниципальной услуги «</w:t>
      </w:r>
      <w:r w:rsidRPr="0045529F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Петровское сельское поселение муниципального образования </w:t>
      </w:r>
      <w:proofErr w:type="spellStart"/>
      <w:r w:rsidRPr="0045529F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45529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C4652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F0007" w:rsidRPr="00C4652E" w:rsidRDefault="001F0007" w:rsidP="001F0007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52E">
        <w:rPr>
          <w:rFonts w:ascii="Times New Roman" w:eastAsia="Times New Roman" w:hAnsi="Times New Roman" w:cs="Times New Roman"/>
          <w:sz w:val="24"/>
          <w:szCs w:val="24"/>
        </w:rPr>
        <w:t>Опубликовать административный регламент в средствах массовой информации.</w:t>
      </w:r>
    </w:p>
    <w:p w:rsidR="001F0007" w:rsidRPr="00C4652E" w:rsidRDefault="001F0007" w:rsidP="001F0007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52E">
        <w:rPr>
          <w:rFonts w:ascii="Times New Roman" w:eastAsia="Times New Roman" w:hAnsi="Times New Roman" w:cs="Times New Roman"/>
          <w:sz w:val="24"/>
          <w:szCs w:val="24"/>
        </w:rPr>
        <w:t>Настоящий административный регламент вступает в силу с момента опубликования</w:t>
      </w:r>
    </w:p>
    <w:p w:rsidR="001F0007" w:rsidRPr="00C4652E" w:rsidRDefault="001F0007" w:rsidP="001F0007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652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4652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F0007" w:rsidRPr="00C4652E" w:rsidRDefault="001F0007" w:rsidP="001F0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007" w:rsidRDefault="001F0007" w:rsidP="001F0007">
      <w:pPr>
        <w:pStyle w:val="ConsPlusTitle"/>
        <w:widowControl/>
        <w:jc w:val="center"/>
        <w:rPr>
          <w:b w:val="0"/>
          <w:bCs w:val="0"/>
        </w:rPr>
      </w:pPr>
    </w:p>
    <w:p w:rsidR="001F0007" w:rsidRPr="00C4652E" w:rsidRDefault="001F0007" w:rsidP="001F0007">
      <w:pPr>
        <w:pStyle w:val="ConsPlusTitle"/>
        <w:widowControl/>
        <w:jc w:val="center"/>
        <w:rPr>
          <w:b w:val="0"/>
        </w:rPr>
      </w:pPr>
      <w:r w:rsidRPr="00C4652E">
        <w:rPr>
          <w:b w:val="0"/>
          <w:bCs w:val="0"/>
        </w:rPr>
        <w:t>Глава администрации                                                                                                    В.А. Блюм</w:t>
      </w:r>
    </w:p>
    <w:p w:rsidR="001F0007" w:rsidRDefault="001F0007" w:rsidP="001F0007">
      <w:pPr>
        <w:tabs>
          <w:tab w:val="left" w:pos="0"/>
        </w:tabs>
        <w:ind w:firstLine="709"/>
        <w:jc w:val="both"/>
      </w:pPr>
      <w:r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1F0007" w:rsidRDefault="001F0007" w:rsidP="001F0007">
      <w:pPr>
        <w:jc w:val="center"/>
        <w:rPr>
          <w:b/>
        </w:rPr>
      </w:pPr>
    </w:p>
    <w:p w:rsidR="001F0007" w:rsidRDefault="001F0007" w:rsidP="001F000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/>
        </w:rPr>
        <w:br w:type="page"/>
      </w:r>
    </w:p>
    <w:p w:rsidR="006E0291" w:rsidRDefault="001F0007"/>
    <w:sectPr w:rsidR="006E0291" w:rsidSect="0080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259C"/>
    <w:multiLevelType w:val="hybridMultilevel"/>
    <w:tmpl w:val="FF260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007"/>
    <w:rsid w:val="001F0007"/>
    <w:rsid w:val="005C0FCA"/>
    <w:rsid w:val="00802DA5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0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3">
    <w:name w:val="s3"/>
    <w:basedOn w:val="a0"/>
    <w:rsid w:val="001F0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>Krokoz™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2017-03-03T07:06:00Z</dcterms:created>
  <dcterms:modified xsi:type="dcterms:W3CDTF">2017-03-03T07:06:00Z</dcterms:modified>
</cp:coreProperties>
</file>