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89" w:rsidRDefault="009B6389" w:rsidP="00CB576B">
      <w:pPr>
        <w:jc w:val="center"/>
        <w:rPr>
          <w:noProof/>
        </w:rPr>
      </w:pPr>
    </w:p>
    <w:p w:rsidR="009B6389" w:rsidRDefault="009B6389" w:rsidP="00CB576B">
      <w:pPr>
        <w:jc w:val="center"/>
        <w:rPr>
          <w:noProof/>
        </w:rPr>
      </w:pPr>
      <w:r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B6389" w:rsidRDefault="009B6389" w:rsidP="000D755F">
      <w:pPr>
        <w:jc w:val="both"/>
        <w:rPr>
          <w:noProof/>
        </w:rPr>
      </w:pPr>
    </w:p>
    <w:p w:rsidR="00CB576B" w:rsidRDefault="00CB576B" w:rsidP="00BA21BC">
      <w:pPr>
        <w:jc w:val="center"/>
        <w:rPr>
          <w:b/>
          <w:noProof/>
          <w:sz w:val="28"/>
          <w:szCs w:val="28"/>
        </w:rPr>
      </w:pPr>
    </w:p>
    <w:p w:rsidR="009B6389" w:rsidRPr="0076269E" w:rsidRDefault="00495391" w:rsidP="00BA21B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ПОСТАНОВЛЕНИЕ </w:t>
      </w:r>
      <w:r w:rsidR="009B6389" w:rsidRPr="0076269E">
        <w:rPr>
          <w:b/>
          <w:noProof/>
          <w:sz w:val="28"/>
          <w:szCs w:val="28"/>
        </w:rPr>
        <w:t xml:space="preserve">       </w:t>
      </w:r>
    </w:p>
    <w:p w:rsidR="009B6389" w:rsidRDefault="009B6389" w:rsidP="000D755F">
      <w:pPr>
        <w:jc w:val="both"/>
        <w:rPr>
          <w:noProof/>
          <w:sz w:val="28"/>
          <w:szCs w:val="28"/>
        </w:rPr>
      </w:pPr>
    </w:p>
    <w:p w:rsidR="009B6389" w:rsidRPr="00B57A79" w:rsidRDefault="00232438" w:rsidP="000D755F">
      <w:pPr>
        <w:jc w:val="both"/>
        <w:rPr>
          <w:noProof/>
        </w:rPr>
      </w:pPr>
      <w:r>
        <w:rPr>
          <w:noProof/>
        </w:rPr>
        <w:t xml:space="preserve">       </w:t>
      </w:r>
      <w:r w:rsidR="00495391">
        <w:rPr>
          <w:noProof/>
        </w:rPr>
        <w:t>15 августа 2017 года</w:t>
      </w:r>
      <w:r>
        <w:rPr>
          <w:noProof/>
        </w:rPr>
        <w:t xml:space="preserve">   </w:t>
      </w:r>
      <w:r w:rsidR="000C6CBB">
        <w:rPr>
          <w:noProof/>
        </w:rPr>
        <w:t xml:space="preserve">     </w:t>
      </w:r>
      <w:r w:rsidR="009B6389" w:rsidRPr="00B57A79">
        <w:rPr>
          <w:noProof/>
        </w:rPr>
        <w:t xml:space="preserve">       </w:t>
      </w:r>
      <w:r w:rsidR="00495391">
        <w:rPr>
          <w:noProof/>
        </w:rPr>
        <w:t xml:space="preserve">                         </w:t>
      </w:r>
      <w:r w:rsidR="009B6389" w:rsidRPr="00B57A79">
        <w:rPr>
          <w:noProof/>
        </w:rPr>
        <w:t xml:space="preserve"> № </w:t>
      </w:r>
      <w:r w:rsidR="00E671A3">
        <w:rPr>
          <w:noProof/>
        </w:rPr>
        <w:t>202</w:t>
      </w:r>
    </w:p>
    <w:p w:rsidR="002452B5" w:rsidRPr="00B57A79" w:rsidRDefault="002452B5" w:rsidP="000D755F">
      <w:pPr>
        <w:jc w:val="both"/>
        <w:rPr>
          <w:noProof/>
        </w:rPr>
      </w:pPr>
      <w:r w:rsidRPr="00B57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114299</wp:posOffset>
                </wp:positionV>
                <wp:extent cx="3009900" cy="15335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B5" w:rsidRDefault="00CB576B" w:rsidP="00232438">
                            <w:pPr>
                              <w:jc w:val="both"/>
                            </w:pPr>
                            <w:r>
                              <w:rPr>
                                <w:rFonts w:eastAsia="Calibri"/>
                                <w:lang w:eastAsia="en-US"/>
                              </w:rPr>
                              <w:t>Об утверждении «Программы</w:t>
                            </w:r>
                            <w:r w:rsidRPr="00CB576B">
                              <w:rPr>
                                <w:rFonts w:eastAsia="Calibri"/>
                                <w:lang w:eastAsia="en-US"/>
                              </w:rPr>
                              <w:t xml:space="preserve"> комплексного развития транспортной инфраструктуры муниципального образования Запорожское сельское поселение муниципального образования Приозерский муниципальный район Ленинградской области на период 2016-2020 годы и на перспективу до 2035 года»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.65pt;margin-top:9pt;width:237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" fillcolor="white [3201]" stroked="f" strokeweight=".5pt">
                <v:textbox>
                  <w:txbxContent>
                    <w:p w:rsidR="002452B5" w:rsidRDefault="00CB576B" w:rsidP="00232438">
                      <w:pPr>
                        <w:jc w:val="both"/>
                      </w:pPr>
                      <w:r>
                        <w:rPr>
                          <w:rFonts w:eastAsia="Calibri"/>
                          <w:lang w:eastAsia="en-US"/>
                        </w:rPr>
                        <w:t>Об утверждении «Программы</w:t>
                      </w:r>
                      <w:r w:rsidRPr="00CB576B">
                        <w:rPr>
                          <w:rFonts w:eastAsia="Calibri"/>
                          <w:lang w:eastAsia="en-US"/>
                        </w:rPr>
                        <w:t xml:space="preserve"> комплексного развития транспортной инфраструктуры муниципального образования Запорожское сельское поселение муниципального образования Приозерский муниципальный район Ленинградской области на период 2016-2020 годы и на перспективу до 2035 года»</w:t>
                      </w:r>
                    </w:p>
                  </w:txbxContent>
                </v:textbox>
              </v:shape>
            </w:pict>
          </mc:Fallback>
        </mc:AlternateContent>
      </w: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9B6389" w:rsidRPr="00B57A79" w:rsidRDefault="009B6389" w:rsidP="000D755F">
      <w:pPr>
        <w:jc w:val="both"/>
        <w:rPr>
          <w:noProof/>
        </w:rPr>
      </w:pPr>
    </w:p>
    <w:p w:rsidR="00825150" w:rsidRPr="00825150" w:rsidRDefault="00825150" w:rsidP="00825150">
      <w:pPr>
        <w:spacing w:after="160" w:line="259" w:lineRule="auto"/>
        <w:ind w:left="-567"/>
        <w:jc w:val="both"/>
        <w:rPr>
          <w:rFonts w:eastAsia="Calibri"/>
          <w:lang w:eastAsia="en-US"/>
        </w:rPr>
      </w:pPr>
    </w:p>
    <w:p w:rsidR="00825150" w:rsidRPr="00825150" w:rsidRDefault="00825150" w:rsidP="00825150">
      <w:pPr>
        <w:spacing w:after="160" w:line="259" w:lineRule="auto"/>
        <w:jc w:val="both"/>
        <w:rPr>
          <w:rFonts w:eastAsia="Calibri"/>
          <w:lang w:eastAsia="en-US"/>
        </w:rPr>
      </w:pPr>
      <w:r w:rsidRPr="00825150">
        <w:rPr>
          <w:rFonts w:eastAsia="Calibri"/>
          <w:lang w:eastAsia="en-US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25 декабря 2015 года № 1440 «Об утверждении требований к программам комплексного развития транспортной инфраструктуры поселений, городских округов», Градостроительным кодексом Российской федерации, утвержденным Федеральным законом от 29.12.2004 года № 190-ФЗ (</w:t>
      </w:r>
      <w:proofErr w:type="spellStart"/>
      <w:r w:rsidRPr="00825150">
        <w:rPr>
          <w:rFonts w:eastAsia="Calibri"/>
          <w:lang w:eastAsia="en-US"/>
        </w:rPr>
        <w:t>ред.от</w:t>
      </w:r>
      <w:proofErr w:type="spellEnd"/>
      <w:r w:rsidRPr="00825150">
        <w:rPr>
          <w:rFonts w:eastAsia="Calibri"/>
          <w:lang w:eastAsia="en-US"/>
        </w:rPr>
        <w:t xml:space="preserve"> 03.07.2016) ( с изм. и доп., вступ. в силу с 01.09.2016 года) администрация муниципального образования Запорожское сельское поселение  </w:t>
      </w:r>
      <w:r w:rsidR="00E671A3">
        <w:rPr>
          <w:rFonts w:eastAsia="Calibri"/>
          <w:sz w:val="28"/>
          <w:szCs w:val="28"/>
          <w:lang w:eastAsia="en-US"/>
        </w:rPr>
        <w:t>постановляет</w:t>
      </w:r>
      <w:r w:rsidRPr="00825150">
        <w:rPr>
          <w:rFonts w:eastAsia="Calibri"/>
          <w:lang w:eastAsia="en-US"/>
        </w:rPr>
        <w:t>:</w:t>
      </w:r>
    </w:p>
    <w:p w:rsidR="00825150" w:rsidRPr="00825150" w:rsidRDefault="00825150" w:rsidP="00825150">
      <w:pPr>
        <w:spacing w:after="160" w:line="259" w:lineRule="auto"/>
        <w:jc w:val="both"/>
        <w:rPr>
          <w:rFonts w:eastAsia="Calibri"/>
          <w:lang w:eastAsia="en-US"/>
        </w:rPr>
      </w:pPr>
      <w:r w:rsidRPr="00825150">
        <w:rPr>
          <w:rFonts w:eastAsia="Calibri"/>
          <w:lang w:eastAsia="en-US"/>
        </w:rPr>
        <w:t xml:space="preserve">          1.  </w:t>
      </w:r>
      <w:proofErr w:type="gramStart"/>
      <w:r w:rsidRPr="00825150">
        <w:rPr>
          <w:rFonts w:eastAsia="Calibri"/>
          <w:lang w:eastAsia="en-US"/>
        </w:rPr>
        <w:t>Утвердить  «</w:t>
      </w:r>
      <w:proofErr w:type="gramEnd"/>
      <w:r w:rsidRPr="00825150">
        <w:rPr>
          <w:rFonts w:eastAsia="Calibri"/>
          <w:lang w:eastAsia="en-US"/>
        </w:rPr>
        <w:t>Программу комплексного развития транспортной инфраструктуры муниципального образования Запорожское сельское поселение муниципального образования Приозерский муниципальный район Ленинградской области на период 2016-2020 годы и на перспективу до 2035 года» ( Приложение).</w:t>
      </w:r>
    </w:p>
    <w:p w:rsidR="00825150" w:rsidRPr="00825150" w:rsidRDefault="00825150" w:rsidP="00825150">
      <w:pPr>
        <w:spacing w:after="160" w:line="259" w:lineRule="auto"/>
        <w:jc w:val="both"/>
        <w:rPr>
          <w:rFonts w:eastAsia="Calibri"/>
          <w:lang w:eastAsia="en-US"/>
        </w:rPr>
      </w:pPr>
      <w:r w:rsidRPr="00825150">
        <w:rPr>
          <w:rFonts w:eastAsia="Calibri"/>
          <w:lang w:eastAsia="en-US"/>
        </w:rPr>
        <w:t xml:space="preserve">          2.</w:t>
      </w:r>
      <w:r w:rsidR="00E671A3">
        <w:rPr>
          <w:rFonts w:eastAsia="Calibri"/>
          <w:lang w:eastAsia="en-US"/>
        </w:rPr>
        <w:t xml:space="preserve">    </w:t>
      </w:r>
      <w:r w:rsidRPr="00825150">
        <w:rPr>
          <w:rFonts w:eastAsia="Calibri"/>
          <w:lang w:eastAsia="en-US"/>
        </w:rPr>
        <w:t xml:space="preserve">Настоящее постановление подлежит официальному опубликованию и размещению на официальном сайте администрации МО Запорожское сельское </w:t>
      </w:r>
      <w:proofErr w:type="gramStart"/>
      <w:r w:rsidRPr="00825150">
        <w:rPr>
          <w:rFonts w:eastAsia="Calibri"/>
          <w:lang w:eastAsia="en-US"/>
        </w:rPr>
        <w:t xml:space="preserve">поселение  </w:t>
      </w:r>
      <w:hyperlink r:id="rId7" w:history="1">
        <w:r w:rsidRPr="00825150">
          <w:rPr>
            <w:rFonts w:eastAsia="Calibri"/>
            <w:color w:val="0563C1"/>
            <w:u w:val="single"/>
            <w:lang w:val="en-US" w:eastAsia="en-US"/>
          </w:rPr>
          <w:t>www</w:t>
        </w:r>
        <w:r w:rsidRPr="00825150">
          <w:rPr>
            <w:rFonts w:eastAsia="Calibri"/>
            <w:color w:val="0563C1"/>
            <w:u w:val="single"/>
            <w:lang w:eastAsia="en-US"/>
          </w:rPr>
          <w:t>.</w:t>
        </w:r>
        <w:proofErr w:type="spellStart"/>
        <w:r w:rsidRPr="00825150">
          <w:rPr>
            <w:rFonts w:eastAsia="Calibri"/>
            <w:color w:val="0563C1"/>
            <w:u w:val="single"/>
            <w:lang w:val="en-US" w:eastAsia="en-US"/>
          </w:rPr>
          <w:t>zaporojskoe</w:t>
        </w:r>
        <w:proofErr w:type="spellEnd"/>
        <w:r w:rsidRPr="00825150">
          <w:rPr>
            <w:rFonts w:eastAsia="Calibri"/>
            <w:color w:val="0563C1"/>
            <w:u w:val="single"/>
            <w:lang w:eastAsia="en-US"/>
          </w:rPr>
          <w:t>.</w:t>
        </w:r>
        <w:proofErr w:type="spellStart"/>
        <w:r w:rsidRPr="00825150">
          <w:rPr>
            <w:rFonts w:eastAsia="Calibri"/>
            <w:color w:val="0563C1"/>
            <w:u w:val="single"/>
            <w:lang w:val="en-US" w:eastAsia="en-US"/>
          </w:rPr>
          <w:t>spblenobl</w:t>
        </w:r>
        <w:proofErr w:type="spellEnd"/>
        <w:r w:rsidRPr="00825150">
          <w:rPr>
            <w:rFonts w:eastAsia="Calibri"/>
            <w:color w:val="0563C1"/>
            <w:u w:val="single"/>
            <w:lang w:eastAsia="en-US"/>
          </w:rPr>
          <w:t>.</w:t>
        </w:r>
        <w:proofErr w:type="spellStart"/>
        <w:r w:rsidRPr="00825150">
          <w:rPr>
            <w:rFonts w:eastAsia="Calibri"/>
            <w:color w:val="0563C1"/>
            <w:u w:val="single"/>
            <w:lang w:val="en-US" w:eastAsia="en-US"/>
          </w:rPr>
          <w:t>ru</w:t>
        </w:r>
        <w:proofErr w:type="spellEnd"/>
        <w:proofErr w:type="gramEnd"/>
      </w:hyperlink>
      <w:r w:rsidRPr="00825150">
        <w:rPr>
          <w:rFonts w:eastAsia="Calibri"/>
          <w:lang w:eastAsia="en-US"/>
        </w:rPr>
        <w:t>.</w:t>
      </w:r>
    </w:p>
    <w:p w:rsidR="00825150" w:rsidRPr="00825150" w:rsidRDefault="00825150" w:rsidP="00825150">
      <w:pPr>
        <w:spacing w:after="160" w:line="259" w:lineRule="auto"/>
        <w:jc w:val="both"/>
        <w:rPr>
          <w:rFonts w:eastAsia="Calibri"/>
          <w:lang w:eastAsia="en-US"/>
        </w:rPr>
      </w:pPr>
      <w:r w:rsidRPr="00825150">
        <w:rPr>
          <w:rFonts w:eastAsia="Calibri"/>
          <w:lang w:eastAsia="en-US"/>
        </w:rPr>
        <w:t xml:space="preserve">          3.</w:t>
      </w:r>
      <w:r w:rsidR="00E671A3">
        <w:rPr>
          <w:rFonts w:eastAsia="Calibri"/>
          <w:lang w:eastAsia="en-US"/>
        </w:rPr>
        <w:t xml:space="preserve">    </w:t>
      </w:r>
      <w:r w:rsidRPr="00825150">
        <w:rPr>
          <w:rFonts w:eastAsia="Calibri"/>
          <w:lang w:eastAsia="en-US"/>
        </w:rPr>
        <w:t>Постановление вступает в силу с момента его подписания.</w:t>
      </w:r>
    </w:p>
    <w:p w:rsidR="009B6389" w:rsidRPr="00825150" w:rsidRDefault="00825150" w:rsidP="00825150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825150">
        <w:rPr>
          <w:rFonts w:eastAsia="Calibri"/>
          <w:lang w:eastAsia="en-US"/>
        </w:rPr>
        <w:t xml:space="preserve">          </w:t>
      </w:r>
      <w:r w:rsidR="00E671A3">
        <w:rPr>
          <w:rFonts w:eastAsia="Calibri"/>
          <w:lang w:eastAsia="en-US"/>
        </w:rPr>
        <w:t xml:space="preserve">4. </w:t>
      </w:r>
      <w:r w:rsidRPr="00825150">
        <w:rPr>
          <w:rFonts w:eastAsia="Calibri"/>
          <w:lang w:eastAsia="en-US"/>
        </w:rPr>
        <w:t xml:space="preserve">Контроль за исполнением настоящего постановления </w:t>
      </w:r>
      <w:r>
        <w:rPr>
          <w:rFonts w:eastAsia="Calibri"/>
          <w:lang w:eastAsia="en-US"/>
        </w:rPr>
        <w:t>возложить на главу администрации.</w:t>
      </w:r>
    </w:p>
    <w:p w:rsidR="009B6389" w:rsidRDefault="009B6389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854390" w:rsidRPr="00B57A79" w:rsidRDefault="00854390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9B6389" w:rsidRPr="00B57A79" w:rsidRDefault="00376C91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6389" w:rsidRPr="00B57A7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</w:t>
      </w:r>
      <w:r w:rsidR="00B57A79">
        <w:rPr>
          <w:rFonts w:ascii="Times New Roman" w:hAnsi="Times New Roman" w:cs="Times New Roman"/>
          <w:sz w:val="24"/>
          <w:szCs w:val="24"/>
        </w:rPr>
        <w:t>А</w:t>
      </w:r>
      <w:r w:rsidR="009B6389" w:rsidRPr="00B57A79">
        <w:rPr>
          <w:rFonts w:ascii="Times New Roman" w:hAnsi="Times New Roman" w:cs="Times New Roman"/>
          <w:sz w:val="24"/>
          <w:szCs w:val="24"/>
        </w:rPr>
        <w:t xml:space="preserve">.В. </w:t>
      </w:r>
      <w:r w:rsidR="00B57A79">
        <w:rPr>
          <w:rFonts w:ascii="Times New Roman" w:hAnsi="Times New Roman" w:cs="Times New Roman"/>
          <w:sz w:val="24"/>
          <w:szCs w:val="24"/>
        </w:rPr>
        <w:t>Гапоненков</w:t>
      </w:r>
    </w:p>
    <w:p w:rsidR="00DD45DA" w:rsidRPr="00825150" w:rsidRDefault="00DD45DA" w:rsidP="00825150">
      <w:pPr>
        <w:tabs>
          <w:tab w:val="left" w:pos="0"/>
        </w:tabs>
        <w:ind w:right="21"/>
        <w:jc w:val="both"/>
        <w:rPr>
          <w:sz w:val="20"/>
          <w:szCs w:val="20"/>
        </w:rPr>
      </w:pPr>
    </w:p>
    <w:p w:rsidR="00DD45DA" w:rsidRPr="00825150" w:rsidRDefault="00DD45DA" w:rsidP="00825150">
      <w:pPr>
        <w:tabs>
          <w:tab w:val="left" w:pos="0"/>
        </w:tabs>
        <w:ind w:right="21"/>
        <w:jc w:val="both"/>
        <w:rPr>
          <w:sz w:val="20"/>
          <w:szCs w:val="20"/>
        </w:rPr>
      </w:pPr>
    </w:p>
    <w:p w:rsidR="009B6389" w:rsidRDefault="009B6389" w:rsidP="00CB50ED">
      <w:pPr>
        <w:pStyle w:val="a3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50584E" w:rsidRPr="0050584E" w:rsidRDefault="0050584E" w:rsidP="0050584E">
      <w:pPr>
        <w:widowControl w:val="0"/>
        <w:contextualSpacing/>
        <w:jc w:val="both"/>
        <w:rPr>
          <w:rFonts w:eastAsia="Calibri"/>
          <w:b/>
          <w:lang w:eastAsia="en-US"/>
        </w:rPr>
      </w:pPr>
      <w:r w:rsidRPr="0050584E">
        <w:rPr>
          <w:rFonts w:eastAsia="Calibri"/>
          <w:b/>
          <w:lang w:eastAsia="en-US"/>
        </w:rPr>
        <w:t xml:space="preserve">Полный текст Постановления с приложениями </w:t>
      </w:r>
      <w:r>
        <w:rPr>
          <w:rFonts w:eastAsia="Calibri"/>
          <w:b/>
          <w:lang w:eastAsia="en-US"/>
        </w:rPr>
        <w:t>размещен</w:t>
      </w:r>
      <w:r w:rsidRPr="0050584E">
        <w:rPr>
          <w:rFonts w:eastAsia="Calibri"/>
          <w:b/>
          <w:lang w:eastAsia="en-US"/>
        </w:rPr>
        <w:t xml:space="preserve"> (опубликован) на официальном сайте муниципального образования Запорожское сельское поселение в сети Интернет в рубрике «</w:t>
      </w:r>
      <w:r>
        <w:rPr>
          <w:rFonts w:eastAsia="Calibri"/>
          <w:b/>
          <w:lang w:eastAsia="en-US"/>
        </w:rPr>
        <w:t>Муниципальные программы</w:t>
      </w:r>
      <w:bookmarkStart w:id="0" w:name="_GoBack"/>
      <w:bookmarkEnd w:id="0"/>
      <w:r w:rsidRPr="0050584E">
        <w:rPr>
          <w:rFonts w:eastAsia="Calibri"/>
          <w:b/>
          <w:lang w:eastAsia="en-US"/>
        </w:rPr>
        <w:t>»</w:t>
      </w:r>
    </w:p>
    <w:p w:rsidR="00825150" w:rsidRDefault="00825150" w:rsidP="00CB50ED">
      <w:pPr>
        <w:pStyle w:val="a3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825150" w:rsidRDefault="00825150" w:rsidP="00CB50ED">
      <w:pPr>
        <w:pStyle w:val="a3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9B6389" w:rsidRPr="00825150" w:rsidRDefault="00495391" w:rsidP="006D162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Исполнил</w:t>
      </w:r>
      <w:r w:rsidR="009B6389" w:rsidRPr="00825150">
        <w:rPr>
          <w:sz w:val="20"/>
          <w:szCs w:val="20"/>
        </w:rPr>
        <w:t xml:space="preserve">: </w:t>
      </w:r>
      <w:r w:rsidR="000C6CBB">
        <w:rPr>
          <w:sz w:val="20"/>
          <w:szCs w:val="20"/>
        </w:rPr>
        <w:t>Н.Н. Сухов</w:t>
      </w:r>
      <w:r w:rsidR="009B6389" w:rsidRPr="00825150">
        <w:rPr>
          <w:sz w:val="20"/>
          <w:szCs w:val="20"/>
        </w:rPr>
        <w:t>, 8(81379) 66-319</w:t>
      </w:r>
    </w:p>
    <w:p w:rsidR="009C6C33" w:rsidRPr="00825150" w:rsidRDefault="009B6389" w:rsidP="00DD45DA">
      <w:pPr>
        <w:jc w:val="both"/>
        <w:rPr>
          <w:sz w:val="20"/>
          <w:szCs w:val="20"/>
        </w:rPr>
      </w:pPr>
      <w:r w:rsidRPr="00825150">
        <w:rPr>
          <w:sz w:val="20"/>
          <w:szCs w:val="20"/>
        </w:rPr>
        <w:t>Разослано: дело – 2, прокуратура – 1.</w:t>
      </w:r>
    </w:p>
    <w:p w:rsidR="009C6C33" w:rsidRDefault="009C6C33" w:rsidP="00CB50ED">
      <w:pPr>
        <w:pStyle w:val="a3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sectPr w:rsidR="009C6C33" w:rsidSect="006D1620">
      <w:footerReference w:type="even" r:id="rId8"/>
      <w:footerReference w:type="default" r:id="rId9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86" w:rsidRDefault="00E93686">
      <w:r>
        <w:separator/>
      </w:r>
    </w:p>
  </w:endnote>
  <w:endnote w:type="continuationSeparator" w:id="0">
    <w:p w:rsidR="00E93686" w:rsidRDefault="00E9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A3" w:rsidRDefault="009C6C33" w:rsidP="00D204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04A3" w:rsidRDefault="00E93686" w:rsidP="00D204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A3" w:rsidRPr="00D204A3" w:rsidRDefault="009C6C33" w:rsidP="00D204A3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D204A3">
      <w:rPr>
        <w:rStyle w:val="a9"/>
        <w:rFonts w:ascii="Times New Roman" w:hAnsi="Times New Roman" w:cs="Times New Roman"/>
      </w:rPr>
      <w:fldChar w:fldCharType="begin"/>
    </w:r>
    <w:r w:rsidRPr="00D204A3">
      <w:rPr>
        <w:rStyle w:val="a9"/>
        <w:rFonts w:ascii="Times New Roman" w:hAnsi="Times New Roman" w:cs="Times New Roman"/>
      </w:rPr>
      <w:instrText xml:space="preserve">PAGE  </w:instrText>
    </w:r>
    <w:r w:rsidRPr="00D204A3">
      <w:rPr>
        <w:rStyle w:val="a9"/>
        <w:rFonts w:ascii="Times New Roman" w:hAnsi="Times New Roman" w:cs="Times New Roman"/>
      </w:rPr>
      <w:fldChar w:fldCharType="separate"/>
    </w:r>
    <w:r w:rsidR="0050584E">
      <w:rPr>
        <w:rStyle w:val="a9"/>
        <w:rFonts w:ascii="Times New Roman" w:hAnsi="Times New Roman" w:cs="Times New Roman"/>
        <w:noProof/>
      </w:rPr>
      <w:t>2</w:t>
    </w:r>
    <w:r w:rsidRPr="00D204A3">
      <w:rPr>
        <w:rStyle w:val="a9"/>
        <w:rFonts w:ascii="Times New Roman" w:hAnsi="Times New Roman" w:cs="Times New Roman"/>
      </w:rPr>
      <w:fldChar w:fldCharType="end"/>
    </w:r>
  </w:p>
  <w:p w:rsidR="00D204A3" w:rsidRDefault="00E93686" w:rsidP="00D204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86" w:rsidRDefault="00E93686">
      <w:r>
        <w:separator/>
      </w:r>
    </w:p>
  </w:footnote>
  <w:footnote w:type="continuationSeparator" w:id="0">
    <w:p w:rsidR="00E93686" w:rsidRDefault="00E9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21BD"/>
    <w:multiLevelType w:val="hybridMultilevel"/>
    <w:tmpl w:val="74AEDA1C"/>
    <w:lvl w:ilvl="0" w:tplc="8426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DD49DA"/>
    <w:multiLevelType w:val="hybridMultilevel"/>
    <w:tmpl w:val="096E0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100DBC"/>
    <w:multiLevelType w:val="multilevel"/>
    <w:tmpl w:val="D03C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9C6AFE"/>
    <w:multiLevelType w:val="hybridMultilevel"/>
    <w:tmpl w:val="C08E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0F"/>
    <w:rsid w:val="0000782D"/>
    <w:rsid w:val="000105E1"/>
    <w:rsid w:val="00012758"/>
    <w:rsid w:val="00046DD5"/>
    <w:rsid w:val="00076077"/>
    <w:rsid w:val="000C41F5"/>
    <w:rsid w:val="000C6CBB"/>
    <w:rsid w:val="000D755F"/>
    <w:rsid w:val="0011192B"/>
    <w:rsid w:val="001F1A61"/>
    <w:rsid w:val="00232438"/>
    <w:rsid w:val="002452B5"/>
    <w:rsid w:val="00277C8A"/>
    <w:rsid w:val="002A0954"/>
    <w:rsid w:val="002D1DE7"/>
    <w:rsid w:val="00321F21"/>
    <w:rsid w:val="00330216"/>
    <w:rsid w:val="00376C91"/>
    <w:rsid w:val="00386035"/>
    <w:rsid w:val="003871E9"/>
    <w:rsid w:val="00495391"/>
    <w:rsid w:val="004E3EA1"/>
    <w:rsid w:val="0050584E"/>
    <w:rsid w:val="00530820"/>
    <w:rsid w:val="005910F2"/>
    <w:rsid w:val="005B12E9"/>
    <w:rsid w:val="00682248"/>
    <w:rsid w:val="006A381D"/>
    <w:rsid w:val="006D1620"/>
    <w:rsid w:val="0076269E"/>
    <w:rsid w:val="00766258"/>
    <w:rsid w:val="007B01A7"/>
    <w:rsid w:val="00825150"/>
    <w:rsid w:val="00854390"/>
    <w:rsid w:val="008D3D38"/>
    <w:rsid w:val="009066FD"/>
    <w:rsid w:val="009122CA"/>
    <w:rsid w:val="009725C3"/>
    <w:rsid w:val="009B275E"/>
    <w:rsid w:val="009B455B"/>
    <w:rsid w:val="009B6389"/>
    <w:rsid w:val="009C6C33"/>
    <w:rsid w:val="009D71AF"/>
    <w:rsid w:val="00A93338"/>
    <w:rsid w:val="00AD6BB3"/>
    <w:rsid w:val="00AF677E"/>
    <w:rsid w:val="00B1082D"/>
    <w:rsid w:val="00B57A79"/>
    <w:rsid w:val="00B75586"/>
    <w:rsid w:val="00B931CA"/>
    <w:rsid w:val="00BA21BC"/>
    <w:rsid w:val="00C44A5F"/>
    <w:rsid w:val="00C755EE"/>
    <w:rsid w:val="00CB50ED"/>
    <w:rsid w:val="00CB576B"/>
    <w:rsid w:val="00D148FC"/>
    <w:rsid w:val="00D51FB4"/>
    <w:rsid w:val="00D8027E"/>
    <w:rsid w:val="00DD45DA"/>
    <w:rsid w:val="00E671A3"/>
    <w:rsid w:val="00E93686"/>
    <w:rsid w:val="00FD5CA0"/>
    <w:rsid w:val="00FE590C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2E6217-8D08-4802-A50E-E4B98AA7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F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D1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CB"/>
    <w:rPr>
      <w:sz w:val="0"/>
      <w:szCs w:val="0"/>
    </w:rPr>
  </w:style>
  <w:style w:type="character" w:customStyle="1" w:styleId="a6">
    <w:name w:val="Основной текст_"/>
    <w:link w:val="2"/>
    <w:rsid w:val="009C6C33"/>
    <w:rPr>
      <w:shd w:val="clear" w:color="auto" w:fill="FFFFFF"/>
    </w:rPr>
  </w:style>
  <w:style w:type="character" w:customStyle="1" w:styleId="1">
    <w:name w:val="Заголовок №1_"/>
    <w:link w:val="10"/>
    <w:rsid w:val="009C6C33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9C6C33"/>
    <w:pPr>
      <w:widowControl w:val="0"/>
      <w:shd w:val="clear" w:color="auto" w:fill="FFFFFF"/>
      <w:spacing w:after="780" w:line="274" w:lineRule="exact"/>
    </w:pPr>
    <w:rPr>
      <w:sz w:val="22"/>
      <w:szCs w:val="22"/>
    </w:rPr>
  </w:style>
  <w:style w:type="paragraph" w:customStyle="1" w:styleId="10">
    <w:name w:val="Заголовок №1"/>
    <w:basedOn w:val="a"/>
    <w:link w:val="1"/>
    <w:rsid w:val="009C6C33"/>
    <w:pPr>
      <w:widowControl w:val="0"/>
      <w:shd w:val="clear" w:color="auto" w:fill="FFFFFF"/>
      <w:spacing w:before="780" w:after="780" w:line="307" w:lineRule="exact"/>
      <w:outlineLvl w:val="0"/>
    </w:pPr>
    <w:rPr>
      <w:b/>
      <w:bCs/>
      <w:sz w:val="26"/>
      <w:szCs w:val="26"/>
    </w:rPr>
  </w:style>
  <w:style w:type="character" w:customStyle="1" w:styleId="3">
    <w:name w:val="Заголовок №3_"/>
    <w:link w:val="30"/>
    <w:rsid w:val="009C6C33"/>
    <w:rPr>
      <w:b/>
      <w:bCs/>
      <w:shd w:val="clear" w:color="auto" w:fill="FFFFFF"/>
    </w:rPr>
  </w:style>
  <w:style w:type="character" w:customStyle="1" w:styleId="11">
    <w:name w:val="Основной текст1"/>
    <w:rsid w:val="009C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9C6C33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b/>
      <w:bCs/>
      <w:sz w:val="22"/>
      <w:szCs w:val="22"/>
    </w:rPr>
  </w:style>
  <w:style w:type="paragraph" w:styleId="a7">
    <w:name w:val="footer"/>
    <w:basedOn w:val="a"/>
    <w:link w:val="a8"/>
    <w:rsid w:val="009C6C3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8">
    <w:name w:val="Нижний колонтитул Знак"/>
    <w:basedOn w:val="a0"/>
    <w:link w:val="a7"/>
    <w:rsid w:val="009C6C3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9">
    <w:name w:val="page number"/>
    <w:basedOn w:val="a0"/>
    <w:rsid w:val="009C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13</cp:revision>
  <cp:lastPrinted>2017-08-15T09:45:00Z</cp:lastPrinted>
  <dcterms:created xsi:type="dcterms:W3CDTF">2017-03-13T11:50:00Z</dcterms:created>
  <dcterms:modified xsi:type="dcterms:W3CDTF">2017-09-13T13:58:00Z</dcterms:modified>
</cp:coreProperties>
</file>