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5163" w:rsidRPr="0047128D" w:rsidRDefault="00CA5163" w:rsidP="00CA5163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4pt;height:61.65pt" o:ole="">
            <v:imagedata r:id="rId5" o:title=""/>
          </v:shape>
          <o:OLEObject Type="Embed" ProgID="CorelDraw.Graphic.16" ShapeID="_x0000_i1025" DrawAspect="Content" ObjectID="_1670848833" r:id="rId6"/>
        </w:object>
      </w:r>
    </w:p>
    <w:p w:rsidR="00CA5163" w:rsidRPr="0047128D" w:rsidRDefault="00CA5163" w:rsidP="00CA5163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CA5163" w:rsidRPr="0047128D" w:rsidRDefault="00CA5163" w:rsidP="00CA5163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CA5163" w:rsidRPr="0047128D" w:rsidRDefault="00CA5163" w:rsidP="00CA5163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CA5163" w:rsidRPr="0047128D" w:rsidRDefault="00CA5163" w:rsidP="00CA5163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CA5163" w:rsidRPr="0047128D" w:rsidRDefault="00CA5163" w:rsidP="00CA5163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CA5163" w:rsidRPr="0047128D" w:rsidRDefault="00CA5163" w:rsidP="00CA5163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CA5163" w:rsidRPr="00A45BF2" w:rsidRDefault="00CA5163" w:rsidP="00CA5163">
      <w:pPr>
        <w:rPr>
          <w:sz w:val="16"/>
          <w:szCs w:val="16"/>
        </w:rPr>
      </w:pPr>
    </w:p>
    <w:p w:rsidR="00CA5163" w:rsidRDefault="00CA5163" w:rsidP="00CA5163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CA5163" w:rsidRPr="00A45BF2" w:rsidRDefault="00CA5163" w:rsidP="00CA5163">
      <w:pPr>
        <w:jc w:val="center"/>
        <w:rPr>
          <w:sz w:val="16"/>
          <w:szCs w:val="16"/>
        </w:rPr>
      </w:pPr>
    </w:p>
    <w:p w:rsidR="00CA5163" w:rsidRPr="0043711D" w:rsidRDefault="00CA5163" w:rsidP="00CA5163">
      <w:pPr>
        <w:jc w:val="center"/>
        <w:rPr>
          <w:sz w:val="28"/>
          <w:szCs w:val="28"/>
        </w:rPr>
      </w:pPr>
      <w:r>
        <w:rPr>
          <w:sz w:val="28"/>
          <w:szCs w:val="28"/>
        </w:rPr>
        <w:t>30.12.2020</w:t>
      </w:r>
      <w:r w:rsidRPr="0043711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711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</w:t>
      </w:r>
      <w:r w:rsidRPr="0043711D">
        <w:rPr>
          <w:sz w:val="28"/>
          <w:szCs w:val="28"/>
        </w:rPr>
        <w:t xml:space="preserve">   </w:t>
      </w:r>
      <w:r>
        <w:rPr>
          <w:sz w:val="28"/>
          <w:szCs w:val="28"/>
        </w:rPr>
        <w:t>№ 515</w:t>
      </w:r>
    </w:p>
    <w:p w:rsidR="00CA5163" w:rsidRPr="00E220D9" w:rsidRDefault="00CA5163" w:rsidP="00CA5163">
      <w:pPr>
        <w:rPr>
          <w:sz w:val="20"/>
          <w:szCs w:val="20"/>
        </w:rPr>
      </w:pPr>
    </w:p>
    <w:p w:rsidR="00CA5163" w:rsidRPr="00F658B0" w:rsidRDefault="00CA5163" w:rsidP="00CA5163">
      <w:pPr>
        <w:jc w:val="center"/>
        <w:rPr>
          <w:b/>
          <w:sz w:val="28"/>
          <w:szCs w:val="28"/>
        </w:rPr>
      </w:pPr>
      <w:r w:rsidRPr="00F658B0">
        <w:rPr>
          <w:b/>
          <w:sz w:val="28"/>
          <w:szCs w:val="28"/>
        </w:rPr>
        <w:t>Об утверждении положения о порядке возмещения затрат, связанных с приобретением твердого топлива, для определенных категорий граждан, зарегистрированных и проживающих на территории муниципального образования Пениковское сельское поселение</w:t>
      </w:r>
    </w:p>
    <w:p w:rsidR="00CA5163" w:rsidRPr="00A45BF2" w:rsidRDefault="00CA5163" w:rsidP="00CA5163">
      <w:pPr>
        <w:rPr>
          <w:b/>
          <w:sz w:val="16"/>
          <w:szCs w:val="16"/>
        </w:rPr>
      </w:pPr>
    </w:p>
    <w:p w:rsidR="00CA5163" w:rsidRDefault="00CA5163" w:rsidP="00CA5163">
      <w:pPr>
        <w:ind w:firstLine="900"/>
        <w:jc w:val="both"/>
        <w:rPr>
          <w:sz w:val="28"/>
          <w:szCs w:val="28"/>
        </w:rPr>
      </w:pPr>
      <w:proofErr w:type="gramStart"/>
      <w:r w:rsidRPr="00F658B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подп. 3.3.11</w:t>
      </w:r>
      <w:r w:rsidRPr="00F65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3.3 главы 3 Положения </w:t>
      </w:r>
      <w:r w:rsidRPr="002B2799">
        <w:rPr>
          <w:sz w:val="28"/>
          <w:szCs w:val="28"/>
        </w:rPr>
        <w:t>о</w:t>
      </w:r>
      <w:r w:rsidRPr="00EC129B">
        <w:rPr>
          <w:b/>
          <w:sz w:val="28"/>
          <w:szCs w:val="28"/>
        </w:rPr>
        <w:t xml:space="preserve"> </w:t>
      </w:r>
      <w:r w:rsidRPr="001B600A">
        <w:rPr>
          <w:sz w:val="28"/>
          <w:szCs w:val="28"/>
        </w:rPr>
        <w:t>мерах социальной поддержки для отдельных категорий граждан</w:t>
      </w:r>
      <w:r>
        <w:rPr>
          <w:sz w:val="28"/>
          <w:szCs w:val="28"/>
        </w:rPr>
        <w:t>,</w:t>
      </w:r>
      <w:r w:rsidRPr="001B600A">
        <w:rPr>
          <w:sz w:val="28"/>
          <w:szCs w:val="28"/>
        </w:rPr>
        <w:t xml:space="preserve"> постоянно зарегистрированных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 за счет средств местного бюджета</w:t>
      </w:r>
      <w:r>
        <w:rPr>
          <w:sz w:val="28"/>
          <w:szCs w:val="28"/>
        </w:rPr>
        <w:t>, утвержденного решением</w:t>
      </w:r>
      <w:r w:rsidRPr="00F658B0">
        <w:rPr>
          <w:sz w:val="28"/>
          <w:szCs w:val="28"/>
        </w:rPr>
        <w:t xml:space="preserve"> совета депутатов муниципального образования Пениковское сельское поселение </w:t>
      </w:r>
      <w:r>
        <w:rPr>
          <w:sz w:val="28"/>
          <w:szCs w:val="28"/>
        </w:rPr>
        <w:t>от 22.12.2020 года №68,</w:t>
      </w:r>
      <w:proofErr w:type="gramEnd"/>
    </w:p>
    <w:p w:rsidR="00CA5163" w:rsidRPr="00A45BF2" w:rsidRDefault="00CA5163" w:rsidP="00CA5163">
      <w:pPr>
        <w:ind w:firstLine="709"/>
        <w:jc w:val="both"/>
        <w:rPr>
          <w:sz w:val="16"/>
          <w:szCs w:val="16"/>
        </w:rPr>
      </w:pPr>
    </w:p>
    <w:p w:rsidR="00CA5163" w:rsidRDefault="00CA5163" w:rsidP="00CA5163">
      <w:pPr>
        <w:jc w:val="center"/>
        <w:rPr>
          <w:b/>
          <w:sz w:val="28"/>
          <w:szCs w:val="28"/>
        </w:rPr>
      </w:pPr>
      <w:r w:rsidRPr="0042784C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CA5163" w:rsidRPr="00E220D9" w:rsidRDefault="00CA5163" w:rsidP="00CA5163">
      <w:pPr>
        <w:ind w:firstLine="900"/>
        <w:jc w:val="both"/>
        <w:rPr>
          <w:sz w:val="20"/>
          <w:szCs w:val="20"/>
        </w:rPr>
      </w:pPr>
    </w:p>
    <w:p w:rsidR="00CA5163" w:rsidRPr="00F658B0" w:rsidRDefault="00CA5163" w:rsidP="00CA51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58B0">
        <w:rPr>
          <w:sz w:val="28"/>
          <w:szCs w:val="28"/>
        </w:rPr>
        <w:t>1. Утвердить прилагаемое Положение о порядке возмещения затрат, связанных с приобретением твердого топлива, для определенных категорий граждан, зарегистрированных и проживающих на территории муниципального образования Пениковское сельское поселение</w:t>
      </w:r>
      <w:r>
        <w:rPr>
          <w:sz w:val="28"/>
          <w:szCs w:val="28"/>
        </w:rPr>
        <w:t>.</w:t>
      </w:r>
    </w:p>
    <w:p w:rsidR="00CA5163" w:rsidRPr="00A45BF2" w:rsidRDefault="00CA5163" w:rsidP="00CA51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45BF2">
        <w:rPr>
          <w:sz w:val="28"/>
          <w:szCs w:val="28"/>
        </w:rPr>
        <w:t>. Настоящее постановление опубликовать (обнародовать) в средствах массовой информации и путем размещения полного текста на официальном сайте муниципального образования Пениковское сельское поселение www.peniki47.ru.</w:t>
      </w:r>
    </w:p>
    <w:p w:rsidR="00CA5163" w:rsidRPr="00B92B92" w:rsidRDefault="00CA5163" w:rsidP="00CA5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 января 2021 года</w:t>
      </w:r>
      <w:r w:rsidRPr="00A45BF2">
        <w:rPr>
          <w:sz w:val="28"/>
          <w:szCs w:val="28"/>
        </w:rPr>
        <w:t xml:space="preserve"> </w:t>
      </w:r>
      <w:r>
        <w:rPr>
          <w:sz w:val="28"/>
          <w:szCs w:val="28"/>
        </w:rPr>
        <w:t>и действует до 31.12.2023 года (включительно)</w:t>
      </w:r>
      <w:r w:rsidRPr="00B92B92">
        <w:rPr>
          <w:sz w:val="28"/>
          <w:szCs w:val="28"/>
        </w:rPr>
        <w:t>.</w:t>
      </w:r>
    </w:p>
    <w:p w:rsidR="00CA5163" w:rsidRDefault="00CA5163" w:rsidP="00CA5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5163" w:rsidRPr="00E220D9" w:rsidRDefault="00CA5163" w:rsidP="00CA5163">
      <w:pPr>
        <w:rPr>
          <w:sz w:val="20"/>
          <w:szCs w:val="20"/>
        </w:rPr>
      </w:pPr>
    </w:p>
    <w:p w:rsidR="00CA5163" w:rsidRPr="00DC0CF1" w:rsidRDefault="00CA5163" w:rsidP="00CA516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C0CF1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местной администрации</w:t>
      </w:r>
    </w:p>
    <w:p w:rsidR="00CA5163" w:rsidRDefault="00CA5163" w:rsidP="00CA5163">
      <w:pPr>
        <w:rPr>
          <w:sz w:val="28"/>
          <w:szCs w:val="28"/>
        </w:rPr>
      </w:pPr>
      <w:r w:rsidRPr="00DC0CF1">
        <w:rPr>
          <w:sz w:val="28"/>
          <w:szCs w:val="28"/>
        </w:rPr>
        <w:t xml:space="preserve">МО Пениковское сельское поселение            </w:t>
      </w:r>
      <w:r>
        <w:rPr>
          <w:sz w:val="28"/>
          <w:szCs w:val="28"/>
        </w:rPr>
        <w:t xml:space="preserve">     </w:t>
      </w:r>
      <w:r w:rsidRPr="00DC0CF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DC0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C0CF1">
        <w:rPr>
          <w:sz w:val="28"/>
          <w:szCs w:val="28"/>
        </w:rPr>
        <w:t xml:space="preserve"> </w:t>
      </w:r>
      <w:r>
        <w:rPr>
          <w:sz w:val="28"/>
          <w:szCs w:val="28"/>
        </w:rPr>
        <w:t>В.Н. Бородийчук</w:t>
      </w:r>
    </w:p>
    <w:p w:rsidR="00367E95" w:rsidRDefault="00367E95"/>
    <w:sectPr w:rsidR="0036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63"/>
    <w:rsid w:val="00367E95"/>
    <w:rsid w:val="003C17A8"/>
    <w:rsid w:val="00CA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1595</Characters>
  <Application>Microsoft Office Word</Application>
  <DocSecurity>4</DocSecurity>
  <Lines>48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2020-12-30T12:54:00Z</dcterms:created>
  <dcterms:modified xsi:type="dcterms:W3CDTF">2020-12-30T12:54:00Z</dcterms:modified>
</cp:coreProperties>
</file>