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76" w:rsidRPr="00044376" w:rsidRDefault="00044376" w:rsidP="0004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876300"/>
            <wp:effectExtent l="0" t="0" r="0" b="0"/>
            <wp:docPr id="1" name="Рисунок 1" descr="Описание: 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76" w:rsidRPr="00044376" w:rsidRDefault="00044376" w:rsidP="0004437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43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044376" w:rsidRPr="00044376" w:rsidRDefault="00044376" w:rsidP="0004437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3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«Котельское сельское поселение» </w:t>
      </w:r>
    </w:p>
    <w:p w:rsidR="00044376" w:rsidRPr="00044376" w:rsidRDefault="00044376" w:rsidP="0004437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3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Кингисеппского муниципального района </w:t>
      </w:r>
    </w:p>
    <w:p w:rsidR="00044376" w:rsidRPr="00044376" w:rsidRDefault="00044376" w:rsidP="0004437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376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044376" w:rsidRPr="00044376" w:rsidRDefault="00044376" w:rsidP="0004437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376" w:rsidRPr="00044376" w:rsidRDefault="00044376" w:rsidP="000443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37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Решение </w:t>
      </w:r>
    </w:p>
    <w:p w:rsidR="00044376" w:rsidRPr="00044376" w:rsidRDefault="00044376" w:rsidP="000443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376" w:rsidRDefault="00044376" w:rsidP="00044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740D5D" w:rsidRPr="002F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03.06.2020</w:t>
      </w:r>
      <w:r w:rsidRPr="002F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года  №  </w:t>
      </w:r>
      <w:r w:rsidR="002F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</w:p>
    <w:p w:rsidR="002F0331" w:rsidRPr="002F0331" w:rsidRDefault="002F0331" w:rsidP="00044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D5D" w:rsidRDefault="00740D5D" w:rsidP="0004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изменение в решение Совета депутатов</w:t>
      </w:r>
    </w:p>
    <w:p w:rsidR="00740D5D" w:rsidRPr="00740D5D" w:rsidRDefault="00740D5D" w:rsidP="0074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«Котельское сельское поселение» </w:t>
      </w:r>
    </w:p>
    <w:p w:rsidR="00740D5D" w:rsidRPr="00740D5D" w:rsidRDefault="00740D5D" w:rsidP="0074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Кингисеппского муниципального района </w:t>
      </w:r>
    </w:p>
    <w:p w:rsidR="00740D5D" w:rsidRDefault="00740D5D" w:rsidP="0074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28.11.2019 № 20</w:t>
      </w:r>
    </w:p>
    <w:p w:rsidR="00044376" w:rsidRPr="00044376" w:rsidRDefault="00740D5D" w:rsidP="0074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земельного налога </w:t>
      </w:r>
      <w:r w:rsidR="00044376" w:rsidRPr="0004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44376" w:rsidRPr="00044376" w:rsidRDefault="00044376" w:rsidP="0004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044376" w:rsidRPr="00044376" w:rsidRDefault="00044376" w:rsidP="0004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7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«Котельское сельское поселение» с 01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43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bookmarkEnd w:id="0"/>
      <w:r w:rsidRPr="000443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4376" w:rsidRPr="00044376" w:rsidRDefault="00044376" w:rsidP="000443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376" w:rsidRPr="00044376" w:rsidRDefault="00044376" w:rsidP="000443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Default="00740D5D" w:rsidP="00740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Кингисеппской городской прокуратуры от 31.03.2020 № 4-129в-2020 на решение </w:t>
      </w:r>
      <w:r w:rsidRPr="00740D5D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D5D">
        <w:rPr>
          <w:rFonts w:ascii="Times New Roman" w:hAnsi="Times New Roman" w:cs="Times New Roman"/>
          <w:sz w:val="28"/>
          <w:szCs w:val="28"/>
        </w:rPr>
        <w:t>МО «Котельское сельское поселение» Кингисеппского муниципального района Ленинградской области от 28.11.2019 №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D5D">
        <w:rPr>
          <w:rFonts w:ascii="Times New Roman" w:hAnsi="Times New Roman" w:cs="Times New Roman"/>
          <w:sz w:val="28"/>
          <w:szCs w:val="28"/>
        </w:rPr>
        <w:t>«Об установлении земельного налога   на территории муниципального образования «Котельское сельское поселение» с 01 января 2020года»</w:t>
      </w:r>
      <w:r w:rsidR="00044376"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44376">
        <w:rPr>
          <w:rFonts w:ascii="Times New Roman" w:hAnsi="Times New Roman" w:cs="Times New Roman"/>
          <w:sz w:val="28"/>
          <w:szCs w:val="28"/>
        </w:rPr>
        <w:t>муниципального образования «Котельское сельское поселение»</w:t>
      </w:r>
    </w:p>
    <w:p w:rsidR="00044376" w:rsidRPr="00044376" w:rsidRDefault="00044376" w:rsidP="00044376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740D5D" w:rsidP="00740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5BC2">
        <w:rPr>
          <w:rFonts w:ascii="Times New Roman" w:hAnsi="Times New Roman" w:cs="Times New Roman"/>
          <w:sz w:val="28"/>
          <w:szCs w:val="28"/>
        </w:rPr>
        <w:t xml:space="preserve">Пункт 4. </w:t>
      </w:r>
      <w:r w:rsidR="00085BC2" w:rsidRPr="00085BC2">
        <w:rPr>
          <w:rFonts w:ascii="Times New Roman" w:hAnsi="Times New Roman" w:cs="Times New Roman"/>
          <w:sz w:val="28"/>
          <w:szCs w:val="28"/>
        </w:rPr>
        <w:t>решени</w:t>
      </w:r>
      <w:r w:rsidR="00085BC2">
        <w:rPr>
          <w:rFonts w:ascii="Times New Roman" w:hAnsi="Times New Roman" w:cs="Times New Roman"/>
          <w:sz w:val="28"/>
          <w:szCs w:val="28"/>
        </w:rPr>
        <w:t>я</w:t>
      </w:r>
      <w:r w:rsidR="00085BC2" w:rsidRPr="00085BC2">
        <w:rPr>
          <w:rFonts w:ascii="Times New Roman" w:hAnsi="Times New Roman" w:cs="Times New Roman"/>
          <w:sz w:val="28"/>
          <w:szCs w:val="28"/>
        </w:rPr>
        <w:t xml:space="preserve"> Совета депутатов МО «Котельское сельское поселение» Кингисеппского муниципального района Ленинградской области от 28.11.2019 № 20 «Об установлении земельного налога   на территории муниципального образования «Котельское сельское поселение» с 01 января 2020года» </w:t>
      </w:r>
      <w:r w:rsidR="00085BC2">
        <w:rPr>
          <w:rFonts w:ascii="Times New Roman" w:hAnsi="Times New Roman" w:cs="Times New Roman"/>
          <w:sz w:val="28"/>
          <w:szCs w:val="28"/>
        </w:rPr>
        <w:t xml:space="preserve">читать в следующей редакции: «4. </w:t>
      </w:r>
      <w:r w:rsidR="00085BC2" w:rsidRPr="00085BC2">
        <w:rPr>
          <w:rFonts w:ascii="Times New Roman" w:hAnsi="Times New Roman" w:cs="Times New Roman"/>
          <w:sz w:val="28"/>
          <w:szCs w:val="28"/>
        </w:rPr>
        <w:t>Признать отчетными периодами для налогоплательщиков</w:t>
      </w:r>
      <w:r w:rsidR="004D2F02">
        <w:rPr>
          <w:rFonts w:ascii="Times New Roman" w:hAnsi="Times New Roman" w:cs="Times New Roman"/>
          <w:sz w:val="28"/>
          <w:szCs w:val="28"/>
        </w:rPr>
        <w:t xml:space="preserve"> </w:t>
      </w:r>
      <w:r w:rsidR="00085BC2" w:rsidRPr="00085BC2">
        <w:rPr>
          <w:rFonts w:ascii="Times New Roman" w:hAnsi="Times New Roman" w:cs="Times New Roman"/>
          <w:sz w:val="28"/>
          <w:szCs w:val="28"/>
        </w:rPr>
        <w:t>-</w:t>
      </w:r>
      <w:r w:rsidR="004D2F02">
        <w:rPr>
          <w:rFonts w:ascii="Times New Roman" w:hAnsi="Times New Roman" w:cs="Times New Roman"/>
          <w:sz w:val="28"/>
          <w:szCs w:val="28"/>
        </w:rPr>
        <w:t xml:space="preserve"> </w:t>
      </w:r>
      <w:r w:rsidR="00085BC2" w:rsidRPr="00085BC2">
        <w:rPr>
          <w:rFonts w:ascii="Times New Roman" w:hAnsi="Times New Roman" w:cs="Times New Roman"/>
          <w:sz w:val="28"/>
          <w:szCs w:val="28"/>
        </w:rPr>
        <w:t>организаций первый квартал, второй квартал и третий квартал календарного года</w:t>
      </w:r>
      <w:r w:rsidR="004D2F02">
        <w:rPr>
          <w:rFonts w:ascii="Times New Roman" w:hAnsi="Times New Roman" w:cs="Times New Roman"/>
          <w:sz w:val="28"/>
          <w:szCs w:val="28"/>
        </w:rPr>
        <w:t>».</w:t>
      </w:r>
      <w:r w:rsidR="0008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507" w:rsidRPr="001E3E90" w:rsidRDefault="004D2F02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5</w:t>
      </w:r>
      <w:r w:rsidRPr="004D2F02">
        <w:rPr>
          <w:rFonts w:ascii="Times New Roman" w:hAnsi="Times New Roman" w:cs="Times New Roman"/>
          <w:sz w:val="28"/>
          <w:szCs w:val="28"/>
        </w:rPr>
        <w:t xml:space="preserve">. решения Совета депутатов МО «Котельское сельское поселение» Кингисеппского муниципального района Ленинградской области от 28.11.2019 № 20 «Об установлении земельного налога   на территории муниципального образования «Котельское сельское поселение» с 01 января </w:t>
      </w:r>
      <w:r w:rsidRPr="004D2F02">
        <w:rPr>
          <w:rFonts w:ascii="Times New Roman" w:hAnsi="Times New Roman" w:cs="Times New Roman"/>
          <w:sz w:val="28"/>
          <w:szCs w:val="28"/>
        </w:rPr>
        <w:lastRenderedPageBreak/>
        <w:t xml:space="preserve">2020года» читать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347F">
        <w:rPr>
          <w:rFonts w:ascii="Times New Roman" w:hAnsi="Times New Roman" w:cs="Times New Roman"/>
          <w:sz w:val="28"/>
          <w:szCs w:val="28"/>
        </w:rPr>
        <w:t>5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Налог подлежит уплате </w:t>
      </w:r>
      <w:r w:rsidR="004D0159">
        <w:rPr>
          <w:rFonts w:ascii="Times New Roman" w:hAnsi="Times New Roman" w:cs="Times New Roman"/>
          <w:sz w:val="28"/>
          <w:szCs w:val="28"/>
        </w:rPr>
        <w:t>н</w:t>
      </w:r>
      <w:r w:rsidR="004D0159" w:rsidRPr="004D0159">
        <w:rPr>
          <w:rFonts w:ascii="Times New Roman" w:hAnsi="Times New Roman" w:cs="Times New Roman"/>
          <w:sz w:val="28"/>
          <w:szCs w:val="28"/>
        </w:rPr>
        <w:t>алогоплательщик</w:t>
      </w:r>
      <w:r w:rsidR="004D0159">
        <w:rPr>
          <w:rFonts w:ascii="Times New Roman" w:hAnsi="Times New Roman" w:cs="Times New Roman"/>
          <w:sz w:val="28"/>
          <w:szCs w:val="28"/>
        </w:rPr>
        <w:t>ами-организациями</w:t>
      </w:r>
      <w:r w:rsidR="004D0159" w:rsidRPr="004D0159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D0159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A91507" w:rsidRPr="00A91507">
        <w:rPr>
          <w:rFonts w:ascii="Times New Roman" w:hAnsi="Times New Roman" w:cs="Times New Roman"/>
          <w:sz w:val="28"/>
          <w:szCs w:val="28"/>
        </w:rPr>
        <w:t>года, следующего за истекшим налоговым периодом. Авансовые платежи по налогу подлежат уплате налогоплательщиками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420A8B">
        <w:rPr>
          <w:rFonts w:ascii="Times New Roman" w:hAnsi="Times New Roman" w:cs="Times New Roman"/>
          <w:sz w:val="28"/>
          <w:szCs w:val="28"/>
        </w:rPr>
        <w:t>организациями</w:t>
      </w:r>
      <w:r w:rsidR="00420A8B" w:rsidRPr="004D0159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в </w:t>
      </w:r>
      <w:r w:rsidR="008A5A73">
        <w:rPr>
          <w:rFonts w:ascii="Times New Roman" w:hAnsi="Times New Roman" w:cs="Times New Roman"/>
          <w:sz w:val="28"/>
          <w:szCs w:val="28"/>
        </w:rPr>
        <w:t>с</w:t>
      </w:r>
      <w:r w:rsidR="00A91507" w:rsidRPr="00A91507">
        <w:rPr>
          <w:rFonts w:ascii="Times New Roman" w:hAnsi="Times New Roman" w:cs="Times New Roman"/>
          <w:sz w:val="28"/>
          <w:szCs w:val="28"/>
        </w:rPr>
        <w:t>рок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4D0159" w:rsidRPr="004D0159">
        <w:rPr>
          <w:rFonts w:ascii="Times New Roman" w:hAnsi="Times New Roman" w:cs="Times New Roman"/>
          <w:sz w:val="28"/>
          <w:szCs w:val="28"/>
        </w:rPr>
        <w:t>не позднее пяти дней по окончании месяца, следующего за отчетным периодом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1507" w:rsidRPr="00A91507">
        <w:rPr>
          <w:rFonts w:ascii="Times New Roman" w:hAnsi="Times New Roman" w:cs="Times New Roman"/>
          <w:sz w:val="28"/>
          <w:szCs w:val="28"/>
        </w:rPr>
        <w:t>.</w:t>
      </w:r>
    </w:p>
    <w:p w:rsidR="00B916D9" w:rsidRPr="00A91507" w:rsidRDefault="004D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 w:rsidR="001440D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на сайте муниципального образования</w:t>
      </w:r>
      <w:r w:rsidR="00B916D9" w:rsidRPr="00A91507">
        <w:rPr>
          <w:rFonts w:ascii="Times New Roman" w:hAnsi="Times New Roman" w:cs="Times New Roman"/>
          <w:sz w:val="28"/>
          <w:szCs w:val="28"/>
        </w:rPr>
        <w:t>.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Default="004D2F02" w:rsidP="00C9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C9739B">
        <w:rPr>
          <w:rFonts w:ascii="Times New Roman" w:hAnsi="Times New Roman" w:cs="Times New Roman"/>
          <w:sz w:val="28"/>
          <w:szCs w:val="28"/>
        </w:rPr>
        <w:t xml:space="preserve"> </w:t>
      </w:r>
      <w:r w:rsidR="00C9739B" w:rsidRPr="00C9739B">
        <w:rPr>
          <w:rFonts w:ascii="Times New Roman" w:hAnsi="Times New Roman" w:cs="Times New Roman"/>
          <w:sz w:val="28"/>
          <w:szCs w:val="28"/>
        </w:rPr>
        <w:t>Контроль</w:t>
      </w:r>
      <w:r w:rsidR="00C9739B">
        <w:rPr>
          <w:rFonts w:ascii="Times New Roman" w:hAnsi="Times New Roman" w:cs="Times New Roman"/>
          <w:sz w:val="28"/>
          <w:szCs w:val="28"/>
        </w:rPr>
        <w:t xml:space="preserve"> за </w:t>
      </w:r>
      <w:r w:rsidR="00C9739B" w:rsidRPr="00C9739B">
        <w:rPr>
          <w:rFonts w:ascii="Times New Roman" w:hAnsi="Times New Roman" w:cs="Times New Roman"/>
          <w:sz w:val="28"/>
          <w:szCs w:val="28"/>
        </w:rPr>
        <w:t>исполнением данного решения возложить на постоянную депутатску</w:t>
      </w:r>
      <w:r w:rsidR="00C9739B">
        <w:rPr>
          <w:rFonts w:ascii="Times New Roman" w:hAnsi="Times New Roman" w:cs="Times New Roman"/>
          <w:sz w:val="28"/>
          <w:szCs w:val="28"/>
        </w:rPr>
        <w:t xml:space="preserve">ю комиссию по бюджету, налогам </w:t>
      </w:r>
      <w:r w:rsidR="00C9739B" w:rsidRPr="00C9739B">
        <w:rPr>
          <w:rFonts w:ascii="Times New Roman" w:hAnsi="Times New Roman" w:cs="Times New Roman"/>
          <w:sz w:val="28"/>
          <w:szCs w:val="28"/>
        </w:rPr>
        <w:t>и муниципальной собственности.</w:t>
      </w:r>
    </w:p>
    <w:p w:rsidR="00C9739B" w:rsidRDefault="00C9739B" w:rsidP="00C9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39B" w:rsidRDefault="00C9739B" w:rsidP="00C9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39B" w:rsidRPr="00A91507" w:rsidRDefault="00C9739B" w:rsidP="00C9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F0331">
        <w:rPr>
          <w:rFonts w:ascii="Times New Roman" w:hAnsi="Times New Roman" w:cs="Times New Roman"/>
          <w:sz w:val="28"/>
          <w:szCs w:val="28"/>
        </w:rPr>
        <w:tab/>
      </w:r>
      <w:r w:rsidR="002F0331">
        <w:rPr>
          <w:rFonts w:ascii="Times New Roman" w:hAnsi="Times New Roman" w:cs="Times New Roman"/>
          <w:sz w:val="28"/>
          <w:szCs w:val="28"/>
        </w:rPr>
        <w:tab/>
      </w:r>
      <w:r w:rsidR="002F0331">
        <w:rPr>
          <w:rFonts w:ascii="Times New Roman" w:hAnsi="Times New Roman" w:cs="Times New Roman"/>
          <w:sz w:val="28"/>
          <w:szCs w:val="28"/>
        </w:rPr>
        <w:tab/>
      </w:r>
      <w:r w:rsidR="002F03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Таршев</w:t>
      </w:r>
      <w:proofErr w:type="spellEnd"/>
    </w:p>
    <w:sectPr w:rsidR="00C9739B" w:rsidRPr="00A91507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44376"/>
    <w:rsid w:val="00060D7D"/>
    <w:rsid w:val="00085BC2"/>
    <w:rsid w:val="000F3189"/>
    <w:rsid w:val="001440DF"/>
    <w:rsid w:val="001E3E90"/>
    <w:rsid w:val="00296B8C"/>
    <w:rsid w:val="002F0331"/>
    <w:rsid w:val="00381130"/>
    <w:rsid w:val="00420A8B"/>
    <w:rsid w:val="004964DA"/>
    <w:rsid w:val="004D0159"/>
    <w:rsid w:val="004D2F02"/>
    <w:rsid w:val="005F7141"/>
    <w:rsid w:val="00740D5D"/>
    <w:rsid w:val="007E2776"/>
    <w:rsid w:val="00891455"/>
    <w:rsid w:val="008A5A73"/>
    <w:rsid w:val="008B347F"/>
    <w:rsid w:val="00A91507"/>
    <w:rsid w:val="00B916D9"/>
    <w:rsid w:val="00C422C4"/>
    <w:rsid w:val="00C9739B"/>
    <w:rsid w:val="00D7686F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1965</Characters>
  <Application>Microsoft Office Word</Application>
  <DocSecurity>0</DocSecurity>
  <Lines>56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3</cp:revision>
  <cp:lastPrinted>2020-06-08T13:57:00Z</cp:lastPrinted>
  <dcterms:created xsi:type="dcterms:W3CDTF">2020-06-08T13:57:00Z</dcterms:created>
  <dcterms:modified xsi:type="dcterms:W3CDTF">2020-06-08T14:11:00Z</dcterms:modified>
</cp:coreProperties>
</file>