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5" w:rsidRDefault="00C558EE" w:rsidP="00C558EE">
      <w:pPr>
        <w:jc w:val="center"/>
      </w:pPr>
      <w:r w:rsidRPr="00BE686F">
        <w:rPr>
          <w:noProof/>
          <w:lang w:eastAsia="ru-RU"/>
        </w:rPr>
        <w:drawing>
          <wp:inline distT="0" distB="0" distL="0" distR="0" wp14:anchorId="3427486B" wp14:editId="6211FF05">
            <wp:extent cx="743585" cy="873760"/>
            <wp:effectExtent l="0" t="0" r="0" b="254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EE" w:rsidRPr="00C31145" w:rsidRDefault="00C558EE" w:rsidP="00C558EE">
      <w:pPr>
        <w:spacing w:after="0" w:line="240" w:lineRule="auto"/>
        <w:ind w:right="24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31145">
        <w:rPr>
          <w:rFonts w:ascii="Times New Roman" w:eastAsia="Times New Roman" w:hAnsi="Times New Roman"/>
          <w:b/>
          <w:sz w:val="36"/>
          <w:szCs w:val="36"/>
        </w:rPr>
        <w:t xml:space="preserve">Совет депутатов </w:t>
      </w:r>
    </w:p>
    <w:p w:rsidR="00C558EE" w:rsidRPr="00C31145" w:rsidRDefault="00C558EE" w:rsidP="00C558EE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 xml:space="preserve"> МО «Котельское сельское поселение» </w:t>
      </w:r>
    </w:p>
    <w:p w:rsidR="00C558EE" w:rsidRPr="00C31145" w:rsidRDefault="00C558EE" w:rsidP="00C558EE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 w:rsidRPr="00C31145">
        <w:rPr>
          <w:rFonts w:ascii="Times New Roman" w:eastAsia="Times New Roman" w:hAnsi="Times New Roman"/>
          <w:sz w:val="28"/>
          <w:szCs w:val="20"/>
        </w:rPr>
        <w:t>Кингисеппского</w:t>
      </w:r>
      <w:proofErr w:type="spellEnd"/>
      <w:r w:rsidRPr="00C31145">
        <w:rPr>
          <w:rFonts w:ascii="Times New Roman" w:eastAsia="Times New Roman" w:hAnsi="Times New Roman"/>
          <w:sz w:val="28"/>
          <w:szCs w:val="20"/>
        </w:rPr>
        <w:t xml:space="preserve"> муниципального района </w:t>
      </w:r>
    </w:p>
    <w:p w:rsidR="00C558EE" w:rsidRPr="00C31145" w:rsidRDefault="00C558EE" w:rsidP="00C558EE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>Ленинградской области</w:t>
      </w:r>
    </w:p>
    <w:p w:rsidR="00C558EE" w:rsidRPr="00C31145" w:rsidRDefault="00C558EE" w:rsidP="00C558EE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</w:p>
    <w:p w:rsidR="00C558EE" w:rsidRDefault="00C558EE" w:rsidP="00C558EE">
      <w:pPr>
        <w:rPr>
          <w:rFonts w:ascii="Times New Roman" w:eastAsia="Times New Roman" w:hAnsi="Times New Roman"/>
          <w:b/>
          <w:caps/>
          <w:sz w:val="32"/>
          <w:szCs w:val="32"/>
        </w:rPr>
      </w:pPr>
      <w:r w:rsidRPr="00C31145">
        <w:rPr>
          <w:rFonts w:ascii="Times New Roman" w:eastAsia="Times New Roman" w:hAnsi="Times New Roman"/>
          <w:b/>
          <w:caps/>
          <w:sz w:val="32"/>
          <w:szCs w:val="32"/>
        </w:rPr>
        <w:t xml:space="preserve">                                            Решение</w:t>
      </w:r>
    </w:p>
    <w:p w:rsidR="00C558EE" w:rsidRPr="00C31145" w:rsidRDefault="00C558EE" w:rsidP="00C558EE">
      <w:pPr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C558EE" w:rsidRDefault="002E774A" w:rsidP="00C558E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21.02.</w:t>
      </w:r>
      <w:r w:rsidR="00C558EE">
        <w:rPr>
          <w:rFonts w:ascii="Times New Roman" w:eastAsia="Times New Roman" w:hAnsi="Times New Roman" w:cs="Times New Roman"/>
          <w:sz w:val="24"/>
          <w:szCs w:val="24"/>
        </w:rPr>
        <w:t>2018</w:t>
      </w:r>
      <w:proofErr w:type="gramEnd"/>
      <w:r w:rsidR="00C558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558EE" w:rsidRPr="00632FB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Об утверждении порядка размещения сведений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t>о доходах, расходах, об имуществе, и обязательствах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 имущественного характера лиц, замещающих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муниципальные должности в Совете депутатов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proofErr w:type="gramStart"/>
      <w:r w:rsidRPr="00C558EE">
        <w:t>МО  «</w:t>
      </w:r>
      <w:proofErr w:type="gramEnd"/>
      <w:r w:rsidRPr="00C558EE">
        <w:t xml:space="preserve">Котельское сельское поселение»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proofErr w:type="spellStart"/>
      <w:r w:rsidRPr="00C558EE">
        <w:t>Кингисеппского</w:t>
      </w:r>
      <w:proofErr w:type="spellEnd"/>
      <w:r w:rsidRPr="00C558EE">
        <w:t xml:space="preserve"> муниципального района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Ленинградской </w:t>
      </w:r>
      <w:proofErr w:type="gramStart"/>
      <w:r w:rsidRPr="00C558EE">
        <w:t>области  и</w:t>
      </w:r>
      <w:proofErr w:type="gramEnd"/>
      <w:r w:rsidRPr="00C558EE">
        <w:t xml:space="preserve"> членов их семей</w:t>
      </w:r>
      <w:r w:rsidRPr="00C558EE">
        <w:rPr>
          <w:rFonts w:cs="Arial"/>
          <w:bCs/>
          <w:kern w:val="28"/>
        </w:rPr>
        <w:t xml:space="preserve"> на официальном сайте </w:t>
      </w:r>
    </w:p>
    <w:p w:rsidR="00C558EE" w:rsidRPr="00C558EE" w:rsidRDefault="00C558EE" w:rsidP="00C558EE">
      <w:pPr>
        <w:pStyle w:val="a3"/>
        <w:adjustRightInd w:val="0"/>
        <w:spacing w:before="0" w:beforeAutospacing="0" w:after="0" w:afterAutospacing="0"/>
        <w:jc w:val="both"/>
      </w:pPr>
      <w:r w:rsidRPr="00C558EE">
        <w:rPr>
          <w:rFonts w:cs="Arial"/>
          <w:bCs/>
          <w:kern w:val="28"/>
        </w:rPr>
        <w:t xml:space="preserve">администрации МО «Котельское сельское поселение» </w:t>
      </w:r>
    </w:p>
    <w:p w:rsidR="00C558EE" w:rsidRDefault="00C558EE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  <w:r w:rsidRPr="00C558EE">
        <w:rPr>
          <w:rFonts w:cs="Arial"/>
          <w:bCs/>
          <w:kern w:val="28"/>
        </w:rPr>
        <w:t xml:space="preserve">в </w:t>
      </w:r>
      <w:r w:rsidRPr="00C558EE">
        <w:rPr>
          <w:rFonts w:cs="Calibri"/>
        </w:rPr>
        <w:t xml:space="preserve">информационно-телекоммуникационной </w:t>
      </w:r>
      <w:r w:rsidRPr="00C558EE">
        <w:rPr>
          <w:rFonts w:cs="Arial"/>
          <w:bCs/>
          <w:kern w:val="28"/>
        </w:rPr>
        <w:t xml:space="preserve">сети «Интернет» </w:t>
      </w:r>
      <w:r>
        <w:rPr>
          <w:rFonts w:cs="Arial"/>
          <w:bCs/>
          <w:kern w:val="28"/>
        </w:rPr>
        <w:tab/>
      </w:r>
    </w:p>
    <w:p w:rsidR="00C558EE" w:rsidRDefault="00C558EE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C558EE" w:rsidRDefault="00C558EE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C558EE" w:rsidRPr="00C558EE" w:rsidRDefault="00C558EE" w:rsidP="00C55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06.10.2003 №131-ФЗ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руководствуясь Указом Президента Российской Федерации от 08.07.2013 года № 613 «Вопросы противодействия коррупции», Совет депутатов МО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отельское сельское поселение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558EE" w:rsidRPr="00C558EE" w:rsidRDefault="00C558EE" w:rsidP="00C558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EE" w:rsidRPr="00C558EE" w:rsidRDefault="00C558EE" w:rsidP="00C558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C558EE" w:rsidRPr="00C558EE" w:rsidRDefault="00C558EE" w:rsidP="00C558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8EE" w:rsidRPr="00C558EE" w:rsidRDefault="00C558EE" w:rsidP="00C558EE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размещения сведений о доходах, расходах, об имуществе, и обязательствах имущественного характера лиц, замещающих муниципальные должности в Совете депутатов </w:t>
      </w:r>
      <w:proofErr w:type="gramStart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gramEnd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Котельское сельское поселение» </w:t>
      </w:r>
      <w:proofErr w:type="spellStart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и членов их семей</w:t>
      </w:r>
      <w:r w:rsidRPr="00C558EE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на официальном сайте администрации МО «Котельское сельское поселение»  в </w:t>
      </w:r>
      <w:r w:rsidRPr="00C558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информационно-телекоммуникационной </w:t>
      </w:r>
      <w:r w:rsidRPr="00C558EE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,</w:t>
      </w:r>
      <w:r w:rsidRPr="00C558EE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согласно приложению №1.</w:t>
      </w:r>
    </w:p>
    <w:p w:rsidR="00C558EE" w:rsidRPr="00C558EE" w:rsidRDefault="00C558EE" w:rsidP="00C558EE">
      <w:pPr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</w:pPr>
    </w:p>
    <w:p w:rsidR="00C558EE" w:rsidRPr="00C558EE" w:rsidRDefault="00C558EE" w:rsidP="00C558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Утвердить форму размещения на официальном сайте администрации </w:t>
      </w:r>
      <w:r w:rsidRPr="00C558EE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МО «Котельское сельское поселение»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C558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информационно-телекоммуникационной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сети «Интернет» сведений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лиц, замещающих муниципальные должности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Совете депутатов </w:t>
      </w:r>
      <w:proofErr w:type="gramStart"/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>МО  «</w:t>
      </w:r>
      <w:proofErr w:type="gramEnd"/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Котельское сельское поселение» </w:t>
      </w:r>
      <w:proofErr w:type="spellStart"/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>Кингисеппского</w:t>
      </w:r>
      <w:proofErr w:type="spellEnd"/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 Ленинградской области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членов их семей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>№ 2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8EE" w:rsidRPr="00C558EE" w:rsidRDefault="00C558EE" w:rsidP="00C5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EE" w:rsidRPr="00C558EE" w:rsidRDefault="00C558EE" w:rsidP="00C558EE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работника, ответственного за ведение кадрового делопроизводства, ответственным лицом за размещение на официальном сайте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Pr="00C558EE">
        <w:rPr>
          <w:rFonts w:ascii="Times New Roman" w:hAnsi="Times New Roman" w:cs="Times New Roman"/>
          <w:bCs/>
          <w:kern w:val="28"/>
          <w:sz w:val="28"/>
          <w:szCs w:val="28"/>
        </w:rPr>
        <w:t>МО «Котельское сельское поселение»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характера, представленных лицами, замещающими муниципальные должности в Совете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Котельское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</w:t>
      </w:r>
    </w:p>
    <w:p w:rsidR="00C558EE" w:rsidRPr="00C558EE" w:rsidRDefault="00C558EE" w:rsidP="00C558EE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8EE" w:rsidRPr="00C558EE" w:rsidRDefault="00C558EE" w:rsidP="00C558EE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C558EE" w:rsidRPr="00C558EE" w:rsidRDefault="00C558EE" w:rsidP="00C558EE">
      <w:pPr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8EE" w:rsidRPr="002E774A" w:rsidRDefault="00C558EE" w:rsidP="002E774A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депутатскую комиссию </w:t>
      </w:r>
      <w:r w:rsidR="002E774A" w:rsidRPr="002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организационно-правовым, аграрным вопросам,</w:t>
      </w:r>
      <w:r w:rsidR="002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74A" w:rsidRPr="002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инвестициям </w:t>
      </w:r>
      <w:proofErr w:type="gramStart"/>
      <w:r w:rsidR="002E774A" w:rsidRPr="002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экологической</w:t>
      </w:r>
      <w:proofErr w:type="gramEnd"/>
      <w:r w:rsidR="002E774A" w:rsidRPr="002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C558EE" w:rsidRPr="00C558EE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8EE" w:rsidRPr="00C558EE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8EE" w:rsidRPr="00C558EE" w:rsidRDefault="00C558EE" w:rsidP="00C558EE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  <w:r w:rsidRPr="00C558EE">
        <w:rPr>
          <w:rFonts w:cs="Arial"/>
          <w:sz w:val="28"/>
          <w:szCs w:val="28"/>
        </w:rPr>
        <w:t xml:space="preserve">Глава МО «Котельское сельское </w:t>
      </w:r>
      <w:proofErr w:type="gramStart"/>
      <w:r w:rsidRPr="00C558EE">
        <w:rPr>
          <w:rFonts w:cs="Arial"/>
          <w:sz w:val="28"/>
          <w:szCs w:val="28"/>
        </w:rPr>
        <w:t xml:space="preserve">поселение»   </w:t>
      </w:r>
      <w:proofErr w:type="gramEnd"/>
      <w:r w:rsidRPr="00C558EE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                 </w:t>
      </w:r>
      <w:r w:rsidRPr="00C558EE">
        <w:rPr>
          <w:rFonts w:cs="Arial"/>
          <w:sz w:val="28"/>
          <w:szCs w:val="28"/>
        </w:rPr>
        <w:t xml:space="preserve">        Н.А. </w:t>
      </w:r>
      <w:proofErr w:type="spellStart"/>
      <w:r w:rsidRPr="00C558EE">
        <w:rPr>
          <w:rFonts w:cs="Arial"/>
          <w:sz w:val="28"/>
          <w:szCs w:val="28"/>
        </w:rPr>
        <w:t>Таршев</w:t>
      </w:r>
      <w:proofErr w:type="spellEnd"/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2E774A" w:rsidRDefault="002E774A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  <w:bookmarkStart w:id="0" w:name="_GoBack"/>
      <w:bookmarkEnd w:id="0"/>
    </w:p>
    <w:p w:rsid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Pr="00C558EE" w:rsidRDefault="00C558EE" w:rsidP="00C558EE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558EE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№1</w:t>
      </w:r>
    </w:p>
    <w:p w:rsidR="00C558EE" w:rsidRPr="00C558EE" w:rsidRDefault="00C558EE" w:rsidP="00C558EE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558E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решению Совета депутатов </w:t>
      </w:r>
    </w:p>
    <w:p w:rsidR="00C558EE" w:rsidRPr="00C558EE" w:rsidRDefault="00C558EE" w:rsidP="00C558EE">
      <w:pPr>
        <w:spacing w:after="0" w:line="240" w:lineRule="auto"/>
        <w:ind w:left="720"/>
        <w:jc w:val="right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558EE">
        <w:rPr>
          <w:rFonts w:ascii="Times New Roman" w:hAnsi="Times New Roman" w:cs="Times New Roman"/>
          <w:bCs/>
          <w:kern w:val="28"/>
          <w:sz w:val="24"/>
          <w:szCs w:val="24"/>
        </w:rPr>
        <w:t xml:space="preserve">МО «Котельское сельское поселение» </w:t>
      </w:r>
    </w:p>
    <w:p w:rsidR="00C558EE" w:rsidRPr="00C558EE" w:rsidRDefault="00C558EE" w:rsidP="00C558EE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558E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от </w:t>
      </w:r>
      <w:r w:rsidR="002E774A">
        <w:rPr>
          <w:rFonts w:ascii="Times New Roman" w:eastAsia="Times New Roman" w:hAnsi="Times New Roman" w:cs="Arial"/>
          <w:sz w:val="20"/>
          <w:szCs w:val="20"/>
          <w:lang w:eastAsia="ru-RU"/>
        </w:rPr>
        <w:t>21.12.2018г.</w:t>
      </w:r>
      <w:r w:rsidRPr="00C558E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</w:t>
      </w:r>
      <w:r w:rsidR="002E774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200</w:t>
      </w:r>
    </w:p>
    <w:p w:rsidR="00C558EE" w:rsidRPr="00C558EE" w:rsidRDefault="00C558EE" w:rsidP="00C558E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558EE" w:rsidRPr="00C558EE" w:rsidRDefault="00C558EE" w:rsidP="00C558E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Порядок </w:t>
      </w:r>
    </w:p>
    <w:p w:rsidR="00C558EE" w:rsidRPr="00C558EE" w:rsidRDefault="00C558EE" w:rsidP="00C558EE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Котельское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членов их семей на официальном сайте администрации Совета депутатов МО </w:t>
      </w:r>
      <w:r w:rsidRPr="00C558EE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>
        <w:rPr>
          <w:rFonts w:cs="Arial"/>
          <w:bCs/>
          <w:kern w:val="28"/>
        </w:rPr>
        <w:t xml:space="preserve">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</w:t>
      </w:r>
      <w:r w:rsidRPr="00C558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информационно-телекоммуникационной </w:t>
      </w:r>
      <w:r w:rsidRPr="00C558E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сети «Интернет» </w:t>
      </w:r>
    </w:p>
    <w:p w:rsidR="00C558EE" w:rsidRPr="00C558EE" w:rsidRDefault="00C558EE" w:rsidP="00C558E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EE" w:rsidRPr="00C558EE" w:rsidRDefault="00C558EE" w:rsidP="00C558EE">
      <w:pPr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работника, ответственного за кадровое делопроизводство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Pr="00C558EE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>
        <w:rPr>
          <w:rFonts w:cs="Arial"/>
          <w:bCs/>
          <w:kern w:val="28"/>
        </w:rPr>
        <w:t xml:space="preserve">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ответственного лица), по размещению сведений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«Котельское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2D25CF" w:rsidRPr="002D25CF">
        <w:rPr>
          <w:rFonts w:ascii="Times New Roman" w:hAnsi="Times New Roman" w:cs="Times New Roman"/>
          <w:bCs/>
          <w:kern w:val="28"/>
          <w:sz w:val="28"/>
          <w:szCs w:val="28"/>
        </w:rPr>
        <w:t>МО «Котельское сельское поселение»</w:t>
      </w:r>
      <w:r w:rsidR="002D25CF">
        <w:rPr>
          <w:rFonts w:cs="Arial"/>
          <w:bCs/>
          <w:kern w:val="28"/>
        </w:rPr>
        <w:t xml:space="preserve">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в </w:t>
      </w:r>
      <w:r w:rsidRPr="00C558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информационно-телекоммуникационной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</w:t>
      </w:r>
    </w:p>
    <w:p w:rsidR="00C558EE" w:rsidRPr="00C558EE" w:rsidRDefault="00C558EE" w:rsidP="00C558E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регулирует отношения, касающиеся размещения на официальном сайте администрации </w:t>
      </w:r>
      <w:r w:rsidR="002D25CF" w:rsidRPr="002D25CF">
        <w:rPr>
          <w:rFonts w:ascii="Times New Roman" w:hAnsi="Times New Roman" w:cs="Times New Roman"/>
          <w:bCs/>
          <w:kern w:val="28"/>
          <w:sz w:val="28"/>
          <w:szCs w:val="28"/>
        </w:rPr>
        <w:t xml:space="preserve">МО «Котельское сельское </w:t>
      </w:r>
      <w:proofErr w:type="gramStart"/>
      <w:r w:rsidR="002D25CF" w:rsidRPr="002D25CF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поселение»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8E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информационно-телекоммуникационной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сведений о доходах, расходах, об имуществе и обязательствах имущественного характера</w:t>
      </w:r>
      <w:r w:rsidRPr="00C558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лицами, замещающими муниципальные должности в Совете депутатов </w:t>
      </w:r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«Котельское сельское поселение» </w:t>
      </w:r>
      <w:proofErr w:type="spellStart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области.</w:t>
      </w:r>
    </w:p>
    <w:p w:rsidR="00C558EE" w:rsidRDefault="00C558EE" w:rsidP="00C558E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Лицом, замещающим муниципальную должность в Совете депутатов </w:t>
      </w:r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«Котельское сельское поселение» </w:t>
      </w:r>
      <w:proofErr w:type="spellStart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депутат Совета депутатов МО </w:t>
      </w:r>
      <w:proofErr w:type="spellStart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«Котельское сельское поселение» </w:t>
      </w:r>
      <w:proofErr w:type="spellStart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Ленинградской области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свои полномочия как на постоянной, так и непостоянной (неоплачиваемой) основе, в том числе глава МО </w:t>
      </w:r>
      <w:r w:rsidR="002D25CF" w:rsidRP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="002D25CF">
        <w:rPr>
          <w:rFonts w:cs="Arial"/>
          <w:bCs/>
          <w:kern w:val="28"/>
        </w:rPr>
        <w:t xml:space="preserve">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депутат Совета депутатов МО </w:t>
      </w:r>
      <w:r w:rsidR="002D25CF"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D25CF" w:rsidRPr="00C558EE" w:rsidRDefault="002D25CF" w:rsidP="00C558E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справок о доходах, расходах, об имуществе и обязательствах имущественного характера с отметкой государственного органа 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по профилактике коррупционных и иных правонарушений о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лицом, замещающим должность главы администрации, муниципальную должность в Совет депутатов МО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>
        <w:rPr>
          <w:rFonts w:cs="Arial"/>
          <w:bCs/>
          <w:kern w:val="28"/>
        </w:rPr>
        <w:t xml:space="preserve"> 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апреля года, следующего за отчетным, для размещения на официальном сайте в информационно-телекоммуникационной сети «Интернет»</w:t>
      </w:r>
    </w:p>
    <w:p w:rsidR="00C558EE" w:rsidRPr="00C558EE" w:rsidRDefault="002D25CF" w:rsidP="00C5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официальном сайте размещаются следующие сведения о доходах, расходах, об имуществе и обязательствах имущественного характера депутатов Совета депутатов МО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депутату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с указанием вида и марки, принадлежащих на праве собственности депутату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декларированный годовой доход депутата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супруги (супруга) и несовершеннолетних детей. 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за три последних года, предшествующих совершению сделки.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пункте 2 настоящего порядка) о доходах депутата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 об имуществе, принадлежащем на праве собственности, и об их обязательствах имущественного характера;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депутата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депутата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депутату Совета депутатов МО </w:t>
      </w:r>
      <w:r w:rsidR="002D25C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 на праве собственности или находящихся в их пользовании;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2D25CF" w:rsidRDefault="002D25CF" w:rsidP="00C558E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обязательствам имущественного характера, указанные в п. 2 настоящего порядка, размещаются на официальном сайте администрации МО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«Котельское сельское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поселение»</w:t>
      </w:r>
      <w:r>
        <w:rPr>
          <w:rFonts w:cs="Arial"/>
          <w:bCs/>
          <w:kern w:val="28"/>
        </w:rPr>
        <w:t xml:space="preserve"> </w:t>
      </w:r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D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14 (четырнадцати) рабочих дней со дня истечения срока для представления копий справок о доходах, расходах об имуществе и обязательствах имущественного характера, установленного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п.1 настоящего порядка.</w:t>
      </w:r>
      <w:r w:rsidR="00C558EE" w:rsidRPr="00C55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</w:p>
    <w:p w:rsidR="00C558EE" w:rsidRPr="00C558EE" w:rsidRDefault="002D25CF" w:rsidP="00C558EE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C558EE" w:rsidRPr="00C558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С</w:t>
      </w:r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характера, указанные в пункте 2 настоящего Порядка, представленных депутатами Совета депутатов МО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весь период исполнения депутатом Совета депутатов МО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«Котельское сельское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поселение»</w:t>
      </w:r>
      <w:r>
        <w:rPr>
          <w:rFonts w:cs="Arial"/>
          <w:bCs/>
          <w:kern w:val="28"/>
        </w:rPr>
        <w:t xml:space="preserve"> </w:t>
      </w:r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  <w:proofErr w:type="gramEnd"/>
      <w:r w:rsidR="00C558EE"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официальном сайте.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депутатами Совета депутатов МО </w:t>
      </w:r>
      <w:r w:rsidR="008F0608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обеспечивается ответственным лицом</w:t>
      </w:r>
      <w:r w:rsidR="008F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0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proofErr w:type="gramEnd"/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608">
        <w:rPr>
          <w:rFonts w:ascii="Times New Roman" w:hAnsi="Times New Roman" w:cs="Times New Roman"/>
          <w:bCs/>
          <w:kern w:val="28"/>
          <w:sz w:val="28"/>
          <w:szCs w:val="28"/>
        </w:rPr>
        <w:t>«Котельское сельское поселение».</w:t>
      </w:r>
    </w:p>
    <w:p w:rsidR="00C558EE" w:rsidRPr="00C558EE" w:rsidRDefault="00C558EE" w:rsidP="00C558E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58EE" w:rsidRPr="00C558EE" w:rsidRDefault="00C558EE" w:rsidP="00C55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E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558EE" w:rsidRPr="00C558EE" w:rsidRDefault="00C558EE" w:rsidP="00C558EE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58EE" w:rsidRPr="00C558EE" w:rsidSect="002E77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0608" w:rsidRPr="008F0608" w:rsidRDefault="008F0608" w:rsidP="008F060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 №2</w:t>
      </w:r>
    </w:p>
    <w:p w:rsidR="008F0608" w:rsidRPr="008F0608" w:rsidRDefault="008F0608" w:rsidP="008F060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к решению Совета депутатов </w:t>
      </w:r>
    </w:p>
    <w:p w:rsidR="008F0608" w:rsidRPr="008F0608" w:rsidRDefault="008F0608" w:rsidP="008F060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>МО «К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отельское сельское поселение</w:t>
      </w: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»  </w:t>
      </w:r>
    </w:p>
    <w:p w:rsidR="008F0608" w:rsidRPr="008F0608" w:rsidRDefault="008F0608" w:rsidP="008F0608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от </w:t>
      </w:r>
      <w:proofErr w:type="gramStart"/>
      <w:r w:rsidR="002E774A">
        <w:rPr>
          <w:rFonts w:ascii="Times New Roman" w:eastAsia="Times New Roman" w:hAnsi="Times New Roman" w:cs="Arial"/>
          <w:sz w:val="20"/>
          <w:szCs w:val="20"/>
          <w:lang w:eastAsia="ru-RU"/>
        </w:rPr>
        <w:t>20.12.</w:t>
      </w: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sz w:val="20"/>
          <w:szCs w:val="20"/>
          <w:lang w:eastAsia="ru-RU"/>
        </w:rPr>
        <w:t>2018</w:t>
      </w:r>
      <w:r w:rsidRPr="008F0608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</w:t>
      </w:r>
      <w:r w:rsidR="002E774A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200</w:t>
      </w:r>
    </w:p>
    <w:p w:rsidR="008F0608" w:rsidRPr="008F0608" w:rsidRDefault="008F0608" w:rsidP="008F060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08" w:rsidRPr="008F0608" w:rsidRDefault="008F0608" w:rsidP="008F0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08" w:rsidRPr="008F0608" w:rsidRDefault="008F0608" w:rsidP="008F0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08" w:rsidRPr="008F0608" w:rsidRDefault="008F0608" w:rsidP="008F0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608" w:rsidRP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F0608" w:rsidRP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</w:t>
      </w:r>
    </w:p>
    <w:p w:rsid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 муниципальные</w:t>
      </w:r>
      <w:proofErr w:type="gramEnd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Совете депутатов МО  «Котельское сельское поселение»</w:t>
      </w:r>
    </w:p>
    <w:p w:rsid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Ленинградской области, </w:t>
      </w:r>
    </w:p>
    <w:p w:rsidR="008F0608" w:rsidRP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их супруг (супругов) и несовершеннолетних детей за период с 01 </w:t>
      </w:r>
      <w:proofErr w:type="gramStart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</w:t>
      </w:r>
      <w:proofErr w:type="gramEnd"/>
      <w:r w:rsidRPr="008F0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года по 31 декабря 20___ года</w:t>
      </w:r>
    </w:p>
    <w:p w:rsidR="008F0608" w:rsidRPr="008F0608" w:rsidRDefault="008F0608" w:rsidP="008F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0"/>
        <w:gridCol w:w="1108"/>
        <w:gridCol w:w="919"/>
        <w:gridCol w:w="1339"/>
        <w:gridCol w:w="918"/>
        <w:gridCol w:w="892"/>
        <w:gridCol w:w="1022"/>
        <w:gridCol w:w="924"/>
        <w:gridCol w:w="903"/>
        <w:gridCol w:w="1374"/>
        <w:gridCol w:w="1679"/>
        <w:gridCol w:w="1510"/>
      </w:tblGrid>
      <w:tr w:rsidR="008F0608" w:rsidRPr="008F0608" w:rsidTr="00D6477A">
        <w:tc>
          <w:tcPr>
            <w:tcW w:w="533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</w:t>
            </w:r>
            <w:proofErr w:type="spell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88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 инициалы лица, чьи </w:t>
            </w:r>
            <w:proofErr w:type="gram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размещаются</w:t>
            </w:r>
            <w:proofErr w:type="gramEnd"/>
          </w:p>
        </w:tc>
        <w:tc>
          <w:tcPr>
            <w:tcW w:w="1166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3296" w:type="dxa"/>
            <w:gridSpan w:val="4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 недвижимости</w:t>
            </w:r>
            <w:proofErr w:type="gram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находящиеся в собственности</w:t>
            </w:r>
          </w:p>
        </w:tc>
        <w:tc>
          <w:tcPr>
            <w:tcW w:w="3189" w:type="dxa"/>
            <w:gridSpan w:val="3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 недвижимости</w:t>
            </w:r>
            <w:proofErr w:type="gram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находящиеся в пользовании</w:t>
            </w:r>
          </w:p>
        </w:tc>
        <w:tc>
          <w:tcPr>
            <w:tcW w:w="1448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73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 доход</w:t>
            </w:r>
            <w:proofErr w:type="gram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 руб.)</w:t>
            </w:r>
          </w:p>
        </w:tc>
        <w:tc>
          <w:tcPr>
            <w:tcW w:w="1593" w:type="dxa"/>
            <w:vMerge w:val="restart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 об</w:t>
            </w:r>
            <w:proofErr w:type="gram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8F0608" w:rsidRPr="008F0608" w:rsidTr="00D6477A">
        <w:tc>
          <w:tcPr>
            <w:tcW w:w="533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916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06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44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</w:t>
            </w:r>
            <w:proofErr w:type="spell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335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3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21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</w:t>
            </w:r>
            <w:proofErr w:type="spellEnd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1448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0608" w:rsidRPr="008F0608" w:rsidTr="00D6477A">
        <w:tc>
          <w:tcPr>
            <w:tcW w:w="533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6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8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</w:tcPr>
          <w:p w:rsidR="008F0608" w:rsidRPr="008F0608" w:rsidRDefault="008F0608" w:rsidP="008F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558EE" w:rsidRDefault="00C558EE" w:rsidP="008F0608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Pr="00C558EE" w:rsidRDefault="00C558EE" w:rsidP="00C558EE">
      <w:pPr>
        <w:pStyle w:val="a3"/>
        <w:tabs>
          <w:tab w:val="left" w:pos="7170"/>
        </w:tabs>
        <w:rPr>
          <w:rFonts w:cs="Arial"/>
          <w:sz w:val="28"/>
          <w:szCs w:val="28"/>
        </w:rPr>
      </w:pPr>
    </w:p>
    <w:p w:rsidR="00C558EE" w:rsidRPr="00C558EE" w:rsidRDefault="00C558EE" w:rsidP="00C558EE">
      <w:pPr>
        <w:pStyle w:val="a3"/>
        <w:tabs>
          <w:tab w:val="left" w:pos="7170"/>
        </w:tabs>
        <w:adjustRightInd w:val="0"/>
        <w:jc w:val="both"/>
        <w:rPr>
          <w:rFonts w:cs="Arial"/>
          <w:sz w:val="28"/>
          <w:szCs w:val="28"/>
        </w:rPr>
      </w:pPr>
    </w:p>
    <w:p w:rsidR="00C558EE" w:rsidRPr="00C558EE" w:rsidRDefault="00C558EE" w:rsidP="00C558EE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color w:val="FF0000"/>
          <w:kern w:val="28"/>
        </w:rPr>
      </w:pPr>
    </w:p>
    <w:p w:rsidR="00C558EE" w:rsidRPr="00C558EE" w:rsidRDefault="00C558EE" w:rsidP="00C558E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58EE" w:rsidRDefault="00C558EE" w:rsidP="00C558EE"/>
    <w:sectPr w:rsidR="00C558EE" w:rsidSect="008F06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4C28"/>
    <w:multiLevelType w:val="hybridMultilevel"/>
    <w:tmpl w:val="952A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955"/>
    <w:multiLevelType w:val="hybridMultilevel"/>
    <w:tmpl w:val="49662204"/>
    <w:lvl w:ilvl="0" w:tplc="52D8A13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38"/>
    <w:rsid w:val="001903A5"/>
    <w:rsid w:val="002D25CF"/>
    <w:rsid w:val="002E774A"/>
    <w:rsid w:val="00332A38"/>
    <w:rsid w:val="008F0608"/>
    <w:rsid w:val="00C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57EB-FD4A-44C6-971B-D64D1AD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dcterms:created xsi:type="dcterms:W3CDTF">2018-02-20T19:20:00Z</dcterms:created>
  <dcterms:modified xsi:type="dcterms:W3CDTF">2018-02-26T15:12:00Z</dcterms:modified>
</cp:coreProperties>
</file>