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7155A" w14:textId="77777777" w:rsidR="00B969DB" w:rsidRPr="001C4FEB" w:rsidRDefault="00B969DB" w:rsidP="00B969DB">
      <w:pPr>
        <w:pStyle w:val="af2"/>
        <w:tabs>
          <w:tab w:val="left" w:pos="8365"/>
        </w:tabs>
        <w:rPr>
          <w:rFonts w:eastAsia="Calibri" w:cs="Times New Roman"/>
          <w:sz w:val="24"/>
        </w:rPr>
      </w:pPr>
      <w:r w:rsidRPr="001C4FEB">
        <w:rPr>
          <w:rFonts w:cs="Times New Roman"/>
          <w:sz w:val="24"/>
        </w:rPr>
        <w:t>АДМИНИСТРАЦИЯ</w:t>
      </w:r>
    </w:p>
    <w:p w14:paraId="32AF785D" w14:textId="6C3D07F7" w:rsidR="00B969DB" w:rsidRPr="001C4FEB" w:rsidRDefault="00B969DB" w:rsidP="00B969DB">
      <w:pPr>
        <w:pStyle w:val="af2"/>
        <w:rPr>
          <w:rFonts w:cs="Times New Roman"/>
          <w:sz w:val="24"/>
          <w:lang w:val="ru-RU"/>
        </w:rPr>
      </w:pPr>
      <w:r w:rsidRPr="001C4FEB">
        <w:rPr>
          <w:rFonts w:cs="Times New Roman"/>
          <w:sz w:val="24"/>
        </w:rPr>
        <w:t>МЕЛЬНИКОВСКО</w:t>
      </w:r>
      <w:r w:rsidR="00452CB5" w:rsidRPr="001C4FEB">
        <w:rPr>
          <w:rFonts w:cs="Times New Roman"/>
          <w:sz w:val="24"/>
          <w:lang w:val="ru-RU"/>
        </w:rPr>
        <w:t>ГО</w:t>
      </w:r>
      <w:r w:rsidRPr="001C4FEB">
        <w:rPr>
          <w:rFonts w:cs="Times New Roman"/>
          <w:sz w:val="24"/>
        </w:rPr>
        <w:t xml:space="preserve"> СЕЛЬСКО</w:t>
      </w:r>
      <w:r w:rsidR="00452CB5" w:rsidRPr="001C4FEB">
        <w:rPr>
          <w:rFonts w:cs="Times New Roman"/>
          <w:sz w:val="24"/>
          <w:lang w:val="ru-RU"/>
        </w:rPr>
        <w:t>ГО</w:t>
      </w:r>
      <w:r w:rsidRPr="001C4FEB">
        <w:rPr>
          <w:rFonts w:cs="Times New Roman"/>
          <w:sz w:val="24"/>
        </w:rPr>
        <w:t xml:space="preserve"> ПОСЕЛЕНИ</w:t>
      </w:r>
      <w:r w:rsidR="00452CB5" w:rsidRPr="001C4FEB">
        <w:rPr>
          <w:rFonts w:cs="Times New Roman"/>
          <w:sz w:val="24"/>
          <w:lang w:val="ru-RU"/>
        </w:rPr>
        <w:t>Я</w:t>
      </w:r>
    </w:p>
    <w:p w14:paraId="31077A2E" w14:textId="77777777" w:rsidR="00452CB5" w:rsidRPr="001C4FEB" w:rsidRDefault="00B969DB" w:rsidP="00B969DB">
      <w:pPr>
        <w:pStyle w:val="af2"/>
        <w:rPr>
          <w:rFonts w:cs="Times New Roman"/>
          <w:sz w:val="24"/>
          <w:lang w:val="ru-RU"/>
        </w:rPr>
      </w:pPr>
      <w:r w:rsidRPr="001C4FEB">
        <w:rPr>
          <w:rFonts w:cs="Times New Roman"/>
          <w:sz w:val="24"/>
        </w:rPr>
        <w:t>ПРИОЗЕРСК</w:t>
      </w:r>
      <w:r w:rsidR="00452CB5" w:rsidRPr="001C4FEB">
        <w:rPr>
          <w:rFonts w:cs="Times New Roman"/>
          <w:sz w:val="24"/>
          <w:lang w:val="ru-RU"/>
        </w:rPr>
        <w:t xml:space="preserve">ОГО </w:t>
      </w:r>
      <w:r w:rsidRPr="001C4FEB">
        <w:rPr>
          <w:rFonts w:cs="Times New Roman"/>
          <w:sz w:val="24"/>
        </w:rPr>
        <w:t>МУНИЦИПАЛЬН</w:t>
      </w:r>
      <w:r w:rsidR="00452CB5" w:rsidRPr="001C4FEB">
        <w:rPr>
          <w:rFonts w:cs="Times New Roman"/>
          <w:sz w:val="24"/>
          <w:lang w:val="ru-RU"/>
        </w:rPr>
        <w:t>ОГО</w:t>
      </w:r>
      <w:r w:rsidRPr="001C4FEB">
        <w:rPr>
          <w:rFonts w:cs="Times New Roman"/>
          <w:sz w:val="24"/>
        </w:rPr>
        <w:t xml:space="preserve"> РАЙОН</w:t>
      </w:r>
      <w:r w:rsidR="00452CB5" w:rsidRPr="001C4FEB">
        <w:rPr>
          <w:rFonts w:cs="Times New Roman"/>
          <w:sz w:val="24"/>
          <w:lang w:val="ru-RU"/>
        </w:rPr>
        <w:t>А</w:t>
      </w:r>
    </w:p>
    <w:p w14:paraId="10A95C62" w14:textId="695D07F7" w:rsidR="00B969DB" w:rsidRPr="001C4FEB" w:rsidRDefault="00B969DB" w:rsidP="00B969DB">
      <w:pPr>
        <w:pStyle w:val="af2"/>
        <w:rPr>
          <w:rFonts w:cs="Times New Roman"/>
          <w:sz w:val="24"/>
        </w:rPr>
      </w:pPr>
      <w:r w:rsidRPr="001C4FEB">
        <w:rPr>
          <w:rFonts w:cs="Times New Roman"/>
          <w:sz w:val="24"/>
        </w:rPr>
        <w:t xml:space="preserve"> ЛЕНИНГРАДСКОЙ ОБЛАСТИ</w:t>
      </w:r>
    </w:p>
    <w:p w14:paraId="4C49D1D9" w14:textId="77777777" w:rsidR="00B969DB" w:rsidRPr="001C4FEB" w:rsidRDefault="00B969DB" w:rsidP="00B969DB">
      <w:pPr>
        <w:jc w:val="center"/>
      </w:pPr>
    </w:p>
    <w:p w14:paraId="47045F27" w14:textId="77777777" w:rsidR="00B969DB" w:rsidRPr="001C4FEB" w:rsidRDefault="00B969DB" w:rsidP="00B969DB">
      <w:pPr>
        <w:jc w:val="center"/>
      </w:pPr>
      <w:proofErr w:type="gramStart"/>
      <w:r w:rsidRPr="001C4FEB">
        <w:t>П</w:t>
      </w:r>
      <w:proofErr w:type="gramEnd"/>
      <w:r w:rsidRPr="001C4FEB">
        <w:t xml:space="preserve"> О С Т А Н О В Л Е Н И Е</w:t>
      </w:r>
    </w:p>
    <w:p w14:paraId="0DC33589" w14:textId="77777777" w:rsidR="00B969DB" w:rsidRPr="001C4FEB" w:rsidRDefault="00B969DB" w:rsidP="00B969DB">
      <w:pPr>
        <w:jc w:val="both"/>
      </w:pPr>
    </w:p>
    <w:p w14:paraId="320B9EE4" w14:textId="5C532CA8" w:rsidR="006736C4" w:rsidRPr="001C4FEB" w:rsidRDefault="006736C4" w:rsidP="006736C4">
      <w:pPr>
        <w:jc w:val="both"/>
      </w:pPr>
      <w:r w:rsidRPr="001C4FEB">
        <w:t>от  01 марта  2024  года              № 44</w:t>
      </w:r>
    </w:p>
    <w:p w14:paraId="5CA68AAD" w14:textId="77777777" w:rsidR="00B969DB" w:rsidRPr="001C4FEB" w:rsidRDefault="00B969DB" w:rsidP="00B969DB">
      <w:pPr>
        <w:pStyle w:val="af5"/>
        <w:rPr>
          <w:rFonts w:cs="Times New Roman"/>
          <w:sz w:val="24"/>
        </w:rPr>
      </w:pPr>
    </w:p>
    <w:tbl>
      <w:tblPr>
        <w:tblpPr w:leftFromText="180" w:rightFromText="180" w:bottomFromText="200" w:vertAnchor="text" w:tblpY="1"/>
        <w:tblOverlap w:val="never"/>
        <w:tblW w:w="0" w:type="auto"/>
        <w:tblLayout w:type="fixed"/>
        <w:tblLook w:val="04A0" w:firstRow="1" w:lastRow="0" w:firstColumn="1" w:lastColumn="0" w:noHBand="0" w:noVBand="1"/>
      </w:tblPr>
      <w:tblGrid>
        <w:gridCol w:w="5199"/>
      </w:tblGrid>
      <w:tr w:rsidR="00B969DB" w:rsidRPr="001C4FEB" w14:paraId="66AC46E9" w14:textId="77777777" w:rsidTr="00452CB5">
        <w:trPr>
          <w:trHeight w:val="1970"/>
        </w:trPr>
        <w:tc>
          <w:tcPr>
            <w:tcW w:w="5199" w:type="dxa"/>
            <w:hideMark/>
          </w:tcPr>
          <w:p w14:paraId="7C23060E" w14:textId="0313F737" w:rsidR="00B969DB" w:rsidRPr="001C4FEB" w:rsidRDefault="00452CB5" w:rsidP="00B969DB">
            <w:pPr>
              <w:pStyle w:val="af"/>
            </w:pPr>
            <w:r w:rsidRPr="001C4FEB">
              <w:t xml:space="preserve">О внесении изменений в постановление администрации муниципального образования </w:t>
            </w:r>
            <w:proofErr w:type="spellStart"/>
            <w:r w:rsidRPr="001C4FEB">
              <w:t>Мельниковское</w:t>
            </w:r>
            <w:proofErr w:type="spellEnd"/>
            <w:r w:rsidRPr="001C4FEB">
              <w:t xml:space="preserve"> сельское поселение № </w:t>
            </w:r>
            <w:r w:rsidR="006736C4" w:rsidRPr="001C4FEB">
              <w:t>283</w:t>
            </w:r>
            <w:r w:rsidRPr="001C4FEB">
              <w:t xml:space="preserve"> от </w:t>
            </w:r>
            <w:r w:rsidR="00926329" w:rsidRPr="001C4FEB">
              <w:t>10</w:t>
            </w:r>
            <w:r w:rsidRPr="001C4FEB">
              <w:t>.0</w:t>
            </w:r>
            <w:r w:rsidR="006736C4" w:rsidRPr="001C4FEB">
              <w:t>8</w:t>
            </w:r>
            <w:r w:rsidRPr="001C4FEB">
              <w:t>.2023 года «</w:t>
            </w:r>
            <w:bookmarkStart w:id="0" w:name="_Hlk160443027"/>
            <w:r w:rsidR="00103314" w:rsidRPr="001C4FEB">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w:t>
            </w:r>
            <w:bookmarkEnd w:id="0"/>
            <w:r w:rsidR="00B969DB" w:rsidRPr="001C4FEB">
              <w:t>»</w:t>
            </w:r>
          </w:p>
        </w:tc>
      </w:tr>
    </w:tbl>
    <w:p w14:paraId="7A295459" w14:textId="77777777" w:rsidR="00B969DB" w:rsidRPr="001C4FEB" w:rsidRDefault="00B969DB" w:rsidP="00B969DB">
      <w:pPr>
        <w:pStyle w:val="af5"/>
        <w:ind w:left="426"/>
        <w:rPr>
          <w:rStyle w:val="blk"/>
          <w:color w:val="000000"/>
          <w:sz w:val="24"/>
        </w:rPr>
      </w:pPr>
      <w:r w:rsidRPr="001C4FEB">
        <w:rPr>
          <w:rFonts w:cs="Times New Roman"/>
          <w:sz w:val="24"/>
        </w:rPr>
        <w:br w:type="textWrapping" w:clear="all"/>
      </w:r>
      <w:r w:rsidRPr="001C4FEB">
        <w:rPr>
          <w:rFonts w:cs="Times New Roman"/>
          <w:color w:val="000000"/>
          <w:sz w:val="24"/>
        </w:rPr>
        <w:t xml:space="preserve">         </w:t>
      </w:r>
    </w:p>
    <w:p w14:paraId="1E95D644" w14:textId="5CD3DCA0" w:rsidR="00B969DB" w:rsidRPr="001C4FEB" w:rsidRDefault="00B969DB" w:rsidP="00926329">
      <w:pPr>
        <w:ind w:firstLine="709"/>
        <w:jc w:val="both"/>
        <w:rPr>
          <w:bCs/>
        </w:rPr>
      </w:pPr>
      <w:proofErr w:type="gramStart"/>
      <w:r w:rsidRPr="001C4FEB">
        <w:t>В соответствии с Федеральн</w:t>
      </w:r>
      <w:r w:rsidR="00452CB5" w:rsidRPr="001C4FEB">
        <w:t>ым</w:t>
      </w:r>
      <w:r w:rsidRPr="001C4FEB">
        <w:t xml:space="preserve"> закон</w:t>
      </w:r>
      <w:r w:rsidR="00452CB5" w:rsidRPr="001C4FEB">
        <w:t>ом</w:t>
      </w:r>
      <w:r w:rsidRPr="001C4FEB">
        <w:t xml:space="preserve"> от 06.10.2003 N 131-ФЗ "Об общих принципах организации местного самоуправления в Российской Федерации", Приказом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w:t>
      </w:r>
      <w:bookmarkStart w:id="1" w:name="_GoBack"/>
      <w:bookmarkEnd w:id="1"/>
      <w:r w:rsidRPr="001C4FEB">
        <w:t>тем, используемых для предоставления государственных и муниципальных услуг в электронной форме</w:t>
      </w:r>
      <w:proofErr w:type="gramEnd"/>
      <w:r w:rsidRPr="001C4FEB">
        <w:t xml:space="preserve">", </w:t>
      </w:r>
      <w:proofErr w:type="gramStart"/>
      <w:r w:rsidRPr="001C4FEB">
        <w:t>Федеральным законом от 27.07.2010 года № 210-ФЗ «Об организации предоставления государственных и муниципальных услуг»,</w:t>
      </w:r>
      <w:r w:rsidR="00926329" w:rsidRPr="001C4FEB">
        <w:t xml:space="preserve"> руководствуясь решением совета депутатов </w:t>
      </w:r>
      <w:proofErr w:type="spellStart"/>
      <w:r w:rsidR="00926329" w:rsidRPr="001C4FEB">
        <w:t>Мельниковского</w:t>
      </w:r>
      <w:proofErr w:type="spellEnd"/>
      <w:r w:rsidR="00926329" w:rsidRPr="001C4FEB">
        <w:t xml:space="preserve"> сельского поселения Приозерского муниципального района Ленинградской области №199 от 20.12.2023г. «Об утверждении перечня муниципальных услуг, которые являются необходимыми и обязательными для предоставления органами местного самоуправления муниципального образования </w:t>
      </w:r>
      <w:proofErr w:type="spellStart"/>
      <w:r w:rsidR="00926329" w:rsidRPr="001C4FEB">
        <w:t>Мельниковское</w:t>
      </w:r>
      <w:proofErr w:type="spellEnd"/>
      <w:r w:rsidR="00926329" w:rsidRPr="001C4FEB">
        <w:t xml:space="preserve"> сельское поселение муниципального образования Приозерский муниципальный район Ленинградской области»</w:t>
      </w:r>
      <w:r w:rsidRPr="001C4FEB">
        <w:t xml:space="preserve"> Уставом </w:t>
      </w:r>
      <w:proofErr w:type="spellStart"/>
      <w:r w:rsidRPr="001C4FEB">
        <w:t>Мельниковско</w:t>
      </w:r>
      <w:r w:rsidR="00452CB5" w:rsidRPr="001C4FEB">
        <w:t>го</w:t>
      </w:r>
      <w:proofErr w:type="spellEnd"/>
      <w:r w:rsidRPr="001C4FEB">
        <w:t xml:space="preserve"> сельско</w:t>
      </w:r>
      <w:r w:rsidR="00452CB5" w:rsidRPr="001C4FEB">
        <w:t>го</w:t>
      </w:r>
      <w:r w:rsidRPr="001C4FEB">
        <w:t xml:space="preserve"> поселени</w:t>
      </w:r>
      <w:r w:rsidR="00452CB5" w:rsidRPr="001C4FEB">
        <w:t>я</w:t>
      </w:r>
      <w:proofErr w:type="gramEnd"/>
      <w:r w:rsidRPr="001C4FEB">
        <w:t xml:space="preserve"> Приозерск</w:t>
      </w:r>
      <w:r w:rsidR="00452CB5" w:rsidRPr="001C4FEB">
        <w:t>ого</w:t>
      </w:r>
      <w:r w:rsidRPr="001C4FEB">
        <w:t xml:space="preserve"> муниципальн</w:t>
      </w:r>
      <w:r w:rsidR="00452CB5" w:rsidRPr="001C4FEB">
        <w:t>ого</w:t>
      </w:r>
      <w:r w:rsidRPr="001C4FEB">
        <w:t xml:space="preserve"> район</w:t>
      </w:r>
      <w:r w:rsidR="00452CB5" w:rsidRPr="001C4FEB">
        <w:t>а</w:t>
      </w:r>
      <w:r w:rsidRPr="001C4FEB">
        <w:t xml:space="preserve"> Ленинградской области», администрация </w:t>
      </w:r>
      <w:proofErr w:type="spellStart"/>
      <w:r w:rsidRPr="001C4FEB">
        <w:t>Мельниковско</w:t>
      </w:r>
      <w:r w:rsidR="00452CB5" w:rsidRPr="001C4FEB">
        <w:t>го</w:t>
      </w:r>
      <w:proofErr w:type="spellEnd"/>
      <w:r w:rsidRPr="001C4FEB">
        <w:t xml:space="preserve"> сельско</w:t>
      </w:r>
      <w:r w:rsidR="00452CB5" w:rsidRPr="001C4FEB">
        <w:t>го</w:t>
      </w:r>
      <w:r w:rsidRPr="001C4FEB">
        <w:t xml:space="preserve"> поселени</w:t>
      </w:r>
      <w:r w:rsidR="00452CB5" w:rsidRPr="001C4FEB">
        <w:t>я</w:t>
      </w:r>
      <w:r w:rsidRPr="001C4FEB">
        <w:t xml:space="preserve">, </w:t>
      </w:r>
      <w:r w:rsidRPr="001C4FEB">
        <w:rPr>
          <w:bCs/>
        </w:rPr>
        <w:t>ПОСТАНОВЛЯЕТ:</w:t>
      </w:r>
    </w:p>
    <w:p w14:paraId="00C3EEC4" w14:textId="237AFACF" w:rsidR="006736C4" w:rsidRPr="001C4FEB" w:rsidRDefault="00B969DB" w:rsidP="006736C4">
      <w:pPr>
        <w:ind w:firstLine="709"/>
        <w:jc w:val="both"/>
      </w:pPr>
      <w:r w:rsidRPr="001C4FEB">
        <w:t>1.</w:t>
      </w:r>
      <w:r w:rsidR="006736C4" w:rsidRPr="001C4FEB">
        <w:t xml:space="preserve"> Внести изменения и дополнения в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утвержденный постановлением администрации муниципального образования </w:t>
      </w:r>
      <w:proofErr w:type="spellStart"/>
      <w:r w:rsidR="006736C4" w:rsidRPr="001C4FEB">
        <w:t>Мельниковское</w:t>
      </w:r>
      <w:proofErr w:type="spellEnd"/>
      <w:r w:rsidR="006736C4" w:rsidRPr="001C4FEB">
        <w:t xml:space="preserve"> сельское поселение № 283 от 10.08.2023 года.  </w:t>
      </w:r>
    </w:p>
    <w:p w14:paraId="570D86C7" w14:textId="39E1F0A3" w:rsidR="006736C4" w:rsidRPr="001C4FEB" w:rsidRDefault="00452CB5" w:rsidP="006736C4">
      <w:pPr>
        <w:ind w:firstLine="709"/>
        <w:jc w:val="both"/>
      </w:pPr>
      <w:r w:rsidRPr="001C4FEB">
        <w:t xml:space="preserve">1.1. </w:t>
      </w:r>
      <w:r w:rsidR="006736C4" w:rsidRPr="001C4FEB">
        <w:t>п.1.2. раздела 1 регламента изложить в следующей редакции:</w:t>
      </w:r>
    </w:p>
    <w:p w14:paraId="6E4BD02F" w14:textId="12D2710E" w:rsidR="006736C4" w:rsidRPr="001C4FEB" w:rsidRDefault="006736C4" w:rsidP="006736C4">
      <w:pPr>
        <w:widowControl w:val="0"/>
        <w:autoSpaceDE w:val="0"/>
        <w:autoSpaceDN w:val="0"/>
        <w:adjustRightInd w:val="0"/>
        <w:ind w:firstLine="567"/>
        <w:jc w:val="both"/>
        <w:outlineLvl w:val="2"/>
        <w:rPr>
          <w:rFonts w:eastAsiaTheme="minorEastAsia"/>
        </w:rPr>
      </w:pPr>
      <w:r w:rsidRPr="001C4FEB">
        <w:t>«</w:t>
      </w:r>
      <w:r w:rsidR="000C7007" w:rsidRPr="001C4FEB">
        <w:t xml:space="preserve">1.2. </w:t>
      </w:r>
      <w:r w:rsidRPr="001C4FEB">
        <w:rPr>
          <w:rFonts w:eastAsiaTheme="minorEastAsia"/>
        </w:rPr>
        <w:t>Заявителями, имеющими право на получение муниципальной услуги, являются:</w:t>
      </w:r>
    </w:p>
    <w:p w14:paraId="6D7E91D5" w14:textId="77777777" w:rsidR="006736C4" w:rsidRPr="001C4FEB" w:rsidRDefault="006736C4" w:rsidP="006736C4">
      <w:pPr>
        <w:widowControl w:val="0"/>
        <w:autoSpaceDE w:val="0"/>
        <w:autoSpaceDN w:val="0"/>
        <w:adjustRightInd w:val="0"/>
        <w:ind w:firstLine="567"/>
        <w:jc w:val="both"/>
        <w:outlineLvl w:val="2"/>
        <w:rPr>
          <w:rFonts w:eastAsiaTheme="minorEastAsia"/>
        </w:rPr>
      </w:pPr>
      <w:proofErr w:type="gramStart"/>
      <w:r w:rsidRPr="001C4FEB">
        <w:rPr>
          <w:rFonts w:eastAsiaTheme="minorEastAsia"/>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roofErr w:type="gramEnd"/>
    </w:p>
    <w:p w14:paraId="1D5EEAC5" w14:textId="3497DC83" w:rsidR="006736C4" w:rsidRPr="001C4FEB" w:rsidRDefault="006736C4" w:rsidP="006736C4">
      <w:pPr>
        <w:widowControl w:val="0"/>
        <w:autoSpaceDE w:val="0"/>
        <w:autoSpaceDN w:val="0"/>
        <w:adjustRightInd w:val="0"/>
        <w:ind w:firstLine="567"/>
        <w:jc w:val="both"/>
        <w:outlineLvl w:val="2"/>
      </w:pPr>
      <w:r w:rsidRPr="001C4FEB">
        <w:rPr>
          <w:rFonts w:eastAsiaTheme="minorEastAsia"/>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roofErr w:type="gramStart"/>
      <w:r w:rsidRPr="001C4FEB">
        <w:rPr>
          <w:rFonts w:eastAsiaTheme="minorEastAsia"/>
        </w:rPr>
        <w:t>.</w:t>
      </w:r>
      <w:r w:rsidRPr="001C4FEB">
        <w:t>».</w:t>
      </w:r>
      <w:proofErr w:type="gramEnd"/>
    </w:p>
    <w:p w14:paraId="04AA65A1" w14:textId="5298597B" w:rsidR="00015CA5" w:rsidRPr="001C4FEB" w:rsidRDefault="00015CA5" w:rsidP="006736C4">
      <w:pPr>
        <w:ind w:firstLine="709"/>
        <w:jc w:val="both"/>
      </w:pPr>
      <w:bookmarkStart w:id="2" w:name="_Hlk160445223"/>
      <w:r w:rsidRPr="001C4FEB">
        <w:t xml:space="preserve">1.2. </w:t>
      </w:r>
      <w:r w:rsidR="008A4D6E" w:rsidRPr="001C4FEB">
        <w:t>Р</w:t>
      </w:r>
      <w:r w:rsidRPr="001C4FEB">
        <w:t>аздел 2 регламента изложить в следующей редакции:</w:t>
      </w:r>
    </w:p>
    <w:bookmarkEnd w:id="2"/>
    <w:p w14:paraId="2818398D" w14:textId="58D366A1" w:rsidR="002B09C7" w:rsidRPr="001C4FEB" w:rsidRDefault="00015CA5" w:rsidP="002B09C7">
      <w:pPr>
        <w:widowControl w:val="0"/>
        <w:autoSpaceDE w:val="0"/>
        <w:autoSpaceDN w:val="0"/>
        <w:adjustRightInd w:val="0"/>
        <w:ind w:firstLine="567"/>
        <w:jc w:val="both"/>
        <w:outlineLvl w:val="2"/>
        <w:rPr>
          <w:rFonts w:eastAsiaTheme="minorEastAsia"/>
        </w:rPr>
      </w:pPr>
      <w:r w:rsidRPr="001C4FEB">
        <w:t>«</w:t>
      </w:r>
      <w:r w:rsidR="002B09C7" w:rsidRPr="001C4FEB">
        <w:t xml:space="preserve">2.1. </w:t>
      </w:r>
      <w:r w:rsidR="002B09C7" w:rsidRPr="001C4FEB">
        <w:rPr>
          <w:rFonts w:eastAsiaTheme="minorEastAsia"/>
        </w:rPr>
        <w:t>Полное наименование муниципальной услуги:</w:t>
      </w:r>
    </w:p>
    <w:p w14:paraId="4464A5F2" w14:textId="5E3B1834"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xml:space="preserve">Оформление согласия (отказа) на обмен жилыми помещениями, предоставленными по договорам социального найма. </w:t>
      </w:r>
    </w:p>
    <w:p w14:paraId="643F18F1"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Сокращенное наименование муниципальной услуги:</w:t>
      </w:r>
    </w:p>
    <w:p w14:paraId="63ACC232"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Оформление согласия (отказа) на обмен жилыми помещениями, предоставленными по договорам социального найма</w:t>
      </w:r>
    </w:p>
    <w:p w14:paraId="75A2E089"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2.2. Муниципальную услугу предоставляют:</w:t>
      </w:r>
    </w:p>
    <w:p w14:paraId="048CE8F3" w14:textId="0A5DFF4D"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lastRenderedPageBreak/>
        <w:t xml:space="preserve">Администрация </w:t>
      </w:r>
      <w:proofErr w:type="spellStart"/>
      <w:r w:rsidRPr="001C4FEB">
        <w:rPr>
          <w:rFonts w:eastAsiaTheme="minorEastAsia"/>
        </w:rPr>
        <w:t>Мельниковского</w:t>
      </w:r>
      <w:proofErr w:type="spellEnd"/>
      <w:r w:rsidRPr="001C4FEB">
        <w:rPr>
          <w:rFonts w:eastAsiaTheme="minorEastAsia"/>
        </w:rPr>
        <w:t xml:space="preserve"> сельского поселения Приозерского муниципального района Ленинградской области.</w:t>
      </w:r>
    </w:p>
    <w:p w14:paraId="2CD16B73"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В предоставлении муниципальной услуги участвуют:</w:t>
      </w:r>
    </w:p>
    <w:p w14:paraId="7913E4F4"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0B435E1A"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Управление по вопросам миграции ГУ МВД России по г. Санкт-Петербургу и Ленинградской области;</w:t>
      </w:r>
    </w:p>
    <w:p w14:paraId="327DCFDB" w14:textId="5317E3BF"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1F9BD82E"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Заявление на получение муниципальной услуги с комплектом документов принимается:</w:t>
      </w:r>
    </w:p>
    <w:p w14:paraId="38C12B76"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1) при личной явке:</w:t>
      </w:r>
    </w:p>
    <w:p w14:paraId="65AD2408"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в Администрации;</w:t>
      </w:r>
    </w:p>
    <w:p w14:paraId="3E4C42C3"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в филиалах, отделах, удаленных рабочих местах ГБУ ЛО «МФЦ» (при наличии соглашения);</w:t>
      </w:r>
    </w:p>
    <w:p w14:paraId="0EAA1659"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 без личной явки:</w:t>
      </w:r>
    </w:p>
    <w:p w14:paraId="52025363"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в электронной форме через личный кабинет заявителя на ПГУ ЛО/ЕПГУ (при технической реализации).</w:t>
      </w:r>
    </w:p>
    <w:p w14:paraId="3E45D528"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Заявитель может записаться на прием для подачи заявления о предоставлении услуги следующими способами:</w:t>
      </w:r>
    </w:p>
    <w:p w14:paraId="180F315B"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1) посредством ПГУ ЛО/ЕПГУ - в Администрацию, МФЦ;</w:t>
      </w:r>
    </w:p>
    <w:p w14:paraId="19E53106" w14:textId="0543F18A"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xml:space="preserve">2) посредством сайта </w:t>
      </w:r>
      <w:r w:rsidR="00267BB4" w:rsidRPr="001C4FEB">
        <w:rPr>
          <w:rFonts w:eastAsiaTheme="minorEastAsia"/>
        </w:rPr>
        <w:t>Администрации</w:t>
      </w:r>
      <w:r w:rsidRPr="001C4FEB">
        <w:rPr>
          <w:rFonts w:eastAsiaTheme="minorEastAsia"/>
        </w:rPr>
        <w:t>, МФЦ (при технической реализации) - в Администрацию, МФЦ;</w:t>
      </w:r>
    </w:p>
    <w:p w14:paraId="0896792B"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3) по телефону - в Администрацию, МФЦ.</w:t>
      </w:r>
    </w:p>
    <w:p w14:paraId="45AF357B"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2FD59C6" w14:textId="78C72DE0"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xml:space="preserve">2.2.1. </w:t>
      </w:r>
      <w:proofErr w:type="gramStart"/>
      <w:r w:rsidRPr="001C4FEB">
        <w:rPr>
          <w:rFonts w:eastAsiaTheme="minorEastAsi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w:t>
      </w:r>
      <w:r w:rsidR="00267BB4" w:rsidRPr="001C4FEB">
        <w:rPr>
          <w:rFonts w:eastAsiaTheme="minorEastAsia"/>
        </w:rPr>
        <w:t>Администрации</w:t>
      </w:r>
      <w:r w:rsidRPr="001C4FEB">
        <w:rPr>
          <w:rFonts w:eastAsiaTheme="minorEastAsia"/>
        </w:rPr>
        <w:t xml:space="preserve">/Организации, ГБУ ЛО "МФЦ" с использованием информационных технологий, указанных в </w:t>
      </w:r>
      <w:hyperlink r:id="rId9" w:history="1">
        <w:r w:rsidRPr="001C4FEB">
          <w:rPr>
            <w:rFonts w:eastAsiaTheme="minorEastAsia"/>
          </w:rPr>
          <w:t>частях 10</w:t>
        </w:r>
      </w:hyperlink>
      <w:r w:rsidRPr="001C4FEB">
        <w:rPr>
          <w:rFonts w:eastAsiaTheme="minorEastAsia"/>
        </w:rPr>
        <w:t xml:space="preserve"> и </w:t>
      </w:r>
      <w:hyperlink r:id="rId10" w:history="1">
        <w:r w:rsidRPr="001C4FEB">
          <w:rPr>
            <w:rFonts w:eastAsiaTheme="minorEastAsia"/>
          </w:rPr>
          <w:t>11 статьи 7</w:t>
        </w:r>
      </w:hyperlink>
      <w:r w:rsidRPr="001C4FEB">
        <w:rPr>
          <w:rFonts w:eastAsiaTheme="minorEastAsia"/>
        </w:rPr>
        <w:t xml:space="preserve"> Федерального закона от 27.07.2010 N</w:t>
      </w:r>
      <w:proofErr w:type="gramEnd"/>
      <w:r w:rsidRPr="001C4FEB">
        <w:rPr>
          <w:rFonts w:eastAsiaTheme="minorEastAsia"/>
        </w:rPr>
        <w:t xml:space="preserve"> 210-ФЗ "Об организации предоставления государственных и муниципальных услуг".</w:t>
      </w:r>
    </w:p>
    <w:p w14:paraId="2C69DEF7" w14:textId="77777777" w:rsidR="002B09C7" w:rsidRPr="001C4FEB" w:rsidRDefault="002B09C7" w:rsidP="002B09C7">
      <w:pPr>
        <w:autoSpaceDE w:val="0"/>
        <w:autoSpaceDN w:val="0"/>
        <w:adjustRightInd w:val="0"/>
        <w:ind w:firstLine="540"/>
        <w:jc w:val="both"/>
        <w:rPr>
          <w:rFonts w:eastAsiaTheme="minorEastAsia"/>
        </w:rPr>
      </w:pPr>
      <w:r w:rsidRPr="001C4FEB">
        <w:rPr>
          <w:rFonts w:eastAsiaTheme="minorEastAsia"/>
        </w:rPr>
        <w:t>2.2.2. При предоставлении муниципальной услуги в электронной форме идентификация и аутентификация могут осуществляться посредством:</w:t>
      </w:r>
    </w:p>
    <w:p w14:paraId="749B81FE" w14:textId="77777777" w:rsidR="002B09C7" w:rsidRPr="001C4FEB" w:rsidRDefault="002B09C7" w:rsidP="002B09C7">
      <w:pPr>
        <w:autoSpaceDE w:val="0"/>
        <w:autoSpaceDN w:val="0"/>
        <w:adjustRightInd w:val="0"/>
        <w:ind w:firstLine="540"/>
        <w:jc w:val="both"/>
        <w:rPr>
          <w:rFonts w:eastAsiaTheme="minorEastAsia"/>
        </w:rPr>
      </w:pPr>
      <w:proofErr w:type="gramStart"/>
      <w:r w:rsidRPr="001C4FEB">
        <w:rPr>
          <w:rFonts w:eastAsiaTheme="minorEastAsia"/>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C4FEB">
        <w:rPr>
          <w:rFonts w:eastAsiaTheme="minorEastAsia"/>
        </w:rPr>
        <w:br/>
        <w:t>о физическом лице в указанных информационных системах;</w:t>
      </w:r>
      <w:proofErr w:type="gramEnd"/>
    </w:p>
    <w:p w14:paraId="0CD6EC6E" w14:textId="77777777" w:rsidR="002B09C7" w:rsidRPr="001C4FEB" w:rsidRDefault="002B09C7" w:rsidP="002B09C7">
      <w:pPr>
        <w:autoSpaceDE w:val="0"/>
        <w:autoSpaceDN w:val="0"/>
        <w:adjustRightInd w:val="0"/>
        <w:ind w:firstLine="540"/>
        <w:jc w:val="both"/>
        <w:rPr>
          <w:rFonts w:eastAsiaTheme="minorEastAsia"/>
        </w:rPr>
      </w:pPr>
      <w:r w:rsidRPr="001C4FEB">
        <w:rPr>
          <w:rFonts w:eastAsiaTheme="minorEastAsia"/>
        </w:rPr>
        <w:t>2) единой системы идентификац</w:t>
      </w:r>
      <w:proofErr w:type="gramStart"/>
      <w:r w:rsidRPr="001C4FEB">
        <w:rPr>
          <w:rFonts w:eastAsiaTheme="minorEastAsia"/>
        </w:rPr>
        <w:t>ии и ау</w:t>
      </w:r>
      <w:proofErr w:type="gramEnd"/>
      <w:r w:rsidRPr="001C4FEB">
        <w:rPr>
          <w:rFonts w:eastAsiaTheme="minorEastAsi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38F4E1"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2.3. Результатом предоставления муниципальной услуги является:</w:t>
      </w:r>
    </w:p>
    <w:p w14:paraId="20172911" w14:textId="2CEDCCEF"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14:paraId="338F3609" w14:textId="39DBC3AB"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14:paraId="1818CE57" w14:textId="77777777" w:rsidR="002B09C7" w:rsidRPr="001C4FEB" w:rsidRDefault="002B09C7" w:rsidP="002B09C7">
      <w:pPr>
        <w:widowControl w:val="0"/>
        <w:autoSpaceDE w:val="0"/>
        <w:autoSpaceDN w:val="0"/>
        <w:adjustRightInd w:val="0"/>
        <w:ind w:firstLine="709"/>
        <w:jc w:val="both"/>
        <w:rPr>
          <w:rFonts w:eastAsiaTheme="minorEastAsia"/>
        </w:rPr>
      </w:pPr>
      <w:r w:rsidRPr="001C4FEB">
        <w:rPr>
          <w:rFonts w:eastAsiaTheme="minorEastAsia"/>
        </w:rPr>
        <w:t>2.3.1. Результат предоставления муниципальной услуги предоставляется:</w:t>
      </w:r>
    </w:p>
    <w:p w14:paraId="0AB095A2" w14:textId="77777777" w:rsidR="002B09C7" w:rsidRPr="001C4FEB" w:rsidRDefault="002B09C7" w:rsidP="002B09C7">
      <w:pPr>
        <w:widowControl w:val="0"/>
        <w:autoSpaceDE w:val="0"/>
        <w:autoSpaceDN w:val="0"/>
        <w:adjustRightInd w:val="0"/>
        <w:ind w:firstLine="709"/>
        <w:jc w:val="both"/>
        <w:rPr>
          <w:rFonts w:eastAsiaTheme="minorEastAsia"/>
        </w:rPr>
      </w:pPr>
      <w:r w:rsidRPr="001C4FEB">
        <w:rPr>
          <w:rFonts w:eastAsiaTheme="minorEastAsia"/>
        </w:rPr>
        <w:t>1) при личной явке:</w:t>
      </w:r>
    </w:p>
    <w:p w14:paraId="336919E8" w14:textId="77777777" w:rsidR="002B09C7" w:rsidRPr="001C4FEB" w:rsidRDefault="002B09C7" w:rsidP="002B09C7">
      <w:pPr>
        <w:widowControl w:val="0"/>
        <w:autoSpaceDE w:val="0"/>
        <w:autoSpaceDN w:val="0"/>
        <w:adjustRightInd w:val="0"/>
        <w:ind w:firstLine="709"/>
        <w:jc w:val="both"/>
        <w:rPr>
          <w:rFonts w:eastAsiaTheme="minorEastAsia"/>
        </w:rPr>
      </w:pPr>
      <w:r w:rsidRPr="001C4FEB">
        <w:rPr>
          <w:rFonts w:eastAsiaTheme="minorEastAsia"/>
        </w:rPr>
        <w:t>в Администрации;</w:t>
      </w:r>
    </w:p>
    <w:p w14:paraId="621399A5" w14:textId="77777777" w:rsidR="002B09C7" w:rsidRPr="001C4FEB" w:rsidRDefault="002B09C7" w:rsidP="002B09C7">
      <w:pPr>
        <w:widowControl w:val="0"/>
        <w:autoSpaceDE w:val="0"/>
        <w:autoSpaceDN w:val="0"/>
        <w:adjustRightInd w:val="0"/>
        <w:ind w:firstLine="709"/>
        <w:jc w:val="both"/>
        <w:rPr>
          <w:rFonts w:eastAsiaTheme="minorEastAsia"/>
        </w:rPr>
      </w:pPr>
      <w:r w:rsidRPr="001C4FEB">
        <w:rPr>
          <w:rFonts w:eastAsiaTheme="minorEastAsia"/>
        </w:rPr>
        <w:t>в филиалах, отделах, удаленных рабочих местах ГБУ ЛО «МФЦ»;</w:t>
      </w:r>
    </w:p>
    <w:p w14:paraId="24FA29E8" w14:textId="77777777" w:rsidR="002B09C7" w:rsidRPr="001C4FEB" w:rsidRDefault="002B09C7" w:rsidP="002B09C7">
      <w:pPr>
        <w:widowControl w:val="0"/>
        <w:autoSpaceDE w:val="0"/>
        <w:autoSpaceDN w:val="0"/>
        <w:adjustRightInd w:val="0"/>
        <w:ind w:firstLine="709"/>
        <w:jc w:val="both"/>
        <w:rPr>
          <w:rFonts w:eastAsiaTheme="minorEastAsia"/>
        </w:rPr>
      </w:pPr>
      <w:r w:rsidRPr="001C4FEB">
        <w:rPr>
          <w:rFonts w:eastAsiaTheme="minorEastAsia"/>
        </w:rPr>
        <w:t>2) без личной явки:</w:t>
      </w:r>
    </w:p>
    <w:p w14:paraId="2C267064" w14:textId="77777777" w:rsidR="002B09C7" w:rsidRPr="001C4FEB" w:rsidRDefault="002B09C7" w:rsidP="002B09C7">
      <w:pPr>
        <w:widowControl w:val="0"/>
        <w:autoSpaceDE w:val="0"/>
        <w:autoSpaceDN w:val="0"/>
        <w:adjustRightInd w:val="0"/>
        <w:ind w:firstLine="709"/>
        <w:jc w:val="both"/>
        <w:rPr>
          <w:rFonts w:eastAsiaTheme="minorEastAsia"/>
        </w:rPr>
      </w:pPr>
      <w:r w:rsidRPr="001C4FEB">
        <w:rPr>
          <w:rFonts w:eastAsiaTheme="minorEastAsia"/>
        </w:rPr>
        <w:t>посредством ПГУ ЛО/ЕПГУ (при технической реализации);</w:t>
      </w:r>
    </w:p>
    <w:p w14:paraId="2D3CFA8D" w14:textId="54E47EB9"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xml:space="preserve">2.4. Срок предоставления муниципальной услуги не может превышать 10 (десять) рабочих дней </w:t>
      </w:r>
      <w:r w:rsidRPr="001C4FEB">
        <w:rPr>
          <w:rFonts w:eastAsiaTheme="minorEastAsia"/>
        </w:rPr>
        <w:lastRenderedPageBreak/>
        <w:t>со дня обращения заявителя о предоставлении муниципальной услуги.</w:t>
      </w:r>
    </w:p>
    <w:p w14:paraId="0CD481C3"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2.5. Нормативные правовые акты, регулирующие предоставление муниципальной услуги:</w:t>
      </w:r>
    </w:p>
    <w:p w14:paraId="4F82C618"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Жилищным кодексом Российской Федерации;</w:t>
      </w:r>
    </w:p>
    <w:p w14:paraId="14C0A12D"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Федеральный закон от 06.10.2003 № 131-ФЗ «Об общих принципах организации местного самоуправления в Российской Федерации»;</w:t>
      </w:r>
    </w:p>
    <w:p w14:paraId="76B613F5"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2289404"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29C33A97"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1AB843A" w14:textId="4166DFA5"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rPr>
      </w:pPr>
      <w:r w:rsidRPr="001C4FEB">
        <w:rPr>
          <w:rFonts w:eastAsiaTheme="minorEastAsia"/>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14:paraId="6BFC88F3" w14:textId="77777777"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rPr>
      </w:pPr>
      <w:r w:rsidRPr="001C4FEB">
        <w:rPr>
          <w:rFonts w:eastAsiaTheme="minorEastAsia"/>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14:paraId="521EB0FC" w14:textId="77777777"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rPr>
      </w:pPr>
      <w:r w:rsidRPr="001C4FEB">
        <w:rPr>
          <w:rFonts w:eastAsiaTheme="minorEastAsia"/>
        </w:rPr>
        <w:t>К заявлению прилагаются:</w:t>
      </w:r>
    </w:p>
    <w:p w14:paraId="7E78A429" w14:textId="77777777"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rPr>
      </w:pPr>
      <w:r w:rsidRPr="001C4FEB">
        <w:rPr>
          <w:rFonts w:eastAsiaTheme="minorEastAsia"/>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1C4FEB">
        <w:rPr>
          <w:rFonts w:asciiTheme="minorHAnsi" w:eastAsiaTheme="minorEastAsia" w:hAnsiTheme="minorHAnsi" w:cstheme="minorBidi"/>
        </w:rPr>
        <w:t xml:space="preserve"> </w:t>
      </w:r>
      <w:r w:rsidRPr="001C4FEB">
        <w:rPr>
          <w:rFonts w:eastAsiaTheme="minorEastAsia"/>
        </w:rPr>
        <w:t xml:space="preserve">членов его семьи, на осуществление соответствующего обмена (Согласие оформляется в простой письменной форме. </w:t>
      </w:r>
      <w:proofErr w:type="gramStart"/>
      <w:r w:rsidRPr="001C4FEB">
        <w:rPr>
          <w:rFonts w:eastAsiaTheme="minorEastAsia"/>
        </w:rPr>
        <w:t>Но по желанию нанимателя и членов его семьи письменное согласие может быть заверено Администрацией или нотариально);</w:t>
      </w:r>
      <w:proofErr w:type="gramEnd"/>
    </w:p>
    <w:p w14:paraId="753EB952" w14:textId="77777777"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highlight w:val="magenta"/>
        </w:rPr>
      </w:pPr>
      <w:r w:rsidRPr="001C4FEB">
        <w:rPr>
          <w:rFonts w:eastAsiaTheme="minorEastAsia"/>
        </w:rPr>
        <w:t>б) копии документов, удостоверяющих личность каждого члена семьи;</w:t>
      </w:r>
    </w:p>
    <w:p w14:paraId="25642284" w14:textId="229E9A4E"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rPr>
      </w:pPr>
      <w:r w:rsidRPr="001C4FEB">
        <w:rPr>
          <w:rFonts w:eastAsiaTheme="minorEastAsia"/>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14:paraId="74F70BB0" w14:textId="77777777"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rPr>
      </w:pPr>
      <w:r w:rsidRPr="001C4FEB">
        <w:rPr>
          <w:rFonts w:eastAsiaTheme="minorEastAsia"/>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AED270A" w14:textId="77777777" w:rsidR="002B09C7" w:rsidRPr="001C4FEB" w:rsidRDefault="002B09C7" w:rsidP="002B09C7">
      <w:pPr>
        <w:autoSpaceDE w:val="0"/>
        <w:autoSpaceDN w:val="0"/>
        <w:adjustRightInd w:val="0"/>
        <w:spacing w:line="276" w:lineRule="auto"/>
        <w:ind w:firstLine="567"/>
        <w:jc w:val="both"/>
        <w:rPr>
          <w:rFonts w:eastAsiaTheme="minorEastAsia"/>
        </w:rPr>
      </w:pPr>
      <w:r w:rsidRPr="001C4FEB">
        <w:rPr>
          <w:rFonts w:eastAsiaTheme="minorEastAsia"/>
        </w:rPr>
        <w:t>д) документы, подтверждающие состав семьи:</w:t>
      </w:r>
    </w:p>
    <w:p w14:paraId="3D7A880D" w14:textId="3FD008C4" w:rsidR="002B09C7" w:rsidRPr="001C4FEB" w:rsidRDefault="002B09C7" w:rsidP="002B09C7">
      <w:pPr>
        <w:autoSpaceDE w:val="0"/>
        <w:autoSpaceDN w:val="0"/>
        <w:adjustRightInd w:val="0"/>
        <w:spacing w:line="276" w:lineRule="auto"/>
        <w:ind w:firstLine="567"/>
        <w:jc w:val="both"/>
        <w:rPr>
          <w:rFonts w:eastAsiaTheme="minorEastAsia"/>
        </w:rPr>
      </w:pPr>
      <w:r w:rsidRPr="001C4FEB">
        <w:rPr>
          <w:rFonts w:eastAsiaTheme="minorEastAsia"/>
        </w:rPr>
        <w:t>- решение суда о признании членом семьи (вступившее в законную силу);</w:t>
      </w:r>
    </w:p>
    <w:p w14:paraId="20C2340A" w14:textId="77777777" w:rsidR="002B09C7" w:rsidRPr="001C4FEB" w:rsidRDefault="002B09C7" w:rsidP="002B09C7">
      <w:pPr>
        <w:tabs>
          <w:tab w:val="left" w:pos="142"/>
          <w:tab w:val="left" w:pos="284"/>
        </w:tabs>
        <w:spacing w:line="276" w:lineRule="auto"/>
        <w:ind w:firstLine="567"/>
        <w:jc w:val="both"/>
        <w:rPr>
          <w:rFonts w:eastAsiaTheme="minorEastAsia"/>
        </w:rPr>
      </w:pPr>
      <w:r w:rsidRPr="001C4FEB">
        <w:rPr>
          <w:rFonts w:eastAsiaTheme="minorEastAsia"/>
        </w:rPr>
        <w:t>- решения суда об установлении факта иждивения (</w:t>
      </w:r>
      <w:proofErr w:type="gramStart"/>
      <w:r w:rsidRPr="001C4FEB">
        <w:rPr>
          <w:rFonts w:eastAsiaTheme="minorEastAsia"/>
        </w:rPr>
        <w:t>вступившее</w:t>
      </w:r>
      <w:proofErr w:type="gramEnd"/>
      <w:r w:rsidRPr="001C4FEB">
        <w:rPr>
          <w:rFonts w:eastAsiaTheme="minorEastAsia"/>
        </w:rPr>
        <w:t xml:space="preserve"> в законную силу);</w:t>
      </w:r>
    </w:p>
    <w:p w14:paraId="4406C5F8" w14:textId="77777777" w:rsidR="002B09C7" w:rsidRPr="001C4FEB" w:rsidRDefault="002B09C7" w:rsidP="002B09C7">
      <w:pPr>
        <w:tabs>
          <w:tab w:val="left" w:pos="142"/>
          <w:tab w:val="left" w:pos="284"/>
        </w:tabs>
        <w:ind w:firstLine="567"/>
        <w:jc w:val="both"/>
        <w:rPr>
          <w:rFonts w:eastAsiaTheme="minorEastAsia"/>
        </w:rPr>
      </w:pPr>
      <w:r w:rsidRPr="001C4FEB">
        <w:rPr>
          <w:rFonts w:eastAsiaTheme="minorEastAsia"/>
        </w:rPr>
        <w:t>- договор о приемной семье, действующий на дату подачи заявления (в отношении детей, переданных на воспитание в приемную семью);</w:t>
      </w:r>
    </w:p>
    <w:p w14:paraId="72A13CB3" w14:textId="1AB8F11E" w:rsidR="002B09C7" w:rsidRPr="001C4FEB" w:rsidRDefault="002B09C7" w:rsidP="002B09C7">
      <w:pPr>
        <w:tabs>
          <w:tab w:val="left" w:pos="142"/>
          <w:tab w:val="left" w:pos="284"/>
        </w:tabs>
        <w:ind w:firstLine="567"/>
        <w:jc w:val="both"/>
        <w:rPr>
          <w:rFonts w:eastAsiaTheme="minorEastAsia"/>
        </w:rPr>
      </w:pPr>
      <w:r w:rsidRPr="001C4FEB">
        <w:rPr>
          <w:rFonts w:eastAsiaTheme="minorEastAsia"/>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2EA290FF" w14:textId="77777777" w:rsidR="002B09C7" w:rsidRPr="001C4FEB" w:rsidRDefault="002B09C7" w:rsidP="002B09C7">
      <w:pPr>
        <w:tabs>
          <w:tab w:val="left" w:pos="142"/>
          <w:tab w:val="left" w:pos="284"/>
        </w:tabs>
        <w:ind w:firstLine="567"/>
        <w:jc w:val="both"/>
        <w:rPr>
          <w:rFonts w:eastAsiaTheme="minorEastAsia"/>
        </w:rPr>
      </w:pPr>
      <w:proofErr w:type="gramStart"/>
      <w:r w:rsidRPr="001C4FEB">
        <w:rPr>
          <w:rFonts w:eastAsiaTheme="minorEastAsia"/>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2DA144C1" w14:textId="77777777" w:rsidR="002B09C7" w:rsidRPr="001C4FEB" w:rsidRDefault="002B09C7" w:rsidP="002B09C7">
      <w:pPr>
        <w:tabs>
          <w:tab w:val="left" w:pos="142"/>
          <w:tab w:val="left" w:pos="284"/>
        </w:tabs>
        <w:ind w:firstLine="567"/>
        <w:jc w:val="both"/>
        <w:rPr>
          <w:rFonts w:eastAsiaTheme="minorEastAsia"/>
        </w:rPr>
      </w:pPr>
      <w:r w:rsidRPr="001C4FEB">
        <w:rPr>
          <w:rFonts w:eastAsiaTheme="minorEastAsia"/>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C4FEB">
        <w:rPr>
          <w:rFonts w:eastAsiaTheme="minorEastAsia"/>
        </w:rPr>
        <w:t>к</w:t>
      </w:r>
      <w:proofErr w:type="gramEnd"/>
      <w:r w:rsidRPr="001C4FEB">
        <w:rPr>
          <w:rFonts w:eastAsiaTheme="minorEastAsia"/>
        </w:rPr>
        <w:t xml:space="preserve"> нотариальной: </w:t>
      </w:r>
    </w:p>
    <w:p w14:paraId="1ED769D8" w14:textId="77777777" w:rsidR="002B09C7" w:rsidRPr="001C4FEB" w:rsidRDefault="002B09C7" w:rsidP="002B09C7">
      <w:pPr>
        <w:tabs>
          <w:tab w:val="left" w:pos="142"/>
          <w:tab w:val="left" w:pos="284"/>
        </w:tabs>
        <w:ind w:firstLine="567"/>
        <w:jc w:val="both"/>
        <w:rPr>
          <w:rFonts w:eastAsiaTheme="minorEastAsia"/>
        </w:rPr>
      </w:pPr>
      <w:r w:rsidRPr="001C4FEB">
        <w:rPr>
          <w:rFonts w:eastAsiaTheme="minorEastAsia"/>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904531E" w14:textId="77777777" w:rsidR="002B09C7" w:rsidRPr="001C4FEB" w:rsidRDefault="002B09C7" w:rsidP="002B09C7">
      <w:pPr>
        <w:tabs>
          <w:tab w:val="left" w:pos="142"/>
          <w:tab w:val="left" w:pos="284"/>
        </w:tabs>
        <w:ind w:firstLine="567"/>
        <w:jc w:val="both"/>
        <w:rPr>
          <w:rFonts w:eastAsiaTheme="minorEastAsia"/>
        </w:rPr>
      </w:pPr>
      <w:r w:rsidRPr="001C4FEB">
        <w:rPr>
          <w:rFonts w:eastAsiaTheme="minorEastAsia"/>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5F582F6" w14:textId="77777777" w:rsidR="002B09C7" w:rsidRPr="001C4FEB" w:rsidRDefault="002B09C7" w:rsidP="002B09C7">
      <w:pPr>
        <w:tabs>
          <w:tab w:val="left" w:pos="142"/>
          <w:tab w:val="left" w:pos="284"/>
        </w:tabs>
        <w:ind w:firstLine="567"/>
        <w:jc w:val="both"/>
        <w:rPr>
          <w:rFonts w:eastAsiaTheme="minorEastAsia"/>
        </w:rPr>
      </w:pPr>
      <w:r w:rsidRPr="001C4FEB">
        <w:rPr>
          <w:rFonts w:eastAsiaTheme="minorEastAsia"/>
        </w:rPr>
        <w:t>- доверенности лиц, находящихся в местах лишения свободы, которые удостоверены начальником соответствующего места лишения свободы;</w:t>
      </w:r>
    </w:p>
    <w:p w14:paraId="76ADE1C5" w14:textId="77777777"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rPr>
      </w:pPr>
      <w:r w:rsidRPr="001C4FEB">
        <w:rPr>
          <w:rFonts w:eastAsiaTheme="minorEastAsia"/>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1C4FEB">
        <w:rPr>
          <w:rFonts w:eastAsiaTheme="minorEastAsia"/>
        </w:rPr>
        <w:tab/>
      </w:r>
    </w:p>
    <w:p w14:paraId="07BB2A92" w14:textId="77777777" w:rsidR="002B09C7" w:rsidRPr="001C4FEB" w:rsidRDefault="002B09C7" w:rsidP="002B09C7">
      <w:pPr>
        <w:widowControl w:val="0"/>
        <w:autoSpaceDE w:val="0"/>
        <w:autoSpaceDN w:val="0"/>
        <w:adjustRightInd w:val="0"/>
        <w:ind w:firstLine="709"/>
        <w:jc w:val="both"/>
        <w:rPr>
          <w:rFonts w:eastAsiaTheme="minorEastAsia"/>
        </w:rPr>
      </w:pPr>
      <w:r w:rsidRPr="001C4FEB">
        <w:rPr>
          <w:rFonts w:eastAsiaTheme="minorEastAsi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25CDB03" w14:textId="77777777" w:rsidR="002B09C7" w:rsidRPr="001C4FEB" w:rsidRDefault="002B09C7" w:rsidP="002B09C7">
      <w:pPr>
        <w:widowControl w:val="0"/>
        <w:autoSpaceDE w:val="0"/>
        <w:autoSpaceDN w:val="0"/>
        <w:adjustRightInd w:val="0"/>
        <w:ind w:firstLine="709"/>
        <w:jc w:val="both"/>
        <w:rPr>
          <w:rFonts w:eastAsiaTheme="minorEastAsia"/>
        </w:rPr>
      </w:pPr>
      <w:r w:rsidRPr="001C4FEB">
        <w:rPr>
          <w:rFonts w:eastAsiaTheme="minorEastAsia"/>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F4ACFDE" w14:textId="77777777"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rPr>
      </w:pPr>
      <w:r w:rsidRPr="001C4FEB">
        <w:rPr>
          <w:rFonts w:eastAsiaTheme="minorEastAsia"/>
        </w:rPr>
        <w:t>- документы, подтверждающие родственные отношения между лицами, указанными в заявлении в качестве членов семьи;</w:t>
      </w:r>
    </w:p>
    <w:p w14:paraId="64153FF4" w14:textId="77777777"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rPr>
      </w:pPr>
      <w:r w:rsidRPr="001C4FEB">
        <w:rPr>
          <w:rFonts w:eastAsiaTheme="minorEastAsia"/>
        </w:rPr>
        <w:t>- сведения, подтверждающие регистрацию брака (на неполную семью не распространяется);</w:t>
      </w:r>
    </w:p>
    <w:p w14:paraId="1E435859" w14:textId="77777777"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rPr>
      </w:pPr>
      <w:r w:rsidRPr="001C4FEB">
        <w:rPr>
          <w:rFonts w:eastAsiaTheme="minorEastAsia"/>
        </w:rPr>
        <w:t>- сведения о действительности (недействительности) паспорта заявителя и членов его семьи - для лиц, достигших 14–летнего возраста;</w:t>
      </w:r>
    </w:p>
    <w:p w14:paraId="18A1069B" w14:textId="77777777"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rPr>
      </w:pPr>
      <w:r w:rsidRPr="001C4FEB">
        <w:rPr>
          <w:rFonts w:eastAsiaTheme="minorEastAsia"/>
        </w:rPr>
        <w:t>- сведения о регистрации по месту жительства, по месту пребывания заявителя и членов его семьи;</w:t>
      </w:r>
    </w:p>
    <w:p w14:paraId="74872B97" w14:textId="77777777"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rPr>
      </w:pPr>
      <w:r w:rsidRPr="001C4FEB">
        <w:rPr>
          <w:rFonts w:eastAsiaTheme="minorEastAsia"/>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1F6D09B3" w14:textId="77777777" w:rsidR="002B09C7" w:rsidRPr="001C4FEB" w:rsidRDefault="002B09C7" w:rsidP="002B09C7">
      <w:pPr>
        <w:widowControl w:val="0"/>
        <w:tabs>
          <w:tab w:val="left" w:pos="2580"/>
        </w:tabs>
        <w:autoSpaceDE w:val="0"/>
        <w:autoSpaceDN w:val="0"/>
        <w:adjustRightInd w:val="0"/>
        <w:ind w:firstLine="567"/>
        <w:jc w:val="both"/>
        <w:outlineLvl w:val="2"/>
        <w:rPr>
          <w:rFonts w:eastAsiaTheme="minorEastAsia"/>
        </w:rPr>
      </w:pPr>
      <w:r w:rsidRPr="001C4FEB">
        <w:rPr>
          <w:rFonts w:eastAsiaTheme="minorEastAsia"/>
        </w:rPr>
        <w:t>- копию финансового лицевого счета с места жительства заявителя и членов его семьи;</w:t>
      </w:r>
    </w:p>
    <w:p w14:paraId="13C4FBB3" w14:textId="77777777" w:rsidR="002B09C7" w:rsidRPr="001C4FEB" w:rsidRDefault="002B09C7" w:rsidP="002B09C7">
      <w:pPr>
        <w:autoSpaceDE w:val="0"/>
        <w:autoSpaceDN w:val="0"/>
        <w:adjustRightInd w:val="0"/>
        <w:ind w:firstLine="567"/>
        <w:jc w:val="both"/>
        <w:rPr>
          <w:rFonts w:eastAsiaTheme="minorEastAsia"/>
        </w:rPr>
      </w:pPr>
      <w:r w:rsidRPr="001C4FEB">
        <w:rPr>
          <w:rFonts w:eastAsiaTheme="minorEastAsia"/>
        </w:rPr>
        <w:t>- документы, подтверждающие, что в установленном порядке:</w:t>
      </w:r>
    </w:p>
    <w:p w14:paraId="06F8C504" w14:textId="77777777" w:rsidR="002B09C7" w:rsidRPr="001C4FEB" w:rsidRDefault="002B09C7" w:rsidP="002B09C7">
      <w:pPr>
        <w:autoSpaceDE w:val="0"/>
        <w:autoSpaceDN w:val="0"/>
        <w:adjustRightInd w:val="0"/>
        <w:ind w:firstLine="567"/>
        <w:jc w:val="both"/>
        <w:rPr>
          <w:rFonts w:eastAsiaTheme="minorEastAsia"/>
        </w:rPr>
      </w:pPr>
      <w:r w:rsidRPr="001C4FEB">
        <w:rPr>
          <w:rFonts w:eastAsiaTheme="minorEastAsia"/>
        </w:rPr>
        <w:t>обмениваемое жилое помещение не признано непригодным для проживания;</w:t>
      </w:r>
    </w:p>
    <w:p w14:paraId="10AAECC5" w14:textId="77777777" w:rsidR="002B09C7" w:rsidRPr="001C4FEB" w:rsidRDefault="002B09C7" w:rsidP="002B09C7">
      <w:pPr>
        <w:autoSpaceDE w:val="0"/>
        <w:autoSpaceDN w:val="0"/>
        <w:adjustRightInd w:val="0"/>
        <w:ind w:firstLine="567"/>
        <w:jc w:val="both"/>
        <w:rPr>
          <w:rFonts w:eastAsiaTheme="minorEastAsia"/>
        </w:rPr>
      </w:pPr>
      <w:r w:rsidRPr="001C4FEB">
        <w:rPr>
          <w:rFonts w:eastAsiaTheme="minorEastAsia"/>
        </w:rPr>
        <w:t>не принято решение о сносе соответствующего дома или его переоборудовании для использования в других целях;</w:t>
      </w:r>
    </w:p>
    <w:p w14:paraId="0849EB88" w14:textId="77777777" w:rsidR="002B09C7" w:rsidRPr="001C4FEB" w:rsidRDefault="002B09C7" w:rsidP="002B09C7">
      <w:pPr>
        <w:autoSpaceDE w:val="0"/>
        <w:autoSpaceDN w:val="0"/>
        <w:adjustRightInd w:val="0"/>
        <w:ind w:firstLine="567"/>
        <w:jc w:val="both"/>
        <w:rPr>
          <w:rFonts w:eastAsiaTheme="minorEastAsia"/>
          <w:strike/>
        </w:rPr>
      </w:pPr>
      <w:r w:rsidRPr="001C4FEB">
        <w:rPr>
          <w:rFonts w:eastAsiaTheme="minorEastAsia"/>
        </w:rPr>
        <w:t>не принято решение о капитальном ремонте соответствующего дома с переустройством и (или) перепланировкой жилых помещений в этом доме.</w:t>
      </w:r>
    </w:p>
    <w:p w14:paraId="16DD6918"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2.7.1. Заявитель вправе представить документы, указанные в пункте 2.7, по собственной инициативе.</w:t>
      </w:r>
    </w:p>
    <w:p w14:paraId="47158965" w14:textId="77777777" w:rsidR="002B09C7" w:rsidRPr="001C4FEB" w:rsidRDefault="002B09C7" w:rsidP="002B09C7">
      <w:pPr>
        <w:autoSpaceDE w:val="0"/>
        <w:autoSpaceDN w:val="0"/>
        <w:adjustRightInd w:val="0"/>
        <w:ind w:firstLine="540"/>
        <w:jc w:val="both"/>
        <w:rPr>
          <w:rFonts w:eastAsiaTheme="minorEastAsia"/>
        </w:rPr>
      </w:pPr>
      <w:r w:rsidRPr="001C4FEB">
        <w:rPr>
          <w:rFonts w:eastAsiaTheme="minorEastAsia"/>
        </w:rPr>
        <w:t>2.7.2. При предоставлении муниципальной услуги запрещается требовать от Заявителя:</w:t>
      </w:r>
    </w:p>
    <w:p w14:paraId="2044D311" w14:textId="77777777" w:rsidR="002B09C7" w:rsidRPr="001C4FEB" w:rsidRDefault="002B09C7" w:rsidP="002B09C7">
      <w:pPr>
        <w:autoSpaceDE w:val="0"/>
        <w:autoSpaceDN w:val="0"/>
        <w:adjustRightInd w:val="0"/>
        <w:ind w:firstLine="540"/>
        <w:jc w:val="both"/>
        <w:rPr>
          <w:rFonts w:eastAsiaTheme="minorEastAsia"/>
        </w:rPr>
      </w:pPr>
      <w:r w:rsidRPr="001C4FEB">
        <w:rPr>
          <w:rFonts w:eastAsiaTheme="minorEastAsi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61F1D2" w14:textId="77777777" w:rsidR="002B09C7" w:rsidRPr="001C4FEB" w:rsidRDefault="002B09C7" w:rsidP="002B09C7">
      <w:pPr>
        <w:autoSpaceDE w:val="0"/>
        <w:autoSpaceDN w:val="0"/>
        <w:adjustRightInd w:val="0"/>
        <w:ind w:firstLine="540"/>
        <w:jc w:val="both"/>
        <w:rPr>
          <w:rFonts w:eastAsiaTheme="minorEastAsia"/>
        </w:rPr>
      </w:pPr>
      <w:r w:rsidRPr="001C4FEB">
        <w:rPr>
          <w:rFonts w:eastAsiaTheme="minorEastAsi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1C4FEB">
        <w:rPr>
          <w:rFonts w:eastAsiaTheme="minorEastAsia"/>
        </w:rPr>
        <w:t>и(</w:t>
      </w:r>
      <w:proofErr w:type="gramEnd"/>
      <w:r w:rsidRPr="001C4FEB">
        <w:rPr>
          <w:rFonts w:eastAsiaTheme="minorEastAsia"/>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C4FEB">
          <w:rPr>
            <w:rFonts w:eastAsiaTheme="minorEastAsia"/>
          </w:rPr>
          <w:t>части 6 статьи 7</w:t>
        </w:r>
      </w:hyperlink>
      <w:r w:rsidRPr="001C4FEB">
        <w:rPr>
          <w:rFonts w:eastAsiaTheme="minorEastAsia"/>
        </w:rPr>
        <w:t xml:space="preserve"> Федерального закона № 210-ФЗ;</w:t>
      </w:r>
    </w:p>
    <w:p w14:paraId="4786B312" w14:textId="77777777" w:rsidR="002B09C7" w:rsidRPr="001C4FEB" w:rsidRDefault="002B09C7" w:rsidP="002B09C7">
      <w:pPr>
        <w:autoSpaceDE w:val="0"/>
        <w:autoSpaceDN w:val="0"/>
        <w:adjustRightInd w:val="0"/>
        <w:ind w:firstLine="540"/>
        <w:jc w:val="both"/>
        <w:rPr>
          <w:rFonts w:eastAsiaTheme="minorEastAsia"/>
        </w:rPr>
      </w:pPr>
      <w:proofErr w:type="gramStart"/>
      <w:r w:rsidRPr="001C4FEB">
        <w:rPr>
          <w:rFonts w:eastAsiaTheme="minorEastAsia"/>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C4FEB">
          <w:rPr>
            <w:rFonts w:eastAsiaTheme="minorEastAsia"/>
          </w:rPr>
          <w:t>части 1 статьи 9</w:t>
        </w:r>
      </w:hyperlink>
      <w:r w:rsidRPr="001C4FEB">
        <w:rPr>
          <w:rFonts w:eastAsiaTheme="minorEastAsia"/>
        </w:rPr>
        <w:t xml:space="preserve"> Федерального закона № 210-ФЗ;</w:t>
      </w:r>
      <w:proofErr w:type="gramEnd"/>
    </w:p>
    <w:p w14:paraId="159092B5" w14:textId="77777777" w:rsidR="002B09C7" w:rsidRPr="001C4FEB" w:rsidRDefault="002B09C7" w:rsidP="002B09C7">
      <w:pPr>
        <w:autoSpaceDE w:val="0"/>
        <w:autoSpaceDN w:val="0"/>
        <w:adjustRightInd w:val="0"/>
        <w:ind w:firstLine="540"/>
        <w:jc w:val="both"/>
        <w:rPr>
          <w:rFonts w:eastAsiaTheme="minorEastAsia"/>
        </w:rPr>
      </w:pPr>
      <w:r w:rsidRPr="001C4FEB">
        <w:rPr>
          <w:rFonts w:eastAsiaTheme="minorEastAsia"/>
        </w:rPr>
        <w:t xml:space="preserve">представления документов и информации, отсутствие </w:t>
      </w:r>
      <w:proofErr w:type="gramStart"/>
      <w:r w:rsidRPr="001C4FEB">
        <w:rPr>
          <w:rFonts w:eastAsiaTheme="minorEastAsia"/>
        </w:rPr>
        <w:t>и(</w:t>
      </w:r>
      <w:proofErr w:type="gramEnd"/>
      <w:r w:rsidRPr="001C4FEB">
        <w:rPr>
          <w:rFonts w:eastAsiaTheme="minorEastAsia"/>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C4FEB">
          <w:rPr>
            <w:rFonts w:eastAsiaTheme="minorEastAsia"/>
          </w:rPr>
          <w:t>пунктом 4 части 1 статьи 7</w:t>
        </w:r>
      </w:hyperlink>
      <w:r w:rsidRPr="001C4FEB">
        <w:rPr>
          <w:rFonts w:eastAsiaTheme="minorEastAsia"/>
        </w:rPr>
        <w:t xml:space="preserve"> Федерального закона № 210-ФЗ;</w:t>
      </w:r>
    </w:p>
    <w:p w14:paraId="6658E312" w14:textId="77777777" w:rsidR="002B09C7" w:rsidRPr="001C4FEB" w:rsidRDefault="002B09C7" w:rsidP="002B09C7">
      <w:pPr>
        <w:autoSpaceDE w:val="0"/>
        <w:autoSpaceDN w:val="0"/>
        <w:adjustRightInd w:val="0"/>
        <w:ind w:firstLine="540"/>
        <w:jc w:val="both"/>
        <w:rPr>
          <w:rFonts w:eastAsiaTheme="minorEastAsia"/>
        </w:rPr>
      </w:pPr>
      <w:proofErr w:type="gramStart"/>
      <w:r w:rsidRPr="001C4FEB">
        <w:rPr>
          <w:rFonts w:eastAsiaTheme="minorEastAsia"/>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C4FEB">
          <w:rPr>
            <w:rFonts w:eastAsiaTheme="minorEastAsia"/>
          </w:rPr>
          <w:t>пунктом 7.2 части 1 статьи 16</w:t>
        </w:r>
      </w:hyperlink>
      <w:r w:rsidRPr="001C4FEB">
        <w:rPr>
          <w:rFonts w:eastAsiaTheme="minorEastAsi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B0C2804" w14:textId="77777777" w:rsidR="002B09C7" w:rsidRPr="001C4FEB" w:rsidRDefault="002B09C7" w:rsidP="002B09C7">
      <w:pPr>
        <w:autoSpaceDE w:val="0"/>
        <w:autoSpaceDN w:val="0"/>
        <w:adjustRightInd w:val="0"/>
        <w:ind w:firstLine="540"/>
        <w:jc w:val="both"/>
        <w:rPr>
          <w:rFonts w:eastAsiaTheme="minorEastAsia"/>
        </w:rPr>
      </w:pPr>
      <w:r w:rsidRPr="001C4FEB">
        <w:rPr>
          <w:rFonts w:eastAsiaTheme="minorEastAsia"/>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C6812AC" w14:textId="77777777" w:rsidR="002B09C7" w:rsidRPr="001C4FEB" w:rsidRDefault="002B09C7" w:rsidP="002B09C7">
      <w:pPr>
        <w:autoSpaceDE w:val="0"/>
        <w:autoSpaceDN w:val="0"/>
        <w:adjustRightInd w:val="0"/>
        <w:ind w:firstLine="540"/>
        <w:jc w:val="both"/>
        <w:rPr>
          <w:rFonts w:eastAsiaTheme="minorEastAsia"/>
        </w:rPr>
      </w:pPr>
      <w:r w:rsidRPr="001C4FEB">
        <w:rPr>
          <w:rFonts w:eastAsiaTheme="minorEastAsia"/>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C4FEB">
        <w:rPr>
          <w:rFonts w:eastAsiaTheme="minorEastAsia"/>
        </w:rPr>
        <w:t>запрос</w:t>
      </w:r>
      <w:proofErr w:type="gramEnd"/>
      <w:r w:rsidRPr="001C4FEB">
        <w:rPr>
          <w:rFonts w:eastAsiaTheme="minorEastAsia"/>
        </w:rPr>
        <w:t xml:space="preserve"> о предоставлении соответствующей услуги для немедленного получения результата предоставления такой услуги;</w:t>
      </w:r>
    </w:p>
    <w:p w14:paraId="5FA115A4" w14:textId="77777777" w:rsidR="002B09C7" w:rsidRPr="001C4FEB" w:rsidRDefault="002B09C7" w:rsidP="002B09C7">
      <w:pPr>
        <w:autoSpaceDE w:val="0"/>
        <w:autoSpaceDN w:val="0"/>
        <w:adjustRightInd w:val="0"/>
        <w:ind w:firstLine="540"/>
        <w:jc w:val="both"/>
        <w:rPr>
          <w:rFonts w:eastAsiaTheme="minorEastAsia"/>
        </w:rPr>
      </w:pPr>
      <w:proofErr w:type="gramStart"/>
      <w:r w:rsidRPr="001C4FEB">
        <w:rPr>
          <w:rFonts w:eastAsiaTheme="minorEastAsi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C4FEB">
        <w:rPr>
          <w:rFonts w:eastAsiaTheme="minorEastAsia"/>
        </w:rPr>
        <w:t xml:space="preserve"> заявителя о проведенных мероприятиях.</w:t>
      </w:r>
    </w:p>
    <w:p w14:paraId="41C82785"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2.8. Основания для приостановления предоставления муниципальной услуги не предусмотрены</w:t>
      </w:r>
    </w:p>
    <w:p w14:paraId="55866F42" w14:textId="77777777" w:rsidR="002B09C7" w:rsidRPr="001C4FEB" w:rsidRDefault="002B09C7" w:rsidP="002B09C7">
      <w:pPr>
        <w:widowControl w:val="0"/>
        <w:autoSpaceDE w:val="0"/>
        <w:autoSpaceDN w:val="0"/>
        <w:adjustRightInd w:val="0"/>
        <w:ind w:firstLine="567"/>
        <w:jc w:val="both"/>
        <w:rPr>
          <w:rFonts w:eastAsiaTheme="minorEastAsia"/>
        </w:rPr>
      </w:pPr>
      <w:r w:rsidRPr="001C4FEB">
        <w:rPr>
          <w:rFonts w:eastAsiaTheme="minorEastAsia"/>
        </w:rPr>
        <w:t>2.9. Основания для отказа в приеме документов, необходимых для предоставления муниципальной услуги:</w:t>
      </w:r>
    </w:p>
    <w:p w14:paraId="21670F9E" w14:textId="77777777" w:rsidR="002B09C7" w:rsidRPr="001C4FEB" w:rsidRDefault="002B09C7" w:rsidP="002B09C7">
      <w:pPr>
        <w:widowControl w:val="0"/>
        <w:autoSpaceDE w:val="0"/>
        <w:autoSpaceDN w:val="0"/>
        <w:adjustRightInd w:val="0"/>
        <w:ind w:firstLine="567"/>
        <w:jc w:val="both"/>
        <w:rPr>
          <w:rFonts w:eastAsiaTheme="minorEastAsia"/>
        </w:rPr>
      </w:pPr>
      <w:r w:rsidRPr="001C4FEB">
        <w:rPr>
          <w:rFonts w:eastAsiaTheme="minorEastAsia"/>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9CEF5AC" w14:textId="77777777" w:rsidR="002B09C7" w:rsidRPr="001C4FEB" w:rsidRDefault="002B09C7" w:rsidP="002B09C7">
      <w:pPr>
        <w:widowControl w:val="0"/>
        <w:autoSpaceDE w:val="0"/>
        <w:autoSpaceDN w:val="0"/>
        <w:adjustRightInd w:val="0"/>
        <w:ind w:firstLine="567"/>
        <w:jc w:val="both"/>
        <w:rPr>
          <w:rFonts w:eastAsiaTheme="minorEastAsia"/>
        </w:rPr>
      </w:pPr>
      <w:r w:rsidRPr="001C4FEB">
        <w:rPr>
          <w:rFonts w:eastAsiaTheme="minorEastAsia"/>
        </w:rPr>
        <w:t>- заявление подано лицом, не уполномоченным на осуществление таких действий;</w:t>
      </w:r>
    </w:p>
    <w:p w14:paraId="63B36FB8" w14:textId="77777777" w:rsidR="002B09C7" w:rsidRPr="001C4FEB" w:rsidRDefault="002B09C7" w:rsidP="002B09C7">
      <w:pPr>
        <w:widowControl w:val="0"/>
        <w:autoSpaceDE w:val="0"/>
        <w:autoSpaceDN w:val="0"/>
        <w:adjustRightInd w:val="0"/>
        <w:ind w:firstLine="567"/>
        <w:jc w:val="both"/>
        <w:rPr>
          <w:rFonts w:eastAsiaTheme="minorEastAsia"/>
        </w:rPr>
      </w:pPr>
      <w:r w:rsidRPr="001C4FEB">
        <w:rPr>
          <w:rFonts w:eastAsiaTheme="minorEastAsia"/>
        </w:rPr>
        <w:t>- заявителем не представлены документы, установленные п. 2.6 настоящего административного регламента;</w:t>
      </w:r>
    </w:p>
    <w:p w14:paraId="75D1D46F" w14:textId="77777777" w:rsidR="002B09C7" w:rsidRPr="001C4FEB" w:rsidRDefault="002B09C7" w:rsidP="002B09C7">
      <w:pPr>
        <w:widowControl w:val="0"/>
        <w:autoSpaceDE w:val="0"/>
        <w:autoSpaceDN w:val="0"/>
        <w:adjustRightInd w:val="0"/>
        <w:ind w:firstLine="567"/>
        <w:jc w:val="both"/>
        <w:rPr>
          <w:rFonts w:eastAsiaTheme="minorEastAsia"/>
        </w:rPr>
      </w:pPr>
      <w:r w:rsidRPr="001C4FEB">
        <w:rPr>
          <w:rFonts w:eastAsiaTheme="minorEastAsia"/>
        </w:rPr>
        <w:t>- представленные документы утратили силу на момент обращения за муниципальной услугой;</w:t>
      </w:r>
    </w:p>
    <w:p w14:paraId="0DCFAA6D" w14:textId="77777777" w:rsidR="002B09C7" w:rsidRPr="001C4FEB" w:rsidRDefault="002B09C7" w:rsidP="002B09C7">
      <w:pPr>
        <w:widowControl w:val="0"/>
        <w:autoSpaceDE w:val="0"/>
        <w:autoSpaceDN w:val="0"/>
        <w:adjustRightInd w:val="0"/>
        <w:ind w:firstLine="567"/>
        <w:jc w:val="both"/>
        <w:rPr>
          <w:rFonts w:eastAsiaTheme="minorEastAsia"/>
        </w:rPr>
      </w:pPr>
      <w:r w:rsidRPr="001C4FEB">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2C9D410" w14:textId="77777777" w:rsidR="002B09C7" w:rsidRPr="001C4FEB" w:rsidRDefault="002B09C7" w:rsidP="002B09C7">
      <w:pPr>
        <w:widowControl w:val="0"/>
        <w:autoSpaceDE w:val="0"/>
        <w:autoSpaceDN w:val="0"/>
        <w:adjustRightInd w:val="0"/>
        <w:ind w:firstLine="567"/>
        <w:jc w:val="both"/>
        <w:rPr>
          <w:rFonts w:eastAsiaTheme="minorEastAsia"/>
        </w:rPr>
      </w:pPr>
      <w:r w:rsidRPr="001C4FEB">
        <w:rPr>
          <w:rFonts w:eastAsiaTheme="minorEastAsia"/>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3D95A0E" w14:textId="77777777" w:rsidR="002B09C7" w:rsidRPr="001C4FEB" w:rsidRDefault="002B09C7" w:rsidP="002B09C7">
      <w:pPr>
        <w:widowControl w:val="0"/>
        <w:autoSpaceDE w:val="0"/>
        <w:autoSpaceDN w:val="0"/>
        <w:adjustRightInd w:val="0"/>
        <w:ind w:firstLine="567"/>
        <w:jc w:val="both"/>
        <w:rPr>
          <w:rFonts w:eastAsiaTheme="minorEastAsia"/>
        </w:rPr>
      </w:pPr>
      <w:r w:rsidRPr="001C4FEB">
        <w:rPr>
          <w:rFonts w:eastAsiaTheme="minorEastAsia"/>
        </w:rPr>
        <w:t>- неполное заполнение полей в форме заявления, в том числе в интерактивной форме заявления на ЕПГУ/ПГУ ЛО.</w:t>
      </w:r>
    </w:p>
    <w:p w14:paraId="0460A8D3" w14:textId="77777777" w:rsidR="002B09C7" w:rsidRPr="001C4FEB" w:rsidRDefault="002B09C7" w:rsidP="002B09C7">
      <w:pPr>
        <w:widowControl w:val="0"/>
        <w:autoSpaceDE w:val="0"/>
        <w:autoSpaceDN w:val="0"/>
        <w:adjustRightInd w:val="0"/>
        <w:ind w:firstLine="567"/>
        <w:jc w:val="both"/>
        <w:rPr>
          <w:rFonts w:eastAsiaTheme="minorEastAsia"/>
        </w:rPr>
      </w:pPr>
      <w:r w:rsidRPr="001C4FEB">
        <w:rPr>
          <w:rFonts w:eastAsiaTheme="minorEastAsia"/>
        </w:rPr>
        <w:t>2.10. Исчерпывающий перечень оснований для отказа в предоставлении муниципальной услуги.</w:t>
      </w:r>
    </w:p>
    <w:p w14:paraId="0B39630C"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33998645"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 право пользования обмениваемым жилым помещением оспаривается в судебном порядке;</w:t>
      </w:r>
    </w:p>
    <w:p w14:paraId="23C0E6C6"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3) обмениваемое жилое помещение признано в установленном порядке непригодным для проживания;</w:t>
      </w:r>
    </w:p>
    <w:p w14:paraId="3A620E60" w14:textId="77777777" w:rsidR="002B09C7" w:rsidRPr="001C4FEB" w:rsidRDefault="002B09C7" w:rsidP="002B09C7">
      <w:pPr>
        <w:autoSpaceDE w:val="0"/>
        <w:autoSpaceDN w:val="0"/>
        <w:adjustRightInd w:val="0"/>
        <w:ind w:firstLine="540"/>
        <w:jc w:val="both"/>
        <w:rPr>
          <w:rFonts w:eastAsiaTheme="minorEastAsia"/>
        </w:rPr>
      </w:pPr>
      <w:r w:rsidRPr="001C4FEB">
        <w:rPr>
          <w:rFonts w:eastAsiaTheme="minorEastAsia"/>
        </w:rPr>
        <w:t>4) принято решение о сносе соответствующего дома или его переоборудовании для использования в других целях;</w:t>
      </w:r>
    </w:p>
    <w:p w14:paraId="5ECE478C" w14:textId="77777777" w:rsidR="002B09C7" w:rsidRPr="001C4FEB" w:rsidRDefault="002B09C7" w:rsidP="002B09C7">
      <w:pPr>
        <w:autoSpaceDE w:val="0"/>
        <w:autoSpaceDN w:val="0"/>
        <w:adjustRightInd w:val="0"/>
        <w:ind w:firstLine="540"/>
        <w:jc w:val="both"/>
        <w:rPr>
          <w:rFonts w:eastAsiaTheme="minorEastAsia"/>
        </w:rPr>
      </w:pPr>
      <w:r w:rsidRPr="001C4FEB">
        <w:rPr>
          <w:rFonts w:eastAsiaTheme="minorEastAsia"/>
        </w:rPr>
        <w:t>5) принято решение о капитальном ремонте соответствующего дома с переустройством и (или) перепланировкой жилых помещений в этом доме;</w:t>
      </w:r>
    </w:p>
    <w:p w14:paraId="2A9BBB6C" w14:textId="77777777" w:rsidR="002B09C7" w:rsidRPr="001C4FEB" w:rsidRDefault="002B09C7" w:rsidP="002B09C7">
      <w:pPr>
        <w:autoSpaceDE w:val="0"/>
        <w:autoSpaceDN w:val="0"/>
        <w:adjustRightInd w:val="0"/>
        <w:ind w:firstLine="540"/>
        <w:jc w:val="both"/>
        <w:rPr>
          <w:rFonts w:eastAsiaTheme="minorEastAsia"/>
        </w:rPr>
      </w:pPr>
      <w:r w:rsidRPr="001C4FEB">
        <w:rPr>
          <w:rFonts w:eastAsiaTheme="minorEastAsia"/>
        </w:rP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1C4FEB">
          <w:rPr>
            <w:rFonts w:eastAsiaTheme="minorEastAsia"/>
          </w:rPr>
          <w:t>пунктом 4 части 1 статьи 51</w:t>
        </w:r>
      </w:hyperlink>
      <w:r w:rsidRPr="001C4FEB">
        <w:rPr>
          <w:rFonts w:eastAsiaTheme="minorEastAsia"/>
        </w:rPr>
        <w:t xml:space="preserve"> Жилищного Кодекса Российской Федерации перечне.</w:t>
      </w:r>
    </w:p>
    <w:p w14:paraId="3371F7DA"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2.11. Муниципальная услуга предоставляется Администрацией бесплатно.</w:t>
      </w:r>
    </w:p>
    <w:p w14:paraId="363E22F7"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8D01D20"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2.13. Срок регистрации заявления о предоставлении муниципальной услуги составляет в Администрации:</w:t>
      </w:r>
    </w:p>
    <w:p w14:paraId="32F9FB5D"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при личном обращении заявителя - в день поступления заявления в Администрацию;</w:t>
      </w:r>
    </w:p>
    <w:p w14:paraId="46C3C9E0"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при направлении запроса на бумажном носителе из МФЦ в Администрацию (при наличии соглашения) - в день поступления запроса в Администрацию;</w:t>
      </w:r>
    </w:p>
    <w:p w14:paraId="602471A3"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1285D31"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8C1EFB"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2.14.1. Предоставление муниципальной услуги осуществляется в специально выделенных для этих целей помещениях Администрации и МФЦ.</w:t>
      </w:r>
    </w:p>
    <w:p w14:paraId="7E8D5886"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C4FEB">
        <w:rPr>
          <w:rFonts w:eastAsiaTheme="minorEastAsi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0F8A089D"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D79334C"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DB1B04A"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4C5043D"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2.14.6. В помещении организуется бесплатный туалет для посетителей, в том числе туалет, предназначенный для инвалидов.</w:t>
      </w:r>
    </w:p>
    <w:p w14:paraId="25406DA8"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3BB832C"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A41137"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C4FEB">
        <w:rPr>
          <w:rFonts w:eastAsiaTheme="minorEastAsia"/>
        </w:rPr>
        <w:t>сурдопереводчика</w:t>
      </w:r>
      <w:proofErr w:type="spellEnd"/>
      <w:r w:rsidRPr="001C4FEB">
        <w:rPr>
          <w:rFonts w:eastAsiaTheme="minorEastAsia"/>
        </w:rPr>
        <w:t xml:space="preserve"> и </w:t>
      </w:r>
      <w:proofErr w:type="spellStart"/>
      <w:r w:rsidRPr="001C4FEB">
        <w:rPr>
          <w:rFonts w:eastAsiaTheme="minorEastAsia"/>
        </w:rPr>
        <w:t>тифлосурдопереводчика</w:t>
      </w:r>
      <w:proofErr w:type="spellEnd"/>
      <w:r w:rsidRPr="001C4FEB">
        <w:rPr>
          <w:rFonts w:eastAsiaTheme="minorEastAsia"/>
        </w:rPr>
        <w:t>.</w:t>
      </w:r>
    </w:p>
    <w:p w14:paraId="203549D8"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2.14.10. Оборудование мест повышенного удобства с дополнительным местом для собаки-проводника и устрой</w:t>
      </w:r>
      <w:proofErr w:type="gramStart"/>
      <w:r w:rsidRPr="001C4FEB">
        <w:rPr>
          <w:rFonts w:eastAsiaTheme="minorEastAsia"/>
        </w:rPr>
        <w:t>ств дл</w:t>
      </w:r>
      <w:proofErr w:type="gramEnd"/>
      <w:r w:rsidRPr="001C4FEB">
        <w:rPr>
          <w:rFonts w:eastAsiaTheme="minorEastAsia"/>
        </w:rPr>
        <w:t>я передвижения инвалида (костылей, ходунков).</w:t>
      </w:r>
    </w:p>
    <w:p w14:paraId="375E954C"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292566E"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2.14.12. Помещения приема и выдачи документов должны предусматривать места для ожидания, информирования и приема заявителей.</w:t>
      </w:r>
    </w:p>
    <w:p w14:paraId="030AA14B"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Pr="001C4FEB">
        <w:rPr>
          <w:rFonts w:eastAsiaTheme="minorEastAsia"/>
        </w:rPr>
        <w:lastRenderedPageBreak/>
        <w:t>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9DA59DE"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8B66627"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2.15. Показатели доступности и качества муниципальной услуги.</w:t>
      </w:r>
    </w:p>
    <w:p w14:paraId="6879C21A"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2.15.1. Показатели доступности муниципальной услуги (общие, применимые в отношении всех заявителей):</w:t>
      </w:r>
    </w:p>
    <w:p w14:paraId="22185AC8"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1) транспортная доступность к месту предоставления муниципальной услуги;</w:t>
      </w:r>
    </w:p>
    <w:p w14:paraId="1B5F5D63"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 наличие указателей, обеспечивающих беспрепятственный доступ к помещениям, в которых предоставляется услуга;</w:t>
      </w:r>
    </w:p>
    <w:p w14:paraId="348E5151"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3) возможность получения полной и достоверной информации о муниципальной услуге в Администрации по телефону, на официальном сайте;</w:t>
      </w:r>
    </w:p>
    <w:p w14:paraId="52D26CA9"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4) предоставление муниципальной услуги любым доступным способом, предусмотренным действующим законодательством;</w:t>
      </w:r>
    </w:p>
    <w:p w14:paraId="6D9F803C"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C4FEB">
        <w:rPr>
          <w:rFonts w:eastAsiaTheme="minorEastAsia"/>
        </w:rPr>
        <w:t>и(</w:t>
      </w:r>
      <w:proofErr w:type="gramEnd"/>
      <w:r w:rsidRPr="001C4FEB">
        <w:rPr>
          <w:rFonts w:eastAsiaTheme="minorEastAsia"/>
        </w:rPr>
        <w:t>или) ПГУ ЛО;</w:t>
      </w:r>
    </w:p>
    <w:p w14:paraId="06E4757F"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2.15.2. Показатели доступности муниципальной услуги (специальные, применимые в отношении инвалидов):</w:t>
      </w:r>
    </w:p>
    <w:p w14:paraId="057C37E5"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1) наличие инфраструктуры, указанной в п. 2.14 регламента;</w:t>
      </w:r>
    </w:p>
    <w:p w14:paraId="09790CDC"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 исполнение требований доступности услуг для инвалидов;</w:t>
      </w:r>
    </w:p>
    <w:p w14:paraId="03EEFE09"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3) обеспечение беспрепятственного доступа инвалидов к помещениям, в которых предоставляется муниципальная услуга.</w:t>
      </w:r>
    </w:p>
    <w:p w14:paraId="029455E5"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2.15.3. Показатели качества муниципальной услуги:</w:t>
      </w:r>
    </w:p>
    <w:p w14:paraId="0FAFF5A1"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1) соблюдение срока предоставления муниципальной услуги;</w:t>
      </w:r>
    </w:p>
    <w:p w14:paraId="6C6EE73F"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 соблюдение времени ожидания в очереди при подаче заявления и получении результата;</w:t>
      </w:r>
    </w:p>
    <w:p w14:paraId="75AA50D9"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1EC8381"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4) отсутствие жалоб на действия или бездействие должностных лиц Администрации, поданных в установленном порядке.</w:t>
      </w:r>
    </w:p>
    <w:p w14:paraId="097DAA48"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4FA4B66" w14:textId="77777777" w:rsidR="002B09C7" w:rsidRPr="001C4FEB" w:rsidRDefault="002B09C7" w:rsidP="002B09C7">
      <w:pPr>
        <w:widowControl w:val="0"/>
        <w:autoSpaceDE w:val="0"/>
        <w:autoSpaceDN w:val="0"/>
        <w:ind w:firstLine="709"/>
        <w:jc w:val="both"/>
      </w:pPr>
      <w:r w:rsidRPr="001C4FEB">
        <w:t>2.16. Получения услуг, которые являются необходимыми и обязательными для предоставления муниципальной услуги, не требуется.</w:t>
      </w:r>
    </w:p>
    <w:p w14:paraId="012B4739" w14:textId="77777777" w:rsidR="002B09C7" w:rsidRPr="001C4FEB" w:rsidRDefault="002B09C7" w:rsidP="002B09C7">
      <w:pPr>
        <w:widowControl w:val="0"/>
        <w:autoSpaceDE w:val="0"/>
        <w:autoSpaceDN w:val="0"/>
        <w:adjustRightInd w:val="0"/>
        <w:ind w:firstLine="540"/>
        <w:jc w:val="both"/>
        <w:rPr>
          <w:rFonts w:eastAsiaTheme="minorEastAsia"/>
        </w:rPr>
      </w:pPr>
      <w:r w:rsidRPr="001C4FEB">
        <w:t>Согласований, необходимых для получения муниципальной услуги, не требуется.</w:t>
      </w:r>
    </w:p>
    <w:p w14:paraId="25326A18"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A1CDDB5" w14:textId="77777777"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 xml:space="preserve">2.17.1. </w:t>
      </w:r>
      <w:proofErr w:type="gramStart"/>
      <w:r w:rsidRPr="001C4FEB">
        <w:rPr>
          <w:rFonts w:eastAsiaTheme="minorEastAsia"/>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14:paraId="60722B10" w14:textId="6E2D2E5B" w:rsidR="002B09C7" w:rsidRPr="001C4FEB" w:rsidRDefault="002B09C7" w:rsidP="002B09C7">
      <w:pPr>
        <w:widowControl w:val="0"/>
        <w:autoSpaceDE w:val="0"/>
        <w:autoSpaceDN w:val="0"/>
        <w:adjustRightInd w:val="0"/>
        <w:ind w:firstLine="567"/>
        <w:jc w:val="both"/>
        <w:outlineLvl w:val="2"/>
        <w:rPr>
          <w:rFonts w:eastAsiaTheme="minorEastAsia"/>
        </w:rPr>
      </w:pPr>
      <w:r w:rsidRPr="001C4FEB">
        <w:rPr>
          <w:rFonts w:eastAsiaTheme="minorEastAsia"/>
        </w:rPr>
        <w:t>2.17.2. Предоставление муниципальной услуги в электронной форме осуществляется при технической реализации услуги посредством ПГУ ЛО и/или ЕПГУ.»</w:t>
      </w:r>
      <w:r w:rsidR="006879A4" w:rsidRPr="001C4FEB">
        <w:rPr>
          <w:rFonts w:eastAsiaTheme="minorEastAsia"/>
        </w:rPr>
        <w:t>.</w:t>
      </w:r>
    </w:p>
    <w:p w14:paraId="041B36E7" w14:textId="44492A6F" w:rsidR="006879A4" w:rsidRPr="001C4FEB" w:rsidRDefault="006879A4" w:rsidP="006879A4">
      <w:pPr>
        <w:ind w:firstLine="709"/>
        <w:jc w:val="both"/>
      </w:pPr>
      <w:r w:rsidRPr="001C4FEB">
        <w:t>1.3. Раздел 3 регламента изложить в следующей редакции:</w:t>
      </w:r>
    </w:p>
    <w:p w14:paraId="5B4C37BC" w14:textId="77777777" w:rsidR="006879A4" w:rsidRPr="001C4FEB" w:rsidRDefault="006879A4" w:rsidP="006879A4">
      <w:pPr>
        <w:widowControl w:val="0"/>
        <w:autoSpaceDE w:val="0"/>
        <w:autoSpaceDN w:val="0"/>
        <w:adjustRightInd w:val="0"/>
        <w:ind w:firstLine="540"/>
        <w:jc w:val="both"/>
        <w:rPr>
          <w:rFonts w:eastAsiaTheme="minorEastAsia"/>
        </w:rPr>
      </w:pPr>
      <w:r w:rsidRPr="001C4FEB">
        <w:rPr>
          <w:rFonts w:eastAsiaTheme="minorEastAsia"/>
        </w:rPr>
        <w:t>«3.1. Состав, последовательность и сроки выполнения административных процедур, требования к порядку их выполнения.</w:t>
      </w:r>
    </w:p>
    <w:p w14:paraId="16030556" w14:textId="77777777" w:rsidR="006879A4" w:rsidRPr="001C4FEB" w:rsidRDefault="006879A4" w:rsidP="006879A4">
      <w:pPr>
        <w:widowControl w:val="0"/>
        <w:autoSpaceDE w:val="0"/>
        <w:autoSpaceDN w:val="0"/>
        <w:adjustRightInd w:val="0"/>
        <w:ind w:firstLine="540"/>
        <w:jc w:val="both"/>
        <w:rPr>
          <w:rFonts w:eastAsiaTheme="minorEastAsia"/>
        </w:rPr>
      </w:pPr>
      <w:r w:rsidRPr="001C4FEB">
        <w:rPr>
          <w:rFonts w:eastAsiaTheme="minorEastAsia"/>
        </w:rPr>
        <w:t xml:space="preserve">3.1.1. Предоставление муниципальной услуги включает в себя следующие административные </w:t>
      </w:r>
      <w:r w:rsidRPr="001C4FEB">
        <w:rPr>
          <w:rFonts w:eastAsiaTheme="minorEastAsia"/>
        </w:rPr>
        <w:lastRenderedPageBreak/>
        <w:t>процедуры:</w:t>
      </w:r>
    </w:p>
    <w:p w14:paraId="2D76E60C"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1)</w:t>
      </w:r>
      <w:r w:rsidRPr="001C4FEB">
        <w:rPr>
          <w:rFonts w:eastAsiaTheme="minorEastAsia"/>
        </w:rPr>
        <w:tab/>
        <w:t xml:space="preserve">прием и регистрация заявления и документов о предоставлении муниципальной услуги – 1 рабочий день; </w:t>
      </w:r>
    </w:p>
    <w:p w14:paraId="456427FC"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2)</w:t>
      </w:r>
      <w:r w:rsidRPr="001C4FEB">
        <w:rPr>
          <w:rFonts w:eastAsiaTheme="minorEastAsia"/>
        </w:rPr>
        <w:tab/>
        <w:t>рассмотрение заявления и документов о предоставлении муниципальной услуги – не более 7 рабочих дней;</w:t>
      </w:r>
    </w:p>
    <w:p w14:paraId="2E5ECF48"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w:t>
      </w:r>
      <w:r w:rsidRPr="001C4FEB">
        <w:rPr>
          <w:rFonts w:eastAsiaTheme="minorEastAsia"/>
        </w:rPr>
        <w:tab/>
        <w:t>принятие решения о предоставлении муниципальной услуги или об отказе в предоставлении муниципальной услуги – 1 рабочий день;</w:t>
      </w:r>
    </w:p>
    <w:p w14:paraId="0642C3BE"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4)</w:t>
      </w:r>
      <w:r w:rsidRPr="001C4FEB">
        <w:rPr>
          <w:rFonts w:eastAsiaTheme="minorEastAsia"/>
        </w:rPr>
        <w:tab/>
        <w:t>выдача результата предоставления муниципальной услуги – 1 рабочий день.</w:t>
      </w:r>
    </w:p>
    <w:p w14:paraId="0D30FFB4" w14:textId="77777777" w:rsidR="006879A4" w:rsidRPr="001C4FEB" w:rsidRDefault="006879A4" w:rsidP="006879A4">
      <w:pPr>
        <w:widowControl w:val="0"/>
        <w:autoSpaceDE w:val="0"/>
        <w:autoSpaceDN w:val="0"/>
        <w:adjustRightInd w:val="0"/>
        <w:ind w:firstLine="709"/>
        <w:jc w:val="both"/>
        <w:rPr>
          <w:rFonts w:eastAsiaTheme="minorEastAsia"/>
        </w:rPr>
      </w:pPr>
      <w:bookmarkStart w:id="3" w:name="Par540"/>
      <w:bookmarkEnd w:id="3"/>
      <w:r w:rsidRPr="001C4FEB">
        <w:rPr>
          <w:rFonts w:eastAsiaTheme="minorEastAsia"/>
        </w:rPr>
        <w:t xml:space="preserve">3.1.2. </w:t>
      </w:r>
      <w:bookmarkStart w:id="4" w:name="Par395"/>
      <w:bookmarkEnd w:id="4"/>
      <w:r w:rsidRPr="001C4FEB">
        <w:rPr>
          <w:rFonts w:eastAsiaTheme="minorEastAsia"/>
        </w:rPr>
        <w:t>Прием и регистрация заявления и документов о предоставлении муниципальной услуги.</w:t>
      </w:r>
    </w:p>
    <w:p w14:paraId="2BCE5304"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55383E4"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 xml:space="preserve">3.1.2.2. Содержание административного действия, продолжительность </w:t>
      </w:r>
      <w:proofErr w:type="gramStart"/>
      <w:r w:rsidRPr="001C4FEB">
        <w:rPr>
          <w:rFonts w:eastAsiaTheme="minorEastAsia"/>
        </w:rPr>
        <w:t>и(</w:t>
      </w:r>
      <w:proofErr w:type="gramEnd"/>
      <w:r w:rsidRPr="001C4FEB">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0FF78797" w14:textId="77777777" w:rsidR="006879A4" w:rsidRPr="001C4FEB" w:rsidRDefault="006879A4" w:rsidP="006879A4">
      <w:pPr>
        <w:widowControl w:val="0"/>
        <w:autoSpaceDE w:val="0"/>
        <w:autoSpaceDN w:val="0"/>
        <w:adjustRightInd w:val="0"/>
        <w:ind w:firstLine="709"/>
        <w:jc w:val="both"/>
        <w:rPr>
          <w:rFonts w:eastAsiaTheme="minorEastAsia"/>
        </w:rPr>
      </w:pPr>
      <w:proofErr w:type="gramStart"/>
      <w:r w:rsidRPr="001C4FEB">
        <w:rPr>
          <w:rFonts w:eastAsiaTheme="minorEastAsia"/>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1C4FEB">
        <w:t>(приложение 4 к настоящему административному регламенту)</w:t>
      </w:r>
      <w:r w:rsidRPr="001C4FEB">
        <w:rPr>
          <w:rFonts w:eastAsiaTheme="minorEastAsia"/>
        </w:rPr>
        <w:t>.</w:t>
      </w:r>
      <w:proofErr w:type="gramEnd"/>
    </w:p>
    <w:p w14:paraId="26196374"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7092A70"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5ADE798"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3.1.2.5. Результат выполнения административной процедуры:</w:t>
      </w:r>
    </w:p>
    <w:p w14:paraId="2B9ABB6A"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 отказ в приеме заявления о предоставлении муниципальной услуги и прилагаемых к нему документов;</w:t>
      </w:r>
    </w:p>
    <w:p w14:paraId="6A149B76"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 регистрация заявления о предоставлении муниципальной услуги и прилагаемых к нему документов.</w:t>
      </w:r>
    </w:p>
    <w:p w14:paraId="339CE26C"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3.1.3.</w:t>
      </w:r>
      <w:bookmarkStart w:id="5" w:name="Par411"/>
      <w:bookmarkEnd w:id="5"/>
      <w:r w:rsidRPr="001C4FEB">
        <w:rPr>
          <w:rFonts w:eastAsiaTheme="minorEastAsia"/>
        </w:rPr>
        <w:t xml:space="preserve"> Рассмотрение заявления и документов о предоставлении муниципальной услуги.</w:t>
      </w:r>
    </w:p>
    <w:p w14:paraId="24A719EF"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99AB15A"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 xml:space="preserve">Содержание административного действия (административных действий), продолжительность </w:t>
      </w:r>
      <w:proofErr w:type="gramStart"/>
      <w:r w:rsidRPr="001C4FEB">
        <w:rPr>
          <w:rFonts w:eastAsiaTheme="minorEastAsia"/>
        </w:rPr>
        <w:t>и(</w:t>
      </w:r>
      <w:proofErr w:type="gramEnd"/>
      <w:r w:rsidRPr="001C4FEB">
        <w:rPr>
          <w:rFonts w:eastAsiaTheme="minorEastAsia"/>
        </w:rPr>
        <w:t>или) максимальный срок его (их) выполнения:</w:t>
      </w:r>
    </w:p>
    <w:p w14:paraId="7E92A721"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u w:val="single"/>
        </w:rPr>
        <w:t>1 действие:</w:t>
      </w:r>
      <w:r w:rsidRPr="001C4FEB">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1C4FEB">
        <w:rPr>
          <w:rFonts w:eastAsiaTheme="minorEastAsia"/>
        </w:rPr>
        <w:t>заявлении</w:t>
      </w:r>
      <w:proofErr w:type="gramEnd"/>
      <w:r w:rsidRPr="001C4FEB">
        <w:rPr>
          <w:rFonts w:eastAsiaTheme="minorEastAsia"/>
        </w:rPr>
        <w:t xml:space="preserve"> и документах, в целях оценки их соответствия требованиям и условиям на получение муниципальной услуги; </w:t>
      </w:r>
    </w:p>
    <w:p w14:paraId="5B228A3B"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u w:val="single"/>
        </w:rPr>
        <w:t>2 действие:</w:t>
      </w:r>
      <w:r w:rsidRPr="001C4FEB">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571DF357" w14:textId="77777777" w:rsidR="006879A4" w:rsidRPr="001C4FEB" w:rsidRDefault="006879A4" w:rsidP="006879A4">
      <w:pPr>
        <w:widowControl w:val="0"/>
        <w:autoSpaceDE w:val="0"/>
        <w:autoSpaceDN w:val="0"/>
        <w:adjustRightInd w:val="0"/>
        <w:ind w:firstLine="709"/>
        <w:jc w:val="both"/>
        <w:rPr>
          <w:rFonts w:eastAsiaTheme="minorEastAsia"/>
        </w:rPr>
      </w:pPr>
      <w:r w:rsidRPr="001C4FE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C4FEB">
        <w:rPr>
          <w:rFonts w:eastAsiaTheme="minorEastAsia"/>
        </w:rPr>
        <w:t>;</w:t>
      </w:r>
    </w:p>
    <w:p w14:paraId="330D3EC0"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u w:val="single"/>
        </w:rPr>
        <w:t>3 действие:</w:t>
      </w:r>
      <w:r w:rsidRPr="001C4FEB">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E2D260A"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51922C0"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3.1.3.3. Критерии принятия решения:</w:t>
      </w:r>
      <w:r w:rsidRPr="001C4FEB">
        <w:rPr>
          <w:rFonts w:asciiTheme="minorHAnsi" w:eastAsiaTheme="minorHAnsi" w:hAnsiTheme="minorHAnsi" w:cstheme="minorBidi"/>
          <w:lang w:eastAsia="en-US"/>
        </w:rPr>
        <w:t xml:space="preserve"> </w:t>
      </w:r>
      <w:r w:rsidRPr="001C4FEB">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w:t>
      </w:r>
    </w:p>
    <w:p w14:paraId="705706C6"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lastRenderedPageBreak/>
        <w:t xml:space="preserve">3.1.3.4. Результат выполнения административной процедуры: </w:t>
      </w:r>
    </w:p>
    <w:p w14:paraId="55ABD0C4" w14:textId="77777777" w:rsidR="006879A4" w:rsidRPr="001C4FEB" w:rsidRDefault="006879A4" w:rsidP="006879A4">
      <w:pPr>
        <w:widowControl w:val="0"/>
        <w:autoSpaceDE w:val="0"/>
        <w:autoSpaceDN w:val="0"/>
        <w:adjustRightInd w:val="0"/>
        <w:ind w:firstLine="567"/>
        <w:jc w:val="both"/>
        <w:outlineLvl w:val="2"/>
        <w:rPr>
          <w:rFonts w:eastAsiaTheme="minorEastAsia"/>
        </w:rPr>
      </w:pPr>
      <w:r w:rsidRPr="001C4FEB">
        <w:rPr>
          <w:rFonts w:eastAsia="Calibri"/>
        </w:rPr>
        <w:t xml:space="preserve">- подготовка проекта </w:t>
      </w:r>
      <w:r w:rsidRPr="001C4FEB">
        <w:rPr>
          <w:rFonts w:eastAsiaTheme="minorEastAsia"/>
        </w:rPr>
        <w:t>решения Администрации о даче согласия на обмен жилыми помещениями, предоставленными по договорам социального найма;</w:t>
      </w:r>
    </w:p>
    <w:p w14:paraId="3B74CC57" w14:textId="77777777" w:rsidR="006879A4" w:rsidRPr="001C4FEB" w:rsidRDefault="006879A4" w:rsidP="006879A4">
      <w:pPr>
        <w:widowControl w:val="0"/>
        <w:autoSpaceDE w:val="0"/>
        <w:autoSpaceDN w:val="0"/>
        <w:adjustRightInd w:val="0"/>
        <w:ind w:firstLine="567"/>
        <w:jc w:val="both"/>
      </w:pPr>
      <w:r w:rsidRPr="001C4FEB">
        <w:rPr>
          <w:rFonts w:eastAsiaTheme="minorEastAsia"/>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1C4FEB">
        <w:t xml:space="preserve">. </w:t>
      </w:r>
    </w:p>
    <w:p w14:paraId="0ACFF6FB" w14:textId="77777777" w:rsidR="006879A4" w:rsidRPr="001C4FEB" w:rsidRDefault="006879A4" w:rsidP="006879A4">
      <w:pPr>
        <w:widowControl w:val="0"/>
        <w:autoSpaceDE w:val="0"/>
        <w:autoSpaceDN w:val="0"/>
        <w:adjustRightInd w:val="0"/>
        <w:ind w:firstLine="709"/>
        <w:jc w:val="both"/>
      </w:pPr>
      <w:r w:rsidRPr="001C4FEB">
        <w:t xml:space="preserve">Общий срок выполнения административной процедуры составляет не более 7 рабочих дней </w:t>
      </w:r>
      <w:proofErr w:type="gramStart"/>
      <w:r w:rsidRPr="001C4FEB">
        <w:t>с даты окончания</w:t>
      </w:r>
      <w:proofErr w:type="gramEnd"/>
      <w:r w:rsidRPr="001C4FEB">
        <w:t xml:space="preserve"> первой административной процедуры;</w:t>
      </w:r>
    </w:p>
    <w:p w14:paraId="6742B8B3" w14:textId="77777777" w:rsidR="006879A4" w:rsidRPr="001C4FEB" w:rsidRDefault="006879A4" w:rsidP="006879A4">
      <w:pPr>
        <w:widowControl w:val="0"/>
        <w:autoSpaceDE w:val="0"/>
        <w:autoSpaceDN w:val="0"/>
        <w:adjustRightInd w:val="0"/>
        <w:ind w:firstLine="709"/>
        <w:jc w:val="both"/>
      </w:pPr>
      <w:r w:rsidRPr="001C4FEB">
        <w:t>3.1.4. Принятие решения о предоставлении муниципальной услуги или об отказе в предоставлении муниципальной услуги.</w:t>
      </w:r>
    </w:p>
    <w:p w14:paraId="05B489BE" w14:textId="77777777" w:rsidR="006879A4" w:rsidRPr="001C4FEB" w:rsidRDefault="006879A4" w:rsidP="006879A4">
      <w:pPr>
        <w:widowControl w:val="0"/>
        <w:autoSpaceDE w:val="0"/>
        <w:autoSpaceDN w:val="0"/>
        <w:adjustRightInd w:val="0"/>
        <w:ind w:firstLine="709"/>
        <w:jc w:val="both"/>
      </w:pPr>
      <w:r w:rsidRPr="001C4FEB">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A14E1E9" w14:textId="77777777" w:rsidR="006879A4" w:rsidRPr="001C4FEB" w:rsidRDefault="006879A4" w:rsidP="006879A4">
      <w:pPr>
        <w:widowControl w:val="0"/>
        <w:autoSpaceDE w:val="0"/>
        <w:autoSpaceDN w:val="0"/>
        <w:adjustRightInd w:val="0"/>
        <w:ind w:firstLine="709"/>
        <w:jc w:val="both"/>
      </w:pPr>
      <w:r w:rsidRPr="001C4FEB">
        <w:t xml:space="preserve">3.1.4.2. Содержание административного действия (административных действий), продолжительность </w:t>
      </w:r>
      <w:proofErr w:type="gramStart"/>
      <w:r w:rsidRPr="001C4FEB">
        <w:t>и(</w:t>
      </w:r>
      <w:proofErr w:type="gramEnd"/>
      <w:r w:rsidRPr="001C4FEB">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0E2BA813" w14:textId="77777777" w:rsidR="006879A4" w:rsidRPr="001C4FEB" w:rsidRDefault="006879A4" w:rsidP="006879A4">
      <w:pPr>
        <w:widowControl w:val="0"/>
        <w:autoSpaceDE w:val="0"/>
        <w:autoSpaceDN w:val="0"/>
        <w:adjustRightInd w:val="0"/>
        <w:ind w:firstLine="709"/>
        <w:jc w:val="both"/>
      </w:pPr>
      <w:r w:rsidRPr="001C4FEB">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BDBA144" w14:textId="77777777" w:rsidR="006879A4" w:rsidRPr="001C4FEB" w:rsidRDefault="006879A4" w:rsidP="006879A4">
      <w:pPr>
        <w:widowControl w:val="0"/>
        <w:autoSpaceDE w:val="0"/>
        <w:autoSpaceDN w:val="0"/>
        <w:adjustRightInd w:val="0"/>
        <w:ind w:firstLine="709"/>
        <w:jc w:val="both"/>
      </w:pPr>
      <w:r w:rsidRPr="001C4FEB">
        <w:t>3.1.4.4. Критерии принятия решения: наличие/отсутствие у заявителя права на получение муниципальной услуги.</w:t>
      </w:r>
    </w:p>
    <w:p w14:paraId="73C688AA" w14:textId="77777777" w:rsidR="006879A4" w:rsidRPr="001C4FEB" w:rsidRDefault="006879A4" w:rsidP="006879A4">
      <w:pPr>
        <w:widowControl w:val="0"/>
        <w:autoSpaceDE w:val="0"/>
        <w:autoSpaceDN w:val="0"/>
        <w:adjustRightInd w:val="0"/>
        <w:ind w:firstLine="709"/>
        <w:jc w:val="both"/>
      </w:pPr>
      <w:r w:rsidRPr="001C4FEB">
        <w:t>3.1.4.5. Результат выполнения административной процедуры:</w:t>
      </w:r>
    </w:p>
    <w:p w14:paraId="2275CF3B" w14:textId="77777777" w:rsidR="006879A4" w:rsidRPr="001C4FEB" w:rsidRDefault="006879A4" w:rsidP="006879A4">
      <w:pPr>
        <w:widowControl w:val="0"/>
        <w:autoSpaceDE w:val="0"/>
        <w:autoSpaceDN w:val="0"/>
        <w:adjustRightInd w:val="0"/>
        <w:ind w:firstLine="709"/>
        <w:jc w:val="both"/>
      </w:pPr>
      <w:r w:rsidRPr="001C4FEB">
        <w:t xml:space="preserve">- подписание </w:t>
      </w:r>
      <w:r w:rsidRPr="001C4FEB">
        <w:rPr>
          <w:rFonts w:eastAsiaTheme="minorEastAsia"/>
        </w:rPr>
        <w:t>постановления Администрации о даче согласия на обмен жилыми помещениями, предоставленными по договорам социального найма;</w:t>
      </w:r>
    </w:p>
    <w:p w14:paraId="1C9BCC73" w14:textId="77777777" w:rsidR="006879A4" w:rsidRPr="001C4FEB" w:rsidRDefault="006879A4" w:rsidP="006879A4">
      <w:pPr>
        <w:widowControl w:val="0"/>
        <w:autoSpaceDE w:val="0"/>
        <w:autoSpaceDN w:val="0"/>
        <w:adjustRightInd w:val="0"/>
        <w:ind w:firstLine="709"/>
        <w:jc w:val="both"/>
      </w:pPr>
      <w:r w:rsidRPr="001C4FEB">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14:paraId="1FFF0C3B" w14:textId="77777777" w:rsidR="006879A4" w:rsidRPr="001C4FEB" w:rsidRDefault="006879A4" w:rsidP="006879A4">
      <w:pPr>
        <w:widowControl w:val="0"/>
        <w:autoSpaceDE w:val="0"/>
        <w:autoSpaceDN w:val="0"/>
        <w:adjustRightInd w:val="0"/>
        <w:ind w:firstLine="709"/>
        <w:jc w:val="both"/>
      </w:pPr>
      <w:r w:rsidRPr="001C4FEB">
        <w:t>3.1.5. Выдача результата предоставления муниципальной услуги.</w:t>
      </w:r>
    </w:p>
    <w:p w14:paraId="1684EC9B" w14:textId="77777777" w:rsidR="006879A4" w:rsidRPr="001C4FEB" w:rsidRDefault="006879A4" w:rsidP="006879A4">
      <w:pPr>
        <w:widowControl w:val="0"/>
        <w:autoSpaceDE w:val="0"/>
        <w:autoSpaceDN w:val="0"/>
        <w:adjustRightInd w:val="0"/>
        <w:ind w:firstLine="709"/>
        <w:jc w:val="both"/>
      </w:pPr>
      <w:r w:rsidRPr="001C4FEB">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475C07E" w14:textId="77777777" w:rsidR="006879A4" w:rsidRPr="001C4FEB" w:rsidRDefault="006879A4" w:rsidP="006879A4">
      <w:pPr>
        <w:widowControl w:val="0"/>
        <w:autoSpaceDE w:val="0"/>
        <w:autoSpaceDN w:val="0"/>
        <w:adjustRightInd w:val="0"/>
        <w:ind w:firstLine="709"/>
        <w:jc w:val="both"/>
      </w:pPr>
      <w:r w:rsidRPr="001C4FEB">
        <w:t xml:space="preserve">3.1.5.2. Содержание административного действия, продолжительность </w:t>
      </w:r>
      <w:proofErr w:type="gramStart"/>
      <w:r w:rsidRPr="001C4FEB">
        <w:t>и(</w:t>
      </w:r>
      <w:proofErr w:type="gramEnd"/>
      <w:r w:rsidRPr="001C4FEB">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34664E82" w14:textId="77777777" w:rsidR="006879A4" w:rsidRPr="001C4FEB" w:rsidRDefault="006879A4" w:rsidP="006879A4">
      <w:pPr>
        <w:widowControl w:val="0"/>
        <w:autoSpaceDE w:val="0"/>
        <w:autoSpaceDN w:val="0"/>
        <w:adjustRightInd w:val="0"/>
        <w:ind w:firstLine="709"/>
        <w:jc w:val="both"/>
      </w:pPr>
      <w:r w:rsidRPr="001C4FEB">
        <w:t>3.1.5.3. Лицо, ответственное за выполнение административной процедуры: работник канцелярии Администрации.</w:t>
      </w:r>
    </w:p>
    <w:p w14:paraId="53DE958F" w14:textId="77777777" w:rsidR="006879A4" w:rsidRPr="001C4FEB" w:rsidRDefault="006879A4" w:rsidP="006879A4">
      <w:pPr>
        <w:widowControl w:val="0"/>
        <w:autoSpaceDE w:val="0"/>
        <w:autoSpaceDN w:val="0"/>
        <w:adjustRightInd w:val="0"/>
        <w:ind w:firstLine="709"/>
        <w:jc w:val="both"/>
        <w:rPr>
          <w:rFonts w:eastAsiaTheme="minorHAnsi"/>
          <w:lang w:eastAsia="en-US"/>
        </w:rPr>
      </w:pPr>
      <w:r w:rsidRPr="001C4FEB">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D1C81F7"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3.2. Особенности выполнения административных процедур в электронной форме</w:t>
      </w:r>
    </w:p>
    <w:p w14:paraId="69B2B399"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 xml:space="preserve">3.2.1. </w:t>
      </w:r>
      <w:proofErr w:type="gramStart"/>
      <w:r w:rsidRPr="001C4FEB">
        <w:rPr>
          <w:rFonts w:eastAsiaTheme="minorEastAsia"/>
        </w:rPr>
        <w:t xml:space="preserve">Предоставление муниципальной услуги на ЕПГУ и ПГУ ЛО осуществляется в соответствии с Федеральным </w:t>
      </w:r>
      <w:hyperlink r:id="rId16" w:history="1">
        <w:r w:rsidRPr="001C4FEB">
          <w:rPr>
            <w:rFonts w:eastAsiaTheme="minorEastAsia"/>
          </w:rPr>
          <w:t>законом</w:t>
        </w:r>
      </w:hyperlink>
      <w:r w:rsidRPr="001C4FEB">
        <w:rPr>
          <w:rFonts w:eastAsiaTheme="minorEastAsia"/>
        </w:rPr>
        <w:t xml:space="preserve"> от 27.07.2010 N 210-ФЗ «Об организации предоставления государственных и муниципальных услуг», Федеральным </w:t>
      </w:r>
      <w:hyperlink r:id="rId17" w:history="1">
        <w:r w:rsidRPr="001C4FEB">
          <w:rPr>
            <w:rFonts w:eastAsiaTheme="minorEastAsia"/>
          </w:rPr>
          <w:t>законом</w:t>
        </w:r>
      </w:hyperlink>
      <w:r w:rsidRPr="001C4FEB">
        <w:rPr>
          <w:rFonts w:eastAsiaTheme="minorEastAsia"/>
        </w:rPr>
        <w:t xml:space="preserve"> от 27.07.2006 N 149-ФЗ «Об информации, информационных технологиях и о защите информации», </w:t>
      </w:r>
      <w:hyperlink r:id="rId18" w:history="1">
        <w:r w:rsidRPr="001C4FEB">
          <w:rPr>
            <w:rFonts w:eastAsiaTheme="minorEastAsia"/>
          </w:rPr>
          <w:t>постановлением</w:t>
        </w:r>
      </w:hyperlink>
      <w:r w:rsidRPr="001C4FEB">
        <w:rPr>
          <w:rFonts w:eastAsiaTheme="minorEastAsia"/>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1C4FEB">
        <w:rPr>
          <w:rFonts w:eastAsiaTheme="minorEastAsia"/>
        </w:rPr>
        <w:t xml:space="preserve"> муниципальных услуг».</w:t>
      </w:r>
    </w:p>
    <w:p w14:paraId="07A0F0BE"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C4FEB">
        <w:rPr>
          <w:rFonts w:eastAsiaTheme="minorEastAsia"/>
        </w:rPr>
        <w:t>ии и ау</w:t>
      </w:r>
      <w:proofErr w:type="gramEnd"/>
      <w:r w:rsidRPr="001C4FEB">
        <w:rPr>
          <w:rFonts w:eastAsiaTheme="minorEastAsia"/>
        </w:rPr>
        <w:t>тентификации (далее - ЕСИА).</w:t>
      </w:r>
    </w:p>
    <w:p w14:paraId="12FDA29E"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3.2.3. Муниципальная услуга может быть получена через ПГУ ЛО либо через ЕПГУ следующими способами:</w:t>
      </w:r>
    </w:p>
    <w:p w14:paraId="275430C3"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без личной явки на прием в Администрацию.</w:t>
      </w:r>
    </w:p>
    <w:p w14:paraId="63DF6681"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3.2.4. Для подачи заявления через ЕПГУ или через ПГУ ЛО заявитель должен выполнить следующие действия:</w:t>
      </w:r>
    </w:p>
    <w:p w14:paraId="0C6C4F83"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 пройти идентификацию и аутентификацию в ЕСИА;</w:t>
      </w:r>
    </w:p>
    <w:p w14:paraId="3233169A"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 в личном кабинете на ЕПГУ или на ПГУ ЛО заполнить в электронной форме заявление на оказание муниципальной услуги;</w:t>
      </w:r>
    </w:p>
    <w:p w14:paraId="6CF6ECC2"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7E5AE02"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3.2.5. В результате направления пакета электронных документов посредством ПГУ ЛО либо через ЕПГУ, АИС «</w:t>
      </w:r>
      <w:proofErr w:type="spellStart"/>
      <w:r w:rsidRPr="001C4FEB">
        <w:rPr>
          <w:rFonts w:eastAsiaTheme="minorEastAsia"/>
        </w:rPr>
        <w:t>Межвед</w:t>
      </w:r>
      <w:proofErr w:type="spellEnd"/>
      <w:r w:rsidRPr="001C4FEB">
        <w:rPr>
          <w:rFonts w:eastAsiaTheme="minorEastAsi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C4FEB">
        <w:rPr>
          <w:rFonts w:eastAsiaTheme="minorEastAsia"/>
        </w:rPr>
        <w:t>и(</w:t>
      </w:r>
      <w:proofErr w:type="gramEnd"/>
      <w:r w:rsidRPr="001C4FEB">
        <w:rPr>
          <w:rFonts w:eastAsiaTheme="minorEastAsia"/>
        </w:rPr>
        <w:t>или) ЕПГУ.</w:t>
      </w:r>
    </w:p>
    <w:p w14:paraId="21517359"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3.2.6. При предоставлении муниципальной услуги через ПГУ ЛО либо через ЕПГУ, должностное лицо Администрации выполняет следующие действия:</w:t>
      </w:r>
    </w:p>
    <w:p w14:paraId="4CC2D108"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8DA067B"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C4FEB">
        <w:rPr>
          <w:rFonts w:eastAsiaTheme="minorEastAsia"/>
        </w:rPr>
        <w:t>Межвед</w:t>
      </w:r>
      <w:proofErr w:type="spellEnd"/>
      <w:r w:rsidRPr="001C4FEB">
        <w:rPr>
          <w:rFonts w:eastAsiaTheme="minorEastAsia"/>
        </w:rPr>
        <w:t xml:space="preserve"> ЛО» формы о принятом решении и переводит дело в архив АИС «</w:t>
      </w:r>
      <w:proofErr w:type="spellStart"/>
      <w:r w:rsidRPr="001C4FEB">
        <w:rPr>
          <w:rFonts w:eastAsiaTheme="minorEastAsia"/>
        </w:rPr>
        <w:t>Межвед</w:t>
      </w:r>
      <w:proofErr w:type="spellEnd"/>
      <w:r w:rsidRPr="001C4FEB">
        <w:rPr>
          <w:rFonts w:eastAsiaTheme="minorEastAsia"/>
        </w:rPr>
        <w:t xml:space="preserve"> ЛО»;</w:t>
      </w:r>
    </w:p>
    <w:p w14:paraId="0F379014"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 уведомляет заявителя о принятом решении с помощью указанных в заявлении сре</w:t>
      </w:r>
      <w:proofErr w:type="gramStart"/>
      <w:r w:rsidRPr="001C4FEB">
        <w:rPr>
          <w:rFonts w:eastAsiaTheme="minorEastAsia"/>
        </w:rPr>
        <w:t>дств св</w:t>
      </w:r>
      <w:proofErr w:type="gramEnd"/>
      <w:r w:rsidRPr="001C4FEB">
        <w:rPr>
          <w:rFonts w:eastAsiaTheme="minorEastAsia"/>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19EF840"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A696CD"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3F4115C"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54ADCEC"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40A3628" w14:textId="77777777"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 xml:space="preserve">3.3.1. </w:t>
      </w:r>
      <w:proofErr w:type="gramStart"/>
      <w:r w:rsidRPr="001C4FEB">
        <w:rPr>
          <w:rFonts w:eastAsiaTheme="minorEastAsia"/>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1C4FEB">
        <w:rPr>
          <w:rFonts w:eastAsiaTheme="minorEastAsia"/>
        </w:rPr>
        <w:t xml:space="preserve"> и (или) ошибки и приложением копии документа, содержащего опечатки и (или) ошибки.</w:t>
      </w:r>
    </w:p>
    <w:p w14:paraId="534902B7" w14:textId="4B375DBB" w:rsidR="006879A4" w:rsidRPr="001C4FEB" w:rsidRDefault="006879A4" w:rsidP="006879A4">
      <w:pPr>
        <w:widowControl w:val="0"/>
        <w:autoSpaceDE w:val="0"/>
        <w:autoSpaceDN w:val="0"/>
        <w:adjustRightInd w:val="0"/>
        <w:ind w:firstLine="709"/>
        <w:jc w:val="both"/>
        <w:rPr>
          <w:rFonts w:eastAsiaTheme="minorEastAsia"/>
        </w:rPr>
      </w:pPr>
      <w:r w:rsidRPr="001C4FEB">
        <w:rPr>
          <w:rFonts w:eastAsiaTheme="minorEastAsia"/>
        </w:rPr>
        <w:t xml:space="preserve">3.3.2. </w:t>
      </w:r>
      <w:proofErr w:type="gramStart"/>
      <w:r w:rsidRPr="001C4FEB">
        <w:rPr>
          <w:rFonts w:eastAsiaTheme="minorEastAsia"/>
        </w:rPr>
        <w:t>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C4FEB">
        <w:rPr>
          <w:rFonts w:eastAsiaTheme="minorEastAsia"/>
        </w:rPr>
        <w:t xml:space="preserve"> Результат предоставления муниципальной услуги (документ) Администрация направляет способом, указанным в заявлении</w:t>
      </w:r>
      <w:proofErr w:type="gramStart"/>
      <w:r w:rsidRPr="001C4FEB">
        <w:rPr>
          <w:rFonts w:eastAsiaTheme="minorEastAsia"/>
        </w:rPr>
        <w:t>.».</w:t>
      </w:r>
      <w:proofErr w:type="gramEnd"/>
    </w:p>
    <w:p w14:paraId="22AF9072" w14:textId="75BAEDD2" w:rsidR="00015CA5" w:rsidRPr="001C4FEB" w:rsidRDefault="00015CA5" w:rsidP="006736C4">
      <w:pPr>
        <w:ind w:firstLine="709"/>
        <w:jc w:val="both"/>
      </w:pPr>
      <w:r w:rsidRPr="001C4FEB">
        <w:t>1.4. п.</w:t>
      </w:r>
      <w:r w:rsidR="006879A4" w:rsidRPr="001C4FEB">
        <w:t>6</w:t>
      </w:r>
      <w:r w:rsidRPr="001C4FEB">
        <w:t xml:space="preserve">.3. раздела </w:t>
      </w:r>
      <w:r w:rsidR="006879A4" w:rsidRPr="001C4FEB">
        <w:t>6</w:t>
      </w:r>
      <w:r w:rsidRPr="001C4FEB">
        <w:t xml:space="preserve"> регламента изложить в следующей редакции:</w:t>
      </w:r>
    </w:p>
    <w:p w14:paraId="2A3E30E7" w14:textId="77777777" w:rsidR="006879A4" w:rsidRPr="001C4FEB" w:rsidRDefault="00015CA5" w:rsidP="006879A4">
      <w:pPr>
        <w:autoSpaceDE w:val="0"/>
        <w:autoSpaceDN w:val="0"/>
        <w:adjustRightInd w:val="0"/>
        <w:ind w:firstLine="539"/>
        <w:jc w:val="both"/>
        <w:rPr>
          <w:rFonts w:eastAsiaTheme="minorEastAsia"/>
        </w:rPr>
      </w:pPr>
      <w:r w:rsidRPr="001C4FEB">
        <w:t>«</w:t>
      </w:r>
      <w:r w:rsidR="006879A4" w:rsidRPr="001C4FEB">
        <w:rPr>
          <w:rFonts w:eastAsiaTheme="minorEastAsia"/>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2EE6E510" w14:textId="77777777" w:rsidR="006879A4" w:rsidRPr="001C4FEB" w:rsidRDefault="006879A4" w:rsidP="006879A4">
      <w:pPr>
        <w:autoSpaceDE w:val="0"/>
        <w:autoSpaceDN w:val="0"/>
        <w:adjustRightInd w:val="0"/>
        <w:ind w:firstLine="539"/>
        <w:jc w:val="both"/>
        <w:rPr>
          <w:rFonts w:eastAsiaTheme="minorEastAsia"/>
        </w:rPr>
      </w:pPr>
      <w:r w:rsidRPr="001C4FEB">
        <w:rPr>
          <w:rFonts w:eastAsiaTheme="minorEastAsia"/>
        </w:rPr>
        <w:t xml:space="preserve">сообщает заявителю о наличии оснований для отказа в приеме документов, необходимых для предоставления муниципальной услуги; </w:t>
      </w:r>
    </w:p>
    <w:p w14:paraId="6AEE53CD" w14:textId="77777777" w:rsidR="006879A4" w:rsidRPr="001C4FEB" w:rsidRDefault="006879A4" w:rsidP="006879A4">
      <w:pPr>
        <w:autoSpaceDE w:val="0"/>
        <w:autoSpaceDN w:val="0"/>
        <w:adjustRightInd w:val="0"/>
        <w:ind w:firstLine="539"/>
        <w:jc w:val="both"/>
        <w:rPr>
          <w:rFonts w:eastAsiaTheme="minorEastAsia"/>
        </w:rPr>
      </w:pPr>
      <w:r w:rsidRPr="001C4FEB">
        <w:rPr>
          <w:rFonts w:eastAsiaTheme="minorEastAsia"/>
        </w:rPr>
        <w:lastRenderedPageBreak/>
        <w:t>предлагает заявителю принять меры к устранению указанных оснований, после чего вновь обратиться за предоставлением муниципальной услуги;</w:t>
      </w:r>
    </w:p>
    <w:p w14:paraId="3164FFA9" w14:textId="29B01944" w:rsidR="00015CA5" w:rsidRPr="001C4FEB" w:rsidRDefault="006879A4" w:rsidP="006879A4">
      <w:pPr>
        <w:autoSpaceDE w:val="0"/>
        <w:autoSpaceDN w:val="0"/>
        <w:adjustRightInd w:val="0"/>
        <w:ind w:firstLine="539"/>
        <w:jc w:val="both"/>
      </w:pPr>
      <w:r w:rsidRPr="001C4FEB">
        <w:rPr>
          <w:rFonts w:eastAsiaTheme="minorEastAsia"/>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roofErr w:type="gramStart"/>
      <w:r w:rsidRPr="001C4FEB">
        <w:rPr>
          <w:rFonts w:eastAsiaTheme="minorEastAsia"/>
        </w:rPr>
        <w:t>.</w:t>
      </w:r>
      <w:r w:rsidR="00015CA5" w:rsidRPr="001C4FEB">
        <w:t>»</w:t>
      </w:r>
      <w:proofErr w:type="gramEnd"/>
      <w:r w:rsidRPr="001C4FEB">
        <w:t>.</w:t>
      </w:r>
    </w:p>
    <w:p w14:paraId="0742E2A1" w14:textId="7A42DAFF" w:rsidR="00AD1146" w:rsidRPr="001C4FEB" w:rsidRDefault="00AD1146" w:rsidP="00452CB5">
      <w:pPr>
        <w:jc w:val="both"/>
      </w:pPr>
      <w:r w:rsidRPr="001C4FEB">
        <w:tab/>
        <w:t>1.</w:t>
      </w:r>
      <w:r w:rsidR="006879A4" w:rsidRPr="001C4FEB">
        <w:t>5</w:t>
      </w:r>
      <w:r w:rsidRPr="001C4FEB">
        <w:t>. Приложение</w:t>
      </w:r>
      <w:r w:rsidR="006879A4" w:rsidRPr="001C4FEB">
        <w:t xml:space="preserve"> 1</w:t>
      </w:r>
      <w:r w:rsidRPr="001C4FEB">
        <w:t xml:space="preserve"> к административному регламенту </w:t>
      </w:r>
      <w:r w:rsidR="00070A9B" w:rsidRPr="001C4FEB">
        <w:t>изложить в новой редакции (приложение №1)</w:t>
      </w:r>
      <w:r w:rsidRPr="001C4FEB">
        <w:t xml:space="preserve">. </w:t>
      </w:r>
    </w:p>
    <w:p w14:paraId="2EF30F73" w14:textId="77777777" w:rsidR="00070A9B" w:rsidRPr="001C4FEB" w:rsidRDefault="00070A9B" w:rsidP="00070A9B">
      <w:pPr>
        <w:jc w:val="both"/>
      </w:pPr>
      <w:r w:rsidRPr="001C4FEB">
        <w:tab/>
        <w:t xml:space="preserve">1.6. Дополнить регламент приложением 2 «Решение о даче согласия на обмен жилыми помещениями, предоставленными по договорам социального найма» (приложение №2). </w:t>
      </w:r>
      <w:r w:rsidR="00B969DB" w:rsidRPr="001C4FEB">
        <w:t xml:space="preserve">      </w:t>
      </w:r>
    </w:p>
    <w:p w14:paraId="319A199B" w14:textId="77777777" w:rsidR="00070A9B" w:rsidRPr="001C4FEB" w:rsidRDefault="00070A9B" w:rsidP="00070A9B">
      <w:pPr>
        <w:jc w:val="both"/>
      </w:pPr>
      <w:r w:rsidRPr="001C4FEB">
        <w:tab/>
        <w:t xml:space="preserve">1.7. Дополнить регламент приложением 3 «Решение об отказе в даче согласия на обмен жилыми помещениями, предоставленными по договорам социального найма» (приложение №3).     </w:t>
      </w:r>
    </w:p>
    <w:p w14:paraId="603EAC79" w14:textId="5651150E" w:rsidR="00070A9B" w:rsidRPr="001C4FEB" w:rsidRDefault="00070A9B" w:rsidP="00070A9B">
      <w:pPr>
        <w:jc w:val="both"/>
      </w:pPr>
      <w:r w:rsidRPr="001C4FEB">
        <w:tab/>
        <w:t xml:space="preserve">1.8. Дополнить регламент приложением 4 «Решение об отказе в приеме заявления и документов, необходимых для предоставления муниципальной услуги» (приложение №4).     </w:t>
      </w:r>
    </w:p>
    <w:p w14:paraId="2D4F80A7" w14:textId="4A500725" w:rsidR="00B969DB" w:rsidRPr="001C4FEB" w:rsidRDefault="001C66FB" w:rsidP="00070A9B">
      <w:pPr>
        <w:ind w:firstLine="709"/>
        <w:jc w:val="both"/>
      </w:pPr>
      <w:r w:rsidRPr="001C4FEB">
        <w:t>2</w:t>
      </w:r>
      <w:r w:rsidR="00B969DB" w:rsidRPr="001C4FEB">
        <w:t xml:space="preserve">. </w:t>
      </w:r>
      <w:proofErr w:type="gramStart"/>
      <w:r w:rsidR="00B969DB" w:rsidRPr="001C4FEB">
        <w:t>Разместить</w:t>
      </w:r>
      <w:proofErr w:type="gramEnd"/>
      <w:r w:rsidR="00B969DB" w:rsidRPr="001C4FEB">
        <w:t xml:space="preserve"> настоящее постановление на официальном сайте администрации </w:t>
      </w:r>
      <w:proofErr w:type="spellStart"/>
      <w:r w:rsidR="00B969DB" w:rsidRPr="001C4FEB">
        <w:t>Мельниковско</w:t>
      </w:r>
      <w:r w:rsidR="004C67B1" w:rsidRPr="001C4FEB">
        <w:t>го</w:t>
      </w:r>
      <w:proofErr w:type="spellEnd"/>
      <w:r w:rsidR="00B969DB" w:rsidRPr="001C4FEB">
        <w:t xml:space="preserve"> сельско</w:t>
      </w:r>
      <w:r w:rsidR="004C67B1" w:rsidRPr="001C4FEB">
        <w:t>го</w:t>
      </w:r>
      <w:r w:rsidR="00B969DB" w:rsidRPr="001C4FEB">
        <w:t xml:space="preserve"> поселени</w:t>
      </w:r>
      <w:r w:rsidR="004C67B1" w:rsidRPr="001C4FEB">
        <w:t>я</w:t>
      </w:r>
      <w:r w:rsidR="00B969DB" w:rsidRPr="001C4FEB">
        <w:t xml:space="preserve"> в сети Интернет и опубликовать в средствах массовой информации в сетевом издании «Ленинградское информационное агентство» (ЛЕНОБЛИНФОРМ).</w:t>
      </w:r>
    </w:p>
    <w:p w14:paraId="5E0743A8" w14:textId="0F358BEA" w:rsidR="00B969DB" w:rsidRPr="001C4FEB" w:rsidRDefault="00B969DB" w:rsidP="00B969DB">
      <w:pPr>
        <w:jc w:val="both"/>
      </w:pPr>
      <w:r w:rsidRPr="001C4FEB">
        <w:t xml:space="preserve">  </w:t>
      </w:r>
      <w:r w:rsidR="00070A9B" w:rsidRPr="001C4FEB">
        <w:tab/>
      </w:r>
      <w:r w:rsidR="001C66FB" w:rsidRPr="001C4FEB">
        <w:t>3</w:t>
      </w:r>
      <w:r w:rsidRPr="001C4FEB">
        <w:t>. Настоящее постановление вступает в силу после его официального опубликования.</w:t>
      </w:r>
    </w:p>
    <w:p w14:paraId="57BB7EB0" w14:textId="1538327E" w:rsidR="00B969DB" w:rsidRPr="001C4FEB" w:rsidRDefault="00B969DB" w:rsidP="00B969DB">
      <w:pPr>
        <w:jc w:val="both"/>
      </w:pPr>
      <w:r w:rsidRPr="001C4FEB">
        <w:t xml:space="preserve">   </w:t>
      </w:r>
      <w:r w:rsidR="00070A9B" w:rsidRPr="001C4FEB">
        <w:t xml:space="preserve">      </w:t>
      </w:r>
      <w:r w:rsidRPr="001C4FEB">
        <w:t xml:space="preserve">  </w:t>
      </w:r>
      <w:r w:rsidR="001C66FB" w:rsidRPr="001C4FEB">
        <w:t>4</w:t>
      </w:r>
      <w:r w:rsidRPr="001C4FEB">
        <w:t xml:space="preserve">. </w:t>
      </w:r>
      <w:proofErr w:type="gramStart"/>
      <w:r w:rsidRPr="001C4FEB">
        <w:t>Контроль за</w:t>
      </w:r>
      <w:proofErr w:type="gramEnd"/>
      <w:r w:rsidRPr="001C4FEB">
        <w:t xml:space="preserve"> выполнением настоящего постановления оставляю за собой.</w:t>
      </w:r>
    </w:p>
    <w:p w14:paraId="5ADBFCA8" w14:textId="77777777" w:rsidR="00E90E89" w:rsidRPr="001C4FEB" w:rsidRDefault="00E90E89" w:rsidP="00B969DB">
      <w:pPr>
        <w:autoSpaceDE w:val="0"/>
        <w:autoSpaceDN w:val="0"/>
        <w:adjustRightInd w:val="0"/>
        <w:jc w:val="both"/>
      </w:pPr>
    </w:p>
    <w:p w14:paraId="632849D8" w14:textId="77777777" w:rsidR="00E90E89" w:rsidRPr="001C4FEB" w:rsidRDefault="00E90E89" w:rsidP="00B969DB">
      <w:pPr>
        <w:autoSpaceDE w:val="0"/>
        <w:autoSpaceDN w:val="0"/>
        <w:adjustRightInd w:val="0"/>
        <w:jc w:val="both"/>
      </w:pPr>
    </w:p>
    <w:p w14:paraId="408D2F2C" w14:textId="77777777" w:rsidR="00E90E89" w:rsidRPr="001C4FEB" w:rsidRDefault="00E90E89" w:rsidP="00B969DB">
      <w:pPr>
        <w:autoSpaceDE w:val="0"/>
        <w:autoSpaceDN w:val="0"/>
        <w:adjustRightInd w:val="0"/>
        <w:jc w:val="both"/>
      </w:pPr>
    </w:p>
    <w:p w14:paraId="4E7FA336" w14:textId="1BA5BE96" w:rsidR="004C67B1" w:rsidRPr="001C4FEB" w:rsidRDefault="002E64E3" w:rsidP="00B969DB">
      <w:pPr>
        <w:autoSpaceDE w:val="0"/>
        <w:autoSpaceDN w:val="0"/>
        <w:adjustRightInd w:val="0"/>
        <w:jc w:val="both"/>
      </w:pPr>
      <w:r w:rsidRPr="001C4FEB">
        <w:t>Г</w:t>
      </w:r>
      <w:r w:rsidR="00B969DB" w:rsidRPr="001C4FEB">
        <w:t>лав</w:t>
      </w:r>
      <w:r w:rsidRPr="001C4FEB">
        <w:t>а</w:t>
      </w:r>
      <w:r w:rsidR="00B969DB" w:rsidRPr="001C4FEB">
        <w:t xml:space="preserve"> администрации </w:t>
      </w:r>
    </w:p>
    <w:p w14:paraId="7A4A1979" w14:textId="10B28166" w:rsidR="00B969DB" w:rsidRPr="001C4FEB" w:rsidRDefault="00B969DB" w:rsidP="00B969DB">
      <w:pPr>
        <w:autoSpaceDE w:val="0"/>
        <w:autoSpaceDN w:val="0"/>
        <w:adjustRightInd w:val="0"/>
        <w:jc w:val="both"/>
      </w:pPr>
      <w:proofErr w:type="spellStart"/>
      <w:r w:rsidRPr="001C4FEB">
        <w:t>Мельниковско</w:t>
      </w:r>
      <w:r w:rsidR="004C67B1" w:rsidRPr="001C4FEB">
        <w:t>го</w:t>
      </w:r>
      <w:proofErr w:type="spellEnd"/>
      <w:r w:rsidRPr="001C4FEB">
        <w:t xml:space="preserve"> сельско</w:t>
      </w:r>
      <w:r w:rsidR="004C67B1" w:rsidRPr="001C4FEB">
        <w:t>го</w:t>
      </w:r>
      <w:r w:rsidRPr="001C4FEB">
        <w:t xml:space="preserve"> поселени</w:t>
      </w:r>
      <w:r w:rsidR="004C67B1" w:rsidRPr="001C4FEB">
        <w:t>я</w:t>
      </w:r>
      <w:r w:rsidRPr="001C4FEB">
        <w:t xml:space="preserve">                                               </w:t>
      </w:r>
      <w:r w:rsidR="002E64E3" w:rsidRPr="001C4FEB">
        <w:t>В.В. Котов</w:t>
      </w:r>
      <w:r w:rsidRPr="001C4FEB">
        <w:t xml:space="preserve"> </w:t>
      </w:r>
    </w:p>
    <w:p w14:paraId="07C026AE" w14:textId="77777777" w:rsidR="00B969DB" w:rsidRPr="000C3EB1" w:rsidRDefault="00B969DB" w:rsidP="00B969DB">
      <w:pPr>
        <w:spacing w:line="276" w:lineRule="auto"/>
      </w:pPr>
    </w:p>
    <w:p w14:paraId="049000FE" w14:textId="77777777" w:rsidR="00B969DB" w:rsidRPr="000C3EB1" w:rsidRDefault="00B969DB" w:rsidP="00B969DB">
      <w:pPr>
        <w:spacing w:line="276" w:lineRule="auto"/>
      </w:pPr>
    </w:p>
    <w:p w14:paraId="17791076" w14:textId="77777777" w:rsidR="00070A9B" w:rsidRPr="00E17732" w:rsidRDefault="00070A9B" w:rsidP="00070A9B">
      <w:pPr>
        <w:tabs>
          <w:tab w:val="left" w:pos="1100"/>
        </w:tabs>
        <w:suppressAutoHyphens/>
        <w:rPr>
          <w:rFonts w:eastAsia="Calibri"/>
          <w:sz w:val="20"/>
          <w:szCs w:val="20"/>
          <w:lang w:eastAsia="ar-SA"/>
        </w:rPr>
      </w:pPr>
      <w:proofErr w:type="spellStart"/>
      <w:r w:rsidRPr="00E17732">
        <w:rPr>
          <w:rFonts w:eastAsia="Calibri"/>
          <w:sz w:val="20"/>
          <w:szCs w:val="20"/>
          <w:lang w:eastAsia="ar-SA"/>
        </w:rPr>
        <w:t>Фрибус</w:t>
      </w:r>
      <w:proofErr w:type="spellEnd"/>
      <w:r w:rsidRPr="00E17732">
        <w:rPr>
          <w:rFonts w:eastAsia="Calibri"/>
          <w:sz w:val="20"/>
          <w:szCs w:val="20"/>
          <w:lang w:eastAsia="ar-SA"/>
        </w:rPr>
        <w:t xml:space="preserve"> А.Н. 8(81379) 91-167 </w:t>
      </w:r>
    </w:p>
    <w:p w14:paraId="1A792D40" w14:textId="77777777" w:rsidR="00070A9B" w:rsidRPr="00E17732" w:rsidRDefault="00070A9B" w:rsidP="00070A9B">
      <w:pPr>
        <w:tabs>
          <w:tab w:val="left" w:pos="1100"/>
        </w:tabs>
        <w:suppressAutoHyphens/>
        <w:rPr>
          <w:rFonts w:eastAsia="Calibri"/>
          <w:sz w:val="20"/>
          <w:szCs w:val="20"/>
          <w:lang w:eastAsia="ar-SA"/>
        </w:rPr>
      </w:pPr>
      <w:r w:rsidRPr="00E17732">
        <w:rPr>
          <w:rFonts w:eastAsia="Calibri"/>
          <w:sz w:val="20"/>
          <w:szCs w:val="20"/>
          <w:lang w:eastAsia="ar-SA"/>
        </w:rPr>
        <w:t>Разослано: дело-2,  прокуратура–1, сайт-1, ЛЕНОБЛИНФОРМ-1.</w:t>
      </w:r>
    </w:p>
    <w:p w14:paraId="4A9595B4" w14:textId="77777777" w:rsidR="001C4FEB" w:rsidRDefault="001C4FEB" w:rsidP="001C4FEB">
      <w:pPr>
        <w:autoSpaceDE w:val="0"/>
        <w:autoSpaceDN w:val="0"/>
        <w:jc w:val="both"/>
        <w:rPr>
          <w:kern w:val="28"/>
        </w:rPr>
      </w:pPr>
    </w:p>
    <w:p w14:paraId="79F253CE" w14:textId="0980A20F" w:rsidR="001C4FEB" w:rsidRDefault="001C4FEB" w:rsidP="001C4FEB">
      <w:pPr>
        <w:autoSpaceDE w:val="0"/>
        <w:autoSpaceDN w:val="0"/>
        <w:jc w:val="both"/>
        <w:rPr>
          <w:kern w:val="28"/>
        </w:rPr>
      </w:pPr>
      <w:r>
        <w:rPr>
          <w:kern w:val="28"/>
        </w:rPr>
        <w:t xml:space="preserve">С приложением к Постановлению №44 от 01.03.2024 года можно ознакомиться на официальном сайте администрации </w:t>
      </w:r>
      <w:proofErr w:type="spellStart"/>
      <w:r>
        <w:rPr>
          <w:kern w:val="28"/>
        </w:rPr>
        <w:t>Мельниковского</w:t>
      </w:r>
      <w:proofErr w:type="spellEnd"/>
      <w:r>
        <w:rPr>
          <w:kern w:val="28"/>
        </w:rPr>
        <w:t xml:space="preserve"> сельского поселения melnikovo.org.ru</w:t>
      </w:r>
    </w:p>
    <w:p w14:paraId="60860583" w14:textId="77777777" w:rsidR="001C4FEB" w:rsidRDefault="001C4FEB" w:rsidP="001C4FEB">
      <w:pPr>
        <w:pStyle w:val="ConsPlusNormal"/>
        <w:jc w:val="both"/>
        <w:rPr>
          <w:rFonts w:ascii="Times New Roman" w:hAnsi="Times New Roman" w:cs="Times New Roman"/>
          <w:b/>
          <w:bCs/>
          <w:sz w:val="24"/>
          <w:szCs w:val="24"/>
        </w:rPr>
      </w:pPr>
    </w:p>
    <w:p w14:paraId="108E6037" w14:textId="77777777" w:rsidR="001C4FEB" w:rsidRDefault="001C4FEB" w:rsidP="001C4FEB">
      <w:pPr>
        <w:pStyle w:val="ConsPlusNormal"/>
        <w:rPr>
          <w:rFonts w:ascii="Times New Roman" w:hAnsi="Times New Roman" w:cs="Times New Roman"/>
          <w:b/>
          <w:bCs/>
          <w:sz w:val="24"/>
          <w:szCs w:val="24"/>
        </w:rPr>
      </w:pPr>
    </w:p>
    <w:p w14:paraId="453CCE40" w14:textId="48C15985" w:rsidR="00B969DB" w:rsidRPr="000C3EB1" w:rsidRDefault="00B969DB" w:rsidP="00B6030E">
      <w:pPr>
        <w:pStyle w:val="ConsPlusNormal"/>
        <w:jc w:val="center"/>
        <w:rPr>
          <w:rFonts w:ascii="Times New Roman" w:hAnsi="Times New Roman" w:cs="Times New Roman"/>
          <w:b/>
          <w:bCs/>
          <w:sz w:val="24"/>
          <w:szCs w:val="24"/>
        </w:rPr>
      </w:pPr>
    </w:p>
    <w:sectPr w:rsidR="00B969DB" w:rsidRPr="000C3EB1" w:rsidSect="0024094A">
      <w:footerReference w:type="first" r:id="rId19"/>
      <w:pgSz w:w="11906" w:h="16838"/>
      <w:pgMar w:top="568"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583E" w14:textId="77777777" w:rsidR="00ED6674" w:rsidRDefault="00ED6674" w:rsidP="00EC76BB">
      <w:r>
        <w:separator/>
      </w:r>
    </w:p>
  </w:endnote>
  <w:endnote w:type="continuationSeparator" w:id="0">
    <w:p w14:paraId="39502EB2" w14:textId="77777777" w:rsidR="00ED6674" w:rsidRDefault="00ED6674"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6942"/>
      <w:docPartObj>
        <w:docPartGallery w:val="Page Numbers (Bottom of Page)"/>
        <w:docPartUnique/>
      </w:docPartObj>
    </w:sdtPr>
    <w:sdtEndPr/>
    <w:sdtContent>
      <w:p w14:paraId="42F1F541" w14:textId="49E7E831" w:rsidR="00AD1146" w:rsidRDefault="00AD1146">
        <w:pPr>
          <w:pStyle w:val="a5"/>
          <w:jc w:val="right"/>
        </w:pPr>
        <w:r>
          <w:fldChar w:fldCharType="begin"/>
        </w:r>
        <w:r>
          <w:instrText>PAGE   \* MERGEFORMAT</w:instrText>
        </w:r>
        <w:r>
          <w:fldChar w:fldCharType="separate"/>
        </w:r>
        <w:r>
          <w:t>2</w:t>
        </w:r>
        <w:r>
          <w:fldChar w:fldCharType="end"/>
        </w:r>
      </w:p>
    </w:sdtContent>
  </w:sdt>
  <w:p w14:paraId="0C0895F3" w14:textId="77777777" w:rsidR="00AD1146" w:rsidRDefault="00AD11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75730" w14:textId="77777777" w:rsidR="00ED6674" w:rsidRDefault="00ED6674" w:rsidP="00EC76BB">
      <w:r>
        <w:separator/>
      </w:r>
    </w:p>
  </w:footnote>
  <w:footnote w:type="continuationSeparator" w:id="0">
    <w:p w14:paraId="46076A52" w14:textId="77777777" w:rsidR="00ED6674" w:rsidRDefault="00ED6674" w:rsidP="00EC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5CA5"/>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13"/>
    <w:rsid w:val="00044EAE"/>
    <w:rsid w:val="0004571A"/>
    <w:rsid w:val="00045A50"/>
    <w:rsid w:val="0004617F"/>
    <w:rsid w:val="000465F0"/>
    <w:rsid w:val="00046E39"/>
    <w:rsid w:val="00046F92"/>
    <w:rsid w:val="000474F5"/>
    <w:rsid w:val="00047500"/>
    <w:rsid w:val="0004790F"/>
    <w:rsid w:val="000505ED"/>
    <w:rsid w:val="00050DF6"/>
    <w:rsid w:val="000511CB"/>
    <w:rsid w:val="000519F6"/>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6FCA"/>
    <w:rsid w:val="00067409"/>
    <w:rsid w:val="0006756C"/>
    <w:rsid w:val="00067B0E"/>
    <w:rsid w:val="00070A9B"/>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3EB1"/>
    <w:rsid w:val="000C448F"/>
    <w:rsid w:val="000C478B"/>
    <w:rsid w:val="000C4EAB"/>
    <w:rsid w:val="000C56E5"/>
    <w:rsid w:val="000C5708"/>
    <w:rsid w:val="000C59DE"/>
    <w:rsid w:val="000C5BC8"/>
    <w:rsid w:val="000C5EEC"/>
    <w:rsid w:val="000C5F6E"/>
    <w:rsid w:val="000C5FD1"/>
    <w:rsid w:val="000C612D"/>
    <w:rsid w:val="000C65E3"/>
    <w:rsid w:val="000C6D59"/>
    <w:rsid w:val="000C7007"/>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314"/>
    <w:rsid w:val="001034EA"/>
    <w:rsid w:val="00103A62"/>
    <w:rsid w:val="001040F1"/>
    <w:rsid w:val="00104A62"/>
    <w:rsid w:val="0010511E"/>
    <w:rsid w:val="00105961"/>
    <w:rsid w:val="001059CF"/>
    <w:rsid w:val="00105EF3"/>
    <w:rsid w:val="0010681A"/>
    <w:rsid w:val="00106D00"/>
    <w:rsid w:val="00106E4C"/>
    <w:rsid w:val="001074F6"/>
    <w:rsid w:val="00110212"/>
    <w:rsid w:val="00110490"/>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39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5451"/>
    <w:rsid w:val="001964BE"/>
    <w:rsid w:val="00196F28"/>
    <w:rsid w:val="001973C0"/>
    <w:rsid w:val="00197D69"/>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4FEB"/>
    <w:rsid w:val="001C5139"/>
    <w:rsid w:val="001C5A30"/>
    <w:rsid w:val="001C5C50"/>
    <w:rsid w:val="001C66C9"/>
    <w:rsid w:val="001C66FB"/>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39BA"/>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094A"/>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B4"/>
    <w:rsid w:val="00267BD7"/>
    <w:rsid w:val="00267F3B"/>
    <w:rsid w:val="00270766"/>
    <w:rsid w:val="0027182A"/>
    <w:rsid w:val="00272003"/>
    <w:rsid w:val="0027253F"/>
    <w:rsid w:val="00272E8E"/>
    <w:rsid w:val="00272E8F"/>
    <w:rsid w:val="00273BFC"/>
    <w:rsid w:val="00274455"/>
    <w:rsid w:val="002744D1"/>
    <w:rsid w:val="002744E7"/>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9C7"/>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4E3"/>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15F"/>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788"/>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2CB5"/>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498"/>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7B1"/>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62ED"/>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3D84"/>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36C4"/>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879A4"/>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6C2"/>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3C7E"/>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17D4E"/>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4D6E"/>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329"/>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820"/>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5ED2"/>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0"/>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146"/>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87A"/>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9DB"/>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27DB4"/>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6D71"/>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ECC"/>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688"/>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0E89"/>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4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674"/>
    <w:rsid w:val="00ED67F7"/>
    <w:rsid w:val="00ED7167"/>
    <w:rsid w:val="00ED7A1B"/>
    <w:rsid w:val="00ED7DD5"/>
    <w:rsid w:val="00ED7F54"/>
    <w:rsid w:val="00EE0516"/>
    <w:rsid w:val="00EE054B"/>
    <w:rsid w:val="00EE07C9"/>
    <w:rsid w:val="00EE0EFA"/>
    <w:rsid w:val="00EE1259"/>
    <w:rsid w:val="00EE146B"/>
    <w:rsid w:val="00EE1707"/>
    <w:rsid w:val="00EE257A"/>
    <w:rsid w:val="00EE2B6E"/>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7BB"/>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40E"/>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69DB"/>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10">
    <w:name w:val="Заголовок 1 Знак"/>
    <w:basedOn w:val="a0"/>
    <w:link w:val="1"/>
    <w:uiPriority w:val="99"/>
    <w:rsid w:val="00B969DB"/>
    <w:rPr>
      <w:rFonts w:ascii="Cambria" w:eastAsia="Times New Roman" w:hAnsi="Cambria" w:cs="Times New Roman"/>
      <w:b/>
      <w:bCs/>
      <w:kern w:val="32"/>
      <w:sz w:val="32"/>
      <w:szCs w:val="32"/>
      <w:lang w:eastAsia="ru-RU"/>
    </w:rPr>
  </w:style>
  <w:style w:type="paragraph" w:styleId="af">
    <w:name w:val="No Spacing"/>
    <w:basedOn w:val="a"/>
    <w:uiPriority w:val="1"/>
    <w:qFormat/>
    <w:rsid w:val="00B969DB"/>
    <w:pPr>
      <w:jc w:val="both"/>
    </w:pPr>
    <w:rPr>
      <w:rFonts w:eastAsia="Calibri"/>
      <w:lang w:eastAsia="en-US"/>
    </w:rPr>
  </w:style>
  <w:style w:type="paragraph" w:styleId="af0">
    <w:name w:val="List Paragraph"/>
    <w:basedOn w:val="a"/>
    <w:link w:val="af1"/>
    <w:uiPriority w:val="34"/>
    <w:qFormat/>
    <w:rsid w:val="00B969DB"/>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B96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2">
    <w:basedOn w:val="a"/>
    <w:next w:val="af3"/>
    <w:link w:val="af4"/>
    <w:uiPriority w:val="99"/>
    <w:qFormat/>
    <w:rsid w:val="00B969DB"/>
    <w:pPr>
      <w:jc w:val="center"/>
    </w:pPr>
    <w:rPr>
      <w:rFonts w:cstheme="minorBidi"/>
      <w:sz w:val="28"/>
      <w:lang w:val="x-none" w:eastAsia="x-none"/>
    </w:rPr>
  </w:style>
  <w:style w:type="character" w:customStyle="1" w:styleId="af4">
    <w:name w:val="Название Знак"/>
    <w:link w:val="af2"/>
    <w:uiPriority w:val="99"/>
    <w:rsid w:val="00B969DB"/>
    <w:rPr>
      <w:rFonts w:ascii="Times New Roman" w:eastAsia="Times New Roman" w:hAnsi="Times New Roman"/>
      <w:sz w:val="28"/>
      <w:szCs w:val="24"/>
      <w:lang w:val="x-none" w:eastAsia="x-none"/>
    </w:rPr>
  </w:style>
  <w:style w:type="paragraph" w:styleId="af5">
    <w:name w:val="Body Text"/>
    <w:basedOn w:val="a"/>
    <w:link w:val="af6"/>
    <w:uiPriority w:val="99"/>
    <w:unhideWhenUsed/>
    <w:rsid w:val="00B969DB"/>
    <w:pPr>
      <w:widowControl w:val="0"/>
      <w:suppressLineNumbers/>
      <w:suppressAutoHyphens/>
      <w:ind w:firstLine="567"/>
      <w:jc w:val="both"/>
    </w:pPr>
    <w:rPr>
      <w:rFonts w:eastAsia="Lucida Sans Unicode" w:cs="Mangal"/>
      <w:kern w:val="2"/>
      <w:sz w:val="28"/>
      <w:lang w:eastAsia="hi-IN" w:bidi="hi-IN"/>
    </w:rPr>
  </w:style>
  <w:style w:type="character" w:customStyle="1" w:styleId="af6">
    <w:name w:val="Основной текст Знак"/>
    <w:basedOn w:val="a0"/>
    <w:link w:val="af5"/>
    <w:uiPriority w:val="99"/>
    <w:rsid w:val="00B969DB"/>
    <w:rPr>
      <w:rFonts w:ascii="Times New Roman" w:eastAsia="Lucida Sans Unicode" w:hAnsi="Times New Roman" w:cs="Mangal"/>
      <w:kern w:val="2"/>
      <w:sz w:val="28"/>
      <w:szCs w:val="24"/>
      <w:lang w:eastAsia="hi-IN" w:bidi="hi-IN"/>
    </w:rPr>
  </w:style>
  <w:style w:type="character" w:customStyle="1" w:styleId="af1">
    <w:name w:val="Абзац списка Знак"/>
    <w:link w:val="af0"/>
    <w:uiPriority w:val="34"/>
    <w:locked/>
    <w:rsid w:val="00B969DB"/>
    <w:rPr>
      <w:rFonts w:ascii="Calibri" w:eastAsia="Calibri" w:hAnsi="Calibri" w:cs="Times New Roman"/>
      <w:lang w:val="x-none"/>
    </w:rPr>
  </w:style>
  <w:style w:type="character" w:customStyle="1" w:styleId="blk">
    <w:name w:val="blk"/>
    <w:rsid w:val="00B969DB"/>
    <w:rPr>
      <w:rFonts w:ascii="Times New Roman" w:hAnsi="Times New Roman" w:cs="Times New Roman" w:hint="default"/>
    </w:rPr>
  </w:style>
  <w:style w:type="paragraph" w:styleId="af3">
    <w:name w:val="Title"/>
    <w:basedOn w:val="a"/>
    <w:next w:val="a"/>
    <w:link w:val="11"/>
    <w:uiPriority w:val="10"/>
    <w:qFormat/>
    <w:rsid w:val="00B969DB"/>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3"/>
    <w:uiPriority w:val="10"/>
    <w:rsid w:val="00B969DB"/>
    <w:rPr>
      <w:rFonts w:asciiTheme="majorHAnsi" w:eastAsiaTheme="majorEastAsia" w:hAnsiTheme="majorHAnsi" w:cstheme="majorBidi"/>
      <w:spacing w:val="-10"/>
      <w:kern w:val="28"/>
      <w:sz w:val="56"/>
      <w:szCs w:val="56"/>
      <w:lang w:eastAsia="ru-RU"/>
    </w:rPr>
  </w:style>
  <w:style w:type="table" w:styleId="af7">
    <w:name w:val="Table Grid"/>
    <w:basedOn w:val="a1"/>
    <w:uiPriority w:val="59"/>
    <w:rsid w:val="00C27DB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969DB"/>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10">
    <w:name w:val="Заголовок 1 Знак"/>
    <w:basedOn w:val="a0"/>
    <w:link w:val="1"/>
    <w:uiPriority w:val="99"/>
    <w:rsid w:val="00B969DB"/>
    <w:rPr>
      <w:rFonts w:ascii="Cambria" w:eastAsia="Times New Roman" w:hAnsi="Cambria" w:cs="Times New Roman"/>
      <w:b/>
      <w:bCs/>
      <w:kern w:val="32"/>
      <w:sz w:val="32"/>
      <w:szCs w:val="32"/>
      <w:lang w:eastAsia="ru-RU"/>
    </w:rPr>
  </w:style>
  <w:style w:type="paragraph" w:styleId="af">
    <w:name w:val="No Spacing"/>
    <w:basedOn w:val="a"/>
    <w:uiPriority w:val="1"/>
    <w:qFormat/>
    <w:rsid w:val="00B969DB"/>
    <w:pPr>
      <w:jc w:val="both"/>
    </w:pPr>
    <w:rPr>
      <w:rFonts w:eastAsia="Calibri"/>
      <w:lang w:eastAsia="en-US"/>
    </w:rPr>
  </w:style>
  <w:style w:type="paragraph" w:styleId="af0">
    <w:name w:val="List Paragraph"/>
    <w:basedOn w:val="a"/>
    <w:link w:val="af1"/>
    <w:uiPriority w:val="34"/>
    <w:qFormat/>
    <w:rsid w:val="00B969DB"/>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B96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2">
    <w:basedOn w:val="a"/>
    <w:next w:val="af3"/>
    <w:link w:val="af4"/>
    <w:uiPriority w:val="99"/>
    <w:qFormat/>
    <w:rsid w:val="00B969DB"/>
    <w:pPr>
      <w:jc w:val="center"/>
    </w:pPr>
    <w:rPr>
      <w:rFonts w:cstheme="minorBidi"/>
      <w:sz w:val="28"/>
      <w:lang w:val="x-none" w:eastAsia="x-none"/>
    </w:rPr>
  </w:style>
  <w:style w:type="character" w:customStyle="1" w:styleId="af4">
    <w:name w:val="Название Знак"/>
    <w:link w:val="af2"/>
    <w:uiPriority w:val="99"/>
    <w:rsid w:val="00B969DB"/>
    <w:rPr>
      <w:rFonts w:ascii="Times New Roman" w:eastAsia="Times New Roman" w:hAnsi="Times New Roman"/>
      <w:sz w:val="28"/>
      <w:szCs w:val="24"/>
      <w:lang w:val="x-none" w:eastAsia="x-none"/>
    </w:rPr>
  </w:style>
  <w:style w:type="paragraph" w:styleId="af5">
    <w:name w:val="Body Text"/>
    <w:basedOn w:val="a"/>
    <w:link w:val="af6"/>
    <w:uiPriority w:val="99"/>
    <w:unhideWhenUsed/>
    <w:rsid w:val="00B969DB"/>
    <w:pPr>
      <w:widowControl w:val="0"/>
      <w:suppressLineNumbers/>
      <w:suppressAutoHyphens/>
      <w:ind w:firstLine="567"/>
      <w:jc w:val="both"/>
    </w:pPr>
    <w:rPr>
      <w:rFonts w:eastAsia="Lucida Sans Unicode" w:cs="Mangal"/>
      <w:kern w:val="2"/>
      <w:sz w:val="28"/>
      <w:lang w:eastAsia="hi-IN" w:bidi="hi-IN"/>
    </w:rPr>
  </w:style>
  <w:style w:type="character" w:customStyle="1" w:styleId="af6">
    <w:name w:val="Основной текст Знак"/>
    <w:basedOn w:val="a0"/>
    <w:link w:val="af5"/>
    <w:uiPriority w:val="99"/>
    <w:rsid w:val="00B969DB"/>
    <w:rPr>
      <w:rFonts w:ascii="Times New Roman" w:eastAsia="Lucida Sans Unicode" w:hAnsi="Times New Roman" w:cs="Mangal"/>
      <w:kern w:val="2"/>
      <w:sz w:val="28"/>
      <w:szCs w:val="24"/>
      <w:lang w:eastAsia="hi-IN" w:bidi="hi-IN"/>
    </w:rPr>
  </w:style>
  <w:style w:type="character" w:customStyle="1" w:styleId="af1">
    <w:name w:val="Абзац списка Знак"/>
    <w:link w:val="af0"/>
    <w:uiPriority w:val="34"/>
    <w:locked/>
    <w:rsid w:val="00B969DB"/>
    <w:rPr>
      <w:rFonts w:ascii="Calibri" w:eastAsia="Calibri" w:hAnsi="Calibri" w:cs="Times New Roman"/>
      <w:lang w:val="x-none"/>
    </w:rPr>
  </w:style>
  <w:style w:type="character" w:customStyle="1" w:styleId="blk">
    <w:name w:val="blk"/>
    <w:rsid w:val="00B969DB"/>
    <w:rPr>
      <w:rFonts w:ascii="Times New Roman" w:hAnsi="Times New Roman" w:cs="Times New Roman" w:hint="default"/>
    </w:rPr>
  </w:style>
  <w:style w:type="paragraph" w:styleId="af3">
    <w:name w:val="Title"/>
    <w:basedOn w:val="a"/>
    <w:next w:val="a"/>
    <w:link w:val="11"/>
    <w:uiPriority w:val="10"/>
    <w:qFormat/>
    <w:rsid w:val="00B969DB"/>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3"/>
    <w:uiPriority w:val="10"/>
    <w:rsid w:val="00B969DB"/>
    <w:rPr>
      <w:rFonts w:asciiTheme="majorHAnsi" w:eastAsiaTheme="majorEastAsia" w:hAnsiTheme="majorHAnsi" w:cstheme="majorBidi"/>
      <w:spacing w:val="-10"/>
      <w:kern w:val="28"/>
      <w:sz w:val="56"/>
      <w:szCs w:val="56"/>
      <w:lang w:eastAsia="ru-RU"/>
    </w:rPr>
  </w:style>
  <w:style w:type="table" w:styleId="af7">
    <w:name w:val="Table Grid"/>
    <w:basedOn w:val="a1"/>
    <w:uiPriority w:val="59"/>
    <w:rsid w:val="00C27DB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11680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836AB01D6E936C545BA28F0EB8B87724Bv9g5N" TargetMode="External"/><Relationship Id="rId5" Type="http://schemas.openxmlformats.org/officeDocument/2006/relationships/settings" Target="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5CE9-6BB5-48BE-B4BE-77367348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4646</Words>
  <Characters>34693</Characters>
  <Application>Microsoft Office Word</Application>
  <DocSecurity>0</DocSecurity>
  <Lines>569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8</cp:revision>
  <cp:lastPrinted>2023-12-28T08:33:00Z</cp:lastPrinted>
  <dcterms:created xsi:type="dcterms:W3CDTF">2024-03-04T09:19:00Z</dcterms:created>
  <dcterms:modified xsi:type="dcterms:W3CDTF">2024-03-04T13:52:00Z</dcterms:modified>
</cp:coreProperties>
</file>