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6A" w:rsidRPr="00F6296F" w:rsidRDefault="00F9766A" w:rsidP="00F9766A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6A" w:rsidRPr="00F6296F" w:rsidRDefault="00F9766A" w:rsidP="00F9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F9766A" w:rsidRPr="00F6296F" w:rsidRDefault="00F9766A" w:rsidP="00F9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F9766A" w:rsidRPr="00F6296F" w:rsidRDefault="00F9766A" w:rsidP="00F9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F9766A" w:rsidRPr="00F6296F" w:rsidRDefault="00F9766A" w:rsidP="00F9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F9766A" w:rsidRDefault="00F9766A" w:rsidP="00F9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F9766A" w:rsidRPr="00080CB9" w:rsidRDefault="00F9766A" w:rsidP="00F9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F9766A" w:rsidRPr="00F6296F" w:rsidRDefault="00F9766A" w:rsidP="00F9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F9766A" w:rsidRPr="00080CB9" w:rsidRDefault="00F9766A" w:rsidP="00F9766A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274</w:t>
      </w:r>
    </w:p>
    <w:p w:rsidR="00F9766A" w:rsidRPr="004F37A2" w:rsidRDefault="00F9766A" w:rsidP="00F9766A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97">
        <w:rPr>
          <w:rFonts w:ascii="Times New Roman" w:hAnsi="Times New Roman" w:cs="Times New Roman"/>
          <w:sz w:val="24"/>
          <w:szCs w:val="24"/>
        </w:rPr>
        <w:t xml:space="preserve">Об утверждении Положения о межведомственной комиссии по переводу жилого помещения в нежилое помещение и нежилого помещения в жилое помещение </w:t>
      </w:r>
      <w:r w:rsidRPr="004F37A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4F37A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F37A2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4F37A2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4F37A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4F3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766A" w:rsidRDefault="00F9766A" w:rsidP="00F9766A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6A" w:rsidRPr="00080CB9" w:rsidRDefault="00F9766A" w:rsidP="00F9766A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597">
        <w:rPr>
          <w:rFonts w:ascii="Times New Roman" w:hAnsi="Times New Roman" w:cs="Times New Roman"/>
          <w:sz w:val="24"/>
          <w:szCs w:val="24"/>
        </w:rPr>
        <w:t xml:space="preserve">В соответствии с Жилищным кодексом Российской Федерации, Федеральным законом 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597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559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5597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10.08.2005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597">
        <w:rPr>
          <w:rFonts w:ascii="Times New Roman" w:hAnsi="Times New Roman" w:cs="Times New Roman"/>
          <w:sz w:val="24"/>
          <w:szCs w:val="24"/>
        </w:rPr>
        <w:t xml:space="preserve"> 502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5597">
        <w:rPr>
          <w:rFonts w:ascii="Times New Roman" w:hAnsi="Times New Roman" w:cs="Times New Roman"/>
          <w:sz w:val="24"/>
          <w:szCs w:val="24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EC5">
        <w:rPr>
          <w:rFonts w:ascii="Times New Roman" w:hAnsi="Times New Roman" w:cs="Times New Roman"/>
          <w:sz w:val="24"/>
          <w:szCs w:val="24"/>
        </w:rPr>
        <w:t xml:space="preserve">, </w:t>
      </w:r>
      <w:r w:rsidRPr="005D4538">
        <w:rPr>
          <w:rFonts w:ascii="Times New Roman" w:hAnsi="Times New Roman" w:cs="Times New Roman"/>
          <w:sz w:val="24"/>
          <w:szCs w:val="24"/>
        </w:rPr>
        <w:t>администрация</w:t>
      </w:r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F9766A" w:rsidRPr="00F6296F" w:rsidRDefault="00F9766A" w:rsidP="00F9766A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9766A" w:rsidRDefault="00F9766A" w:rsidP="00F9766A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6A" w:rsidRDefault="00F9766A" w:rsidP="00F9766A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597">
        <w:rPr>
          <w:rFonts w:ascii="Times New Roman" w:hAnsi="Times New Roman" w:cs="Times New Roman"/>
          <w:sz w:val="24"/>
          <w:szCs w:val="24"/>
        </w:rPr>
        <w:t xml:space="preserve">Утвердить Положение о межведомственной комиссии по переводу жилого помещения в нежилое помещение и нежилого помещения в жилое помещение на территории </w:t>
      </w:r>
      <w:r w:rsidRPr="00F6296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D855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597">
        <w:rPr>
          <w:rFonts w:ascii="Times New Roman" w:hAnsi="Times New Roman" w:cs="Times New Roman"/>
          <w:sz w:val="24"/>
          <w:szCs w:val="24"/>
        </w:rPr>
        <w:t> 1).</w:t>
      </w:r>
    </w:p>
    <w:p w:rsidR="00F9766A" w:rsidRDefault="00F9766A" w:rsidP="00F9766A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597">
        <w:rPr>
          <w:rFonts w:ascii="Times New Roman" w:hAnsi="Times New Roman" w:cs="Times New Roman"/>
          <w:sz w:val="24"/>
          <w:szCs w:val="24"/>
        </w:rPr>
        <w:t xml:space="preserve">Создать межведомственную комиссию по переводу жилого помещения в нежилое помещение и нежилого помещения в жилое помещение на территории </w:t>
      </w:r>
      <w:r w:rsidRPr="00F6296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D85597">
        <w:rPr>
          <w:rFonts w:ascii="Times New Roman" w:hAnsi="Times New Roman" w:cs="Times New Roman"/>
          <w:sz w:val="24"/>
          <w:szCs w:val="24"/>
        </w:rPr>
        <w:t xml:space="preserve"> и утвердить состав межведомственной комиссии по переводу жилого помещения в нежилое помещение и нежилого помещения в жилое помещение на территории </w:t>
      </w:r>
      <w:r w:rsidRPr="00F6296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D855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597">
        <w:rPr>
          <w:rFonts w:ascii="Times New Roman" w:hAnsi="Times New Roman" w:cs="Times New Roman"/>
          <w:sz w:val="24"/>
          <w:szCs w:val="24"/>
        </w:rPr>
        <w:t> 2)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766A" w:rsidRDefault="00F9766A" w:rsidP="00F9766A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Признать утратившим силу постановление главы администрации от 19 января 2021 года № 14 «Об утверждении Положения о межведомственной комиссии по переводу жилого помещения в нежилое помещение и нежилого помещения в жилое помещение».</w:t>
      </w:r>
    </w:p>
    <w:p w:rsidR="00F9766A" w:rsidRPr="0078043C" w:rsidRDefault="00F9766A" w:rsidP="00F9766A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78043C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66A" w:rsidRPr="007E69EC" w:rsidRDefault="00F9766A" w:rsidP="00F9766A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EC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МО «</w:t>
      </w:r>
      <w:proofErr w:type="spellStart"/>
      <w:r w:rsidRPr="007E69E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E69EC">
        <w:rPr>
          <w:rFonts w:ascii="Times New Roman" w:hAnsi="Times New Roman" w:cs="Times New Roman"/>
          <w:sz w:val="24"/>
          <w:szCs w:val="24"/>
        </w:rPr>
        <w:t>-Лужское сельское поселение», а также в сетевом издании «Ленинградское областное информационное агентство /ЛЕНОБЛИНФОРМ/».</w:t>
      </w:r>
    </w:p>
    <w:p w:rsidR="00F9766A" w:rsidRPr="00F6296F" w:rsidRDefault="00F9766A" w:rsidP="00F9766A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EC">
        <w:rPr>
          <w:rFonts w:ascii="Times New Roman" w:hAnsi="Times New Roman" w:cs="Times New Roman"/>
          <w:sz w:val="24"/>
          <w:szCs w:val="24"/>
        </w:rPr>
        <w:t>Контроль</w:t>
      </w:r>
      <w:r w:rsidRPr="00DF6F1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9766A" w:rsidRDefault="00F9766A" w:rsidP="00F9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A" w:rsidRDefault="00F9766A" w:rsidP="00F9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A" w:rsidRPr="00DF6F1B" w:rsidRDefault="00F9766A" w:rsidP="00F9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9766A" w:rsidRPr="00DF6F1B" w:rsidRDefault="00F9766A" w:rsidP="00F97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>-Лужское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П.И. Казарян</w:t>
      </w: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Будуштяну Ю.В.</w:t>
      </w:r>
    </w:p>
    <w:p w:rsidR="00F9766A" w:rsidRDefault="00F9766A" w:rsidP="00F9766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06011A" w:rsidRDefault="0006011A"/>
    <w:sectPr w:rsidR="0006011A" w:rsidSect="0006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6A"/>
    <w:rsid w:val="0006011A"/>
    <w:rsid w:val="005F5074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2022-09-06T12:14:00Z</dcterms:created>
  <dcterms:modified xsi:type="dcterms:W3CDTF">2022-09-06T12:14:00Z</dcterms:modified>
</cp:coreProperties>
</file>