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D" w:rsidRPr="00235A7D" w:rsidRDefault="00235A7D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rStyle w:val="121"/>
          <w:lang w:val="ru-RU"/>
        </w:rPr>
      </w:pPr>
      <w:bookmarkStart w:id="0" w:name="_GoBack"/>
      <w:bookmarkEnd w:id="0"/>
      <w:r>
        <w:rPr>
          <w:rStyle w:val="121"/>
          <w:lang w:val="ru-RU"/>
        </w:rPr>
        <w:t xml:space="preserve">АДМИНИСТРАЦИЯ МУНИЦИПАЛЬНОГО ОБРАЗОВАНИЯ </w:t>
      </w:r>
    </w:p>
    <w:p w:rsidR="00D26654" w:rsidRDefault="005E7F5E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rStyle w:val="121"/>
          <w:lang w:val="ru-RU"/>
        </w:rPr>
      </w:pPr>
      <w:r>
        <w:rPr>
          <w:rStyle w:val="121"/>
          <w:lang w:val="ru-RU"/>
        </w:rPr>
        <w:t>ЗАПОРОЖСКОЕ</w:t>
      </w:r>
      <w:r w:rsidR="00235A7D">
        <w:rPr>
          <w:rStyle w:val="121"/>
          <w:lang w:val="ru-RU"/>
        </w:rPr>
        <w:t xml:space="preserve"> СЕЛЬСКОЕ ПОСЕЛЕНИЕ</w:t>
      </w:r>
    </w:p>
    <w:p w:rsidR="00235A7D" w:rsidRPr="00235A7D" w:rsidRDefault="00235A7D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rStyle w:val="121"/>
          <w:b w:val="0"/>
          <w:lang w:val="ru-RU"/>
        </w:rPr>
      </w:pPr>
      <w:r w:rsidRPr="00235A7D">
        <w:rPr>
          <w:rStyle w:val="121"/>
          <w:b w:val="0"/>
          <w:lang w:val="ru-RU"/>
        </w:rPr>
        <w:t xml:space="preserve">Муниципального образования </w:t>
      </w:r>
    </w:p>
    <w:p w:rsidR="00235A7D" w:rsidRPr="00235A7D" w:rsidRDefault="00235A7D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rStyle w:val="121"/>
          <w:b w:val="0"/>
          <w:lang w:val="ru-RU"/>
        </w:rPr>
      </w:pPr>
      <w:r w:rsidRPr="00235A7D">
        <w:rPr>
          <w:rStyle w:val="121"/>
          <w:b w:val="0"/>
          <w:lang w:val="ru-RU"/>
        </w:rPr>
        <w:t>Приозерский муниципальный район Ленинградской области</w:t>
      </w:r>
    </w:p>
    <w:p w:rsidR="00235A7D" w:rsidRDefault="00235A7D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C17B14" w:rsidRPr="00235A7D" w:rsidRDefault="00C17B14" w:rsidP="00235A7D">
      <w:pPr>
        <w:pStyle w:val="120"/>
        <w:keepNext/>
        <w:keepLines/>
        <w:shd w:val="clear" w:color="auto" w:fill="auto"/>
        <w:spacing w:after="0" w:line="240" w:lineRule="auto"/>
        <w:ind w:right="20"/>
        <w:rPr>
          <w:lang w:val="ru-RU"/>
        </w:rPr>
      </w:pPr>
    </w:p>
    <w:p w:rsidR="00D26654" w:rsidRDefault="002471BF">
      <w:pPr>
        <w:pStyle w:val="120"/>
        <w:keepNext/>
        <w:keepLines/>
        <w:shd w:val="clear" w:color="auto" w:fill="auto"/>
        <w:spacing w:after="535" w:line="270" w:lineRule="exact"/>
        <w:ind w:right="20"/>
      </w:pPr>
      <w:bookmarkStart w:id="1" w:name="bookmark1"/>
      <w:r>
        <w:rPr>
          <w:rStyle w:val="123pt"/>
        </w:rPr>
        <w:t>ПОСТАНОВЛЕНИЕ</w:t>
      </w:r>
      <w:bookmarkEnd w:id="1"/>
    </w:p>
    <w:p w:rsidR="00D26654" w:rsidRPr="00E268A5" w:rsidRDefault="002471BF">
      <w:pPr>
        <w:pStyle w:val="3"/>
        <w:shd w:val="clear" w:color="auto" w:fill="auto"/>
        <w:spacing w:before="0" w:after="266" w:line="230" w:lineRule="exact"/>
        <w:ind w:left="40"/>
        <w:rPr>
          <w:lang w:val="ru-RU"/>
        </w:rPr>
      </w:pPr>
      <w:r>
        <w:rPr>
          <w:rStyle w:val="1"/>
        </w:rPr>
        <w:t xml:space="preserve">от </w:t>
      </w:r>
      <w:r w:rsidR="005E7F5E">
        <w:rPr>
          <w:rStyle w:val="1"/>
          <w:lang w:val="ru-RU"/>
        </w:rPr>
        <w:t>12</w:t>
      </w:r>
      <w:r>
        <w:rPr>
          <w:rStyle w:val="1"/>
        </w:rPr>
        <w:t xml:space="preserve"> </w:t>
      </w:r>
      <w:r w:rsidR="00E268A5">
        <w:rPr>
          <w:rStyle w:val="1"/>
          <w:lang w:val="ru-RU"/>
        </w:rPr>
        <w:t>октября</w:t>
      </w:r>
      <w:r>
        <w:rPr>
          <w:rStyle w:val="1"/>
        </w:rPr>
        <w:t xml:space="preserve"> 20</w:t>
      </w:r>
      <w:r w:rsidR="00E268A5">
        <w:rPr>
          <w:rStyle w:val="1"/>
          <w:lang w:val="ru-RU"/>
        </w:rPr>
        <w:t>21</w:t>
      </w:r>
      <w:r>
        <w:rPr>
          <w:rStyle w:val="1"/>
        </w:rPr>
        <w:t xml:space="preserve"> года </w:t>
      </w:r>
      <w:r w:rsidR="005E7F5E">
        <w:rPr>
          <w:rStyle w:val="1"/>
          <w:lang w:val="ru-RU"/>
        </w:rPr>
        <w:t xml:space="preserve">                                                                                       </w:t>
      </w:r>
      <w:r>
        <w:rPr>
          <w:rStyle w:val="1"/>
        </w:rPr>
        <w:t xml:space="preserve">№ </w:t>
      </w:r>
      <w:r w:rsidR="005E7F5E">
        <w:rPr>
          <w:rStyle w:val="1"/>
          <w:lang w:val="ru-RU"/>
        </w:rPr>
        <w:t>223</w:t>
      </w:r>
    </w:p>
    <w:p w:rsidR="00D26654" w:rsidRDefault="002471BF">
      <w:pPr>
        <w:pStyle w:val="3"/>
        <w:shd w:val="clear" w:color="auto" w:fill="auto"/>
        <w:spacing w:before="0" w:after="540" w:line="283" w:lineRule="exact"/>
        <w:ind w:left="40" w:right="5120"/>
      </w:pPr>
      <w:r>
        <w:rPr>
          <w:rStyle w:val="1"/>
        </w:rPr>
        <w:t xml:space="preserve">О присвоении статуса единой теплоснабжающей организации в сфере теплоснабжения и определении зоны ее деятельности на территории муниципального образования </w:t>
      </w:r>
      <w:r w:rsidR="005E7F5E">
        <w:rPr>
          <w:rStyle w:val="1"/>
          <w:lang w:val="ru-RU"/>
        </w:rPr>
        <w:t xml:space="preserve">Запорожского </w:t>
      </w:r>
      <w:r w:rsidR="00E268A5">
        <w:rPr>
          <w:rStyle w:val="1"/>
          <w:lang w:val="ru-RU"/>
        </w:rPr>
        <w:t>сельского поселения</w:t>
      </w:r>
      <w:r>
        <w:rPr>
          <w:rStyle w:val="1"/>
        </w:rPr>
        <w:t xml:space="preserve"> муниципального образования Приозерский муниципальный район Ленинградской области</w:t>
      </w:r>
    </w:p>
    <w:p w:rsidR="00235A7D" w:rsidRDefault="002471BF">
      <w:pPr>
        <w:pStyle w:val="3"/>
        <w:shd w:val="clear" w:color="auto" w:fill="auto"/>
        <w:spacing w:before="0" w:after="0" w:line="283" w:lineRule="exact"/>
        <w:ind w:left="40" w:right="20" w:firstLine="740"/>
        <w:rPr>
          <w:rStyle w:val="1"/>
        </w:rPr>
      </w:pPr>
      <w:proofErr w:type="gramStart"/>
      <w:r>
        <w:rPr>
          <w:rStyle w:val="1"/>
        </w:rPr>
        <w:t xml:space="preserve">В соответствии с Федеральным законом от 06.10.2003 года № 131-ФЭ «Об общих принципах организации местного самоуправления в Российской Федерации», Федеральным законом от 27.07.2010 года № 190-ФЗ «О теплоснабжении», Уставом муниципального образования </w:t>
      </w:r>
      <w:r w:rsidR="00F932CB">
        <w:rPr>
          <w:rStyle w:val="1"/>
          <w:lang w:val="ru-RU"/>
        </w:rPr>
        <w:t>Запорожское</w:t>
      </w:r>
      <w:r>
        <w:rPr>
          <w:rStyle w:val="1"/>
        </w:rPr>
        <w:t xml:space="preserve"> </w:t>
      </w:r>
      <w:r w:rsidR="00E268A5">
        <w:rPr>
          <w:rStyle w:val="1"/>
          <w:lang w:val="ru-RU"/>
        </w:rPr>
        <w:t>сельское поселение</w:t>
      </w:r>
      <w:r>
        <w:rPr>
          <w:rStyle w:val="1"/>
        </w:rPr>
        <w:t xml:space="preserve">, с целью организации надежного теплоснабжения на территории муниципального образования </w:t>
      </w:r>
      <w:r w:rsidR="00F932CB">
        <w:rPr>
          <w:rStyle w:val="1"/>
          <w:lang w:val="ru-RU"/>
        </w:rPr>
        <w:t>Запорожское</w:t>
      </w:r>
      <w:r w:rsidR="00E268A5">
        <w:rPr>
          <w:rStyle w:val="1"/>
          <w:lang w:val="ru-RU"/>
        </w:rPr>
        <w:t xml:space="preserve"> сельское</w:t>
      </w:r>
      <w:r>
        <w:rPr>
          <w:rStyle w:val="1"/>
        </w:rPr>
        <w:t xml:space="preserve"> поселение администрация муниципального образования </w:t>
      </w:r>
      <w:r w:rsidR="00F932CB">
        <w:rPr>
          <w:rStyle w:val="1"/>
          <w:lang w:val="ru-RU"/>
        </w:rPr>
        <w:t>Запорожского</w:t>
      </w:r>
      <w:r w:rsidR="00E268A5">
        <w:rPr>
          <w:rStyle w:val="1"/>
          <w:lang w:val="ru-RU"/>
        </w:rPr>
        <w:t xml:space="preserve"> сельского поселения</w:t>
      </w:r>
      <w:r>
        <w:rPr>
          <w:rStyle w:val="1"/>
        </w:rPr>
        <w:t xml:space="preserve"> муниципальный район Ленинградской области </w:t>
      </w:r>
      <w:proofErr w:type="gramEnd"/>
    </w:p>
    <w:p w:rsidR="00235A7D" w:rsidRDefault="00235A7D">
      <w:pPr>
        <w:pStyle w:val="3"/>
        <w:shd w:val="clear" w:color="auto" w:fill="auto"/>
        <w:spacing w:before="0" w:after="0" w:line="283" w:lineRule="exact"/>
        <w:ind w:left="40" w:right="20" w:firstLine="740"/>
        <w:rPr>
          <w:rStyle w:val="1"/>
        </w:rPr>
      </w:pPr>
    </w:p>
    <w:p w:rsidR="00D26654" w:rsidRDefault="002471BF" w:rsidP="00F932CB">
      <w:pPr>
        <w:pStyle w:val="3"/>
        <w:shd w:val="clear" w:color="auto" w:fill="auto"/>
        <w:spacing w:before="0" w:after="0" w:line="283" w:lineRule="exact"/>
        <w:ind w:left="40" w:right="20" w:firstLine="740"/>
        <w:jc w:val="center"/>
        <w:rPr>
          <w:rStyle w:val="1"/>
        </w:rPr>
      </w:pPr>
      <w:r>
        <w:rPr>
          <w:rStyle w:val="1"/>
        </w:rPr>
        <w:t>ПОСТАНОВЛЯЕТ:</w:t>
      </w:r>
    </w:p>
    <w:p w:rsidR="00235A7D" w:rsidRDefault="00235A7D">
      <w:pPr>
        <w:pStyle w:val="3"/>
        <w:shd w:val="clear" w:color="auto" w:fill="auto"/>
        <w:spacing w:before="0" w:after="0" w:line="283" w:lineRule="exact"/>
        <w:ind w:left="40" w:right="20" w:firstLine="740"/>
      </w:pPr>
    </w:p>
    <w:p w:rsidR="00D26654" w:rsidRDefault="002471BF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83" w:lineRule="exact"/>
        <w:ind w:left="40" w:right="20" w:firstLine="740"/>
      </w:pPr>
      <w:r>
        <w:rPr>
          <w:rStyle w:val="1"/>
        </w:rPr>
        <w:t>Присвоить статус единой теплоснабжающей организац</w:t>
      </w:r>
      <w:proofErr w:type="gramStart"/>
      <w:r>
        <w:rPr>
          <w:rStyle w:val="1"/>
        </w:rPr>
        <w:t>ии ООО</w:t>
      </w:r>
      <w:proofErr w:type="gramEnd"/>
      <w:r>
        <w:rPr>
          <w:rStyle w:val="1"/>
        </w:rPr>
        <w:t xml:space="preserve"> «</w:t>
      </w:r>
      <w:proofErr w:type="spellStart"/>
      <w:r>
        <w:rPr>
          <w:rStyle w:val="1"/>
        </w:rPr>
        <w:t>Энерго</w:t>
      </w:r>
      <w:proofErr w:type="spellEnd"/>
      <w:r>
        <w:rPr>
          <w:rStyle w:val="1"/>
        </w:rPr>
        <w:t>-Ресурс»</w:t>
      </w:r>
      <w:r w:rsidR="00235A7D">
        <w:rPr>
          <w:rStyle w:val="1"/>
          <w:lang w:val="ru-RU"/>
        </w:rPr>
        <w:t xml:space="preserve"> (ИНН 4703108005)</w:t>
      </w:r>
      <w:r>
        <w:rPr>
          <w:rStyle w:val="1"/>
        </w:rPr>
        <w:t xml:space="preserve">, осуществляющей теплоснабжение на территории муниципального образования </w:t>
      </w:r>
      <w:r w:rsidR="00F932CB">
        <w:rPr>
          <w:rStyle w:val="1"/>
          <w:lang w:val="ru-RU"/>
        </w:rPr>
        <w:t>Запорожское</w:t>
      </w:r>
      <w:r>
        <w:rPr>
          <w:rStyle w:val="1"/>
        </w:rPr>
        <w:t xml:space="preserve"> </w:t>
      </w:r>
      <w:r w:rsidR="00E268A5">
        <w:rPr>
          <w:rStyle w:val="1"/>
          <w:lang w:val="ru-RU"/>
        </w:rPr>
        <w:t xml:space="preserve">сельское </w:t>
      </w:r>
      <w:r>
        <w:rPr>
          <w:rStyle w:val="1"/>
        </w:rPr>
        <w:t>поселение муниципального образования Приозерский муниципальный район Ленинградской области</w:t>
      </w:r>
      <w:r w:rsidR="00090719">
        <w:rPr>
          <w:rStyle w:val="1"/>
          <w:lang w:val="ru-RU"/>
        </w:rPr>
        <w:t xml:space="preserve"> с даты передачи муниципального имущества – объектов теплоснабжения имущественного комплекса в границах зоны деятельности</w:t>
      </w:r>
      <w:r>
        <w:rPr>
          <w:rStyle w:val="1"/>
        </w:rPr>
        <w:t>.</w:t>
      </w:r>
    </w:p>
    <w:p w:rsidR="00D26654" w:rsidRDefault="002471BF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283" w:lineRule="exact"/>
        <w:ind w:left="40" w:right="20" w:firstLine="740"/>
      </w:pPr>
      <w:r>
        <w:rPr>
          <w:rStyle w:val="1"/>
        </w:rPr>
        <w:t>Определить, что зоной деятельности единой теплоснабжающей организац</w:t>
      </w:r>
      <w:proofErr w:type="gramStart"/>
      <w:r>
        <w:rPr>
          <w:rStyle w:val="1"/>
        </w:rPr>
        <w:t>ии ООО</w:t>
      </w:r>
      <w:proofErr w:type="gramEnd"/>
      <w:r>
        <w:rPr>
          <w:rStyle w:val="1"/>
        </w:rPr>
        <w:t xml:space="preserve"> «</w:t>
      </w:r>
      <w:proofErr w:type="spellStart"/>
      <w:r>
        <w:rPr>
          <w:rStyle w:val="1"/>
        </w:rPr>
        <w:t>Энерго</w:t>
      </w:r>
      <w:proofErr w:type="spellEnd"/>
      <w:r>
        <w:rPr>
          <w:rStyle w:val="1"/>
        </w:rPr>
        <w:t xml:space="preserve">-Ресурс» является территория муниципального образования </w:t>
      </w:r>
      <w:r w:rsidR="00F570F0">
        <w:rPr>
          <w:rStyle w:val="1"/>
          <w:lang w:val="ru-RU"/>
        </w:rPr>
        <w:t>Запорожское</w:t>
      </w:r>
      <w:r w:rsidR="00E268A5">
        <w:rPr>
          <w:rStyle w:val="1"/>
        </w:rPr>
        <w:t xml:space="preserve"> </w:t>
      </w:r>
      <w:r w:rsidR="00E268A5">
        <w:rPr>
          <w:rStyle w:val="1"/>
          <w:lang w:val="ru-RU"/>
        </w:rPr>
        <w:t xml:space="preserve">сельское </w:t>
      </w:r>
      <w:r>
        <w:rPr>
          <w:rStyle w:val="1"/>
        </w:rPr>
        <w:t>поселение, на которой располагаются централизованные системы теплоснабжения.</w:t>
      </w:r>
    </w:p>
    <w:p w:rsidR="00D26654" w:rsidRDefault="002471B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83" w:lineRule="exact"/>
        <w:ind w:left="40" w:firstLine="740"/>
      </w:pPr>
      <w:r>
        <w:rPr>
          <w:rStyle w:val="1"/>
        </w:rPr>
        <w:t>Единой теплоснабжающей организац</w:t>
      </w:r>
      <w:proofErr w:type="gramStart"/>
      <w:r>
        <w:rPr>
          <w:rStyle w:val="1"/>
        </w:rPr>
        <w:t>ии ООО</w:t>
      </w:r>
      <w:proofErr w:type="gramEnd"/>
      <w:r>
        <w:rPr>
          <w:rStyle w:val="1"/>
        </w:rPr>
        <w:t xml:space="preserve"> «</w:t>
      </w:r>
      <w:proofErr w:type="spellStart"/>
      <w:r>
        <w:rPr>
          <w:rStyle w:val="1"/>
        </w:rPr>
        <w:t>Энерго</w:t>
      </w:r>
      <w:proofErr w:type="spellEnd"/>
      <w:r>
        <w:rPr>
          <w:rStyle w:val="1"/>
        </w:rPr>
        <w:t>-Ресурс» обеспечить:</w:t>
      </w:r>
    </w:p>
    <w:p w:rsidR="00D26654" w:rsidRDefault="002471BF">
      <w:pPr>
        <w:pStyle w:val="3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0" w:line="283" w:lineRule="exact"/>
        <w:ind w:left="40" w:right="20" w:firstLine="740"/>
      </w:pPr>
      <w:r>
        <w:rPr>
          <w:rStyle w:val="1"/>
        </w:rPr>
        <w:t>Эксплуатацию централизованной системы теплоснабжения в соответствии с нормативными правовыми актами Российской Федерации.</w:t>
      </w:r>
    </w:p>
    <w:p w:rsidR="00D26654" w:rsidRDefault="002471BF">
      <w:pPr>
        <w:pStyle w:val="3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283" w:lineRule="exact"/>
        <w:ind w:left="40" w:right="20" w:firstLine="740"/>
      </w:pPr>
      <w:r>
        <w:rPr>
          <w:rStyle w:val="1"/>
        </w:rPr>
        <w:t>Теплоснабжение в случае, если объекты капитального строительства абонентов присоединены в установленном порядке к централизованной системе теплоснабжения, в пределах зоны единой теплоснабжающей организации.</w:t>
      </w:r>
    </w:p>
    <w:p w:rsidR="00E268A5" w:rsidRPr="00E268A5" w:rsidRDefault="002471BF" w:rsidP="001F0127">
      <w:pPr>
        <w:pStyle w:val="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83" w:lineRule="exact"/>
        <w:ind w:left="40" w:right="20" w:firstLine="740"/>
        <w:rPr>
          <w:rStyle w:val="1"/>
        </w:rPr>
      </w:pPr>
      <w:r>
        <w:rPr>
          <w:rStyle w:val="1"/>
        </w:rPr>
        <w:lastRenderedPageBreak/>
        <w:t>Заключение с организациями, осуществляющими эксплуатацию объектов централизованной системы теплоснабжения, договоров, необходимых для обеспечения надежного и бесперебойного теплоснабжения в соответствии с требованиями действующего законодательства Российской Федерации.</w:t>
      </w:r>
    </w:p>
    <w:p w:rsidR="00D26654" w:rsidRPr="004329D1" w:rsidRDefault="002471BF" w:rsidP="001F0127">
      <w:pPr>
        <w:pStyle w:val="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83" w:lineRule="exact"/>
        <w:ind w:left="40" w:right="20" w:firstLine="740"/>
        <w:rPr>
          <w:rStyle w:val="1"/>
        </w:rPr>
      </w:pPr>
      <w:r>
        <w:rPr>
          <w:rStyle w:val="1"/>
        </w:rPr>
        <w:t xml:space="preserve">Постановление администрации муниципального образования </w:t>
      </w:r>
      <w:r w:rsidR="00F20242">
        <w:rPr>
          <w:rStyle w:val="1"/>
          <w:lang w:val="ru-RU"/>
        </w:rPr>
        <w:t>Запорожское</w:t>
      </w:r>
      <w:r w:rsidR="00E268A5">
        <w:rPr>
          <w:rStyle w:val="1"/>
          <w:lang w:val="ru-RU"/>
        </w:rPr>
        <w:t xml:space="preserve"> сельское поселение</w:t>
      </w:r>
      <w:r>
        <w:rPr>
          <w:rStyle w:val="1"/>
        </w:rPr>
        <w:t xml:space="preserve"> </w:t>
      </w:r>
      <w:r w:rsidR="00E268A5">
        <w:rPr>
          <w:rStyle w:val="1"/>
        </w:rPr>
        <w:t>муниципального образования Приозерский муниципальный район Ленинградской области</w:t>
      </w:r>
      <w:r w:rsidR="00E268A5">
        <w:rPr>
          <w:rStyle w:val="1"/>
          <w:lang w:val="ru-RU"/>
        </w:rPr>
        <w:t xml:space="preserve"> </w:t>
      </w:r>
      <w:r>
        <w:rPr>
          <w:rStyle w:val="1"/>
        </w:rPr>
        <w:t xml:space="preserve">от </w:t>
      </w:r>
      <w:r w:rsidR="00F20242">
        <w:rPr>
          <w:rStyle w:val="1"/>
          <w:lang w:val="ru-RU"/>
        </w:rPr>
        <w:t>«02»</w:t>
      </w:r>
      <w:r>
        <w:rPr>
          <w:rStyle w:val="1"/>
        </w:rPr>
        <w:t>.</w:t>
      </w:r>
      <w:r w:rsidR="00F20242">
        <w:rPr>
          <w:rStyle w:val="1"/>
          <w:lang w:val="ru-RU"/>
        </w:rPr>
        <w:t>08</w:t>
      </w:r>
      <w:r>
        <w:rPr>
          <w:rStyle w:val="1"/>
        </w:rPr>
        <w:t>.</w:t>
      </w:r>
      <w:r w:rsidR="00F20242">
        <w:rPr>
          <w:rStyle w:val="1"/>
          <w:lang w:val="ru-RU"/>
        </w:rPr>
        <w:t>2019</w:t>
      </w:r>
      <w:r>
        <w:rPr>
          <w:rStyle w:val="1"/>
        </w:rPr>
        <w:t xml:space="preserve"> года №</w:t>
      </w:r>
      <w:r w:rsidR="00F20242">
        <w:rPr>
          <w:rStyle w:val="1"/>
          <w:lang w:val="ru-RU"/>
        </w:rPr>
        <w:t>184</w:t>
      </w:r>
      <w:r w:rsidR="00F20242">
        <w:rPr>
          <w:rStyle w:val="1"/>
        </w:rPr>
        <w:t xml:space="preserve"> «О</w:t>
      </w:r>
      <w:r w:rsidR="00F20242">
        <w:rPr>
          <w:rStyle w:val="1"/>
          <w:lang w:val="ru-RU"/>
        </w:rPr>
        <w:t xml:space="preserve">б определении гарантирующей </w:t>
      </w:r>
      <w:r>
        <w:rPr>
          <w:rStyle w:val="1"/>
        </w:rPr>
        <w:t>организации в сф</w:t>
      </w:r>
      <w:r w:rsidR="00F20242">
        <w:rPr>
          <w:rStyle w:val="1"/>
        </w:rPr>
        <w:t xml:space="preserve">ере теплоснабжения и </w:t>
      </w:r>
      <w:proofErr w:type="spellStart"/>
      <w:r w:rsidR="00F20242">
        <w:rPr>
          <w:rStyle w:val="1"/>
        </w:rPr>
        <w:t>определени</w:t>
      </w:r>
      <w:proofErr w:type="spellEnd"/>
      <w:r w:rsidR="00F20242">
        <w:rPr>
          <w:rStyle w:val="1"/>
          <w:lang w:val="ru-RU"/>
        </w:rPr>
        <w:t>я</w:t>
      </w:r>
      <w:r>
        <w:rPr>
          <w:rStyle w:val="1"/>
        </w:rPr>
        <w:t xml:space="preserve"> зоны ее деятельности на территории муниципального образования </w:t>
      </w:r>
      <w:r w:rsidR="00F20242">
        <w:rPr>
          <w:rStyle w:val="1"/>
          <w:lang w:val="ru-RU"/>
        </w:rPr>
        <w:t>Запорожское</w:t>
      </w:r>
      <w:r w:rsidR="00E268A5">
        <w:rPr>
          <w:rStyle w:val="1"/>
          <w:lang w:val="ru-RU"/>
        </w:rPr>
        <w:t xml:space="preserve"> сельское поселение</w:t>
      </w:r>
      <w:r>
        <w:rPr>
          <w:rStyle w:val="1"/>
        </w:rPr>
        <w:t>»</w:t>
      </w:r>
      <w:r>
        <w:rPr>
          <w:rStyle w:val="2"/>
        </w:rPr>
        <w:t xml:space="preserve"> </w:t>
      </w:r>
      <w:r>
        <w:rPr>
          <w:rStyle w:val="1"/>
        </w:rPr>
        <w:t xml:space="preserve">считать </w:t>
      </w:r>
      <w:proofErr w:type="gramStart"/>
      <w:r>
        <w:rPr>
          <w:rStyle w:val="1"/>
        </w:rPr>
        <w:t>утратившим</w:t>
      </w:r>
      <w:proofErr w:type="gramEnd"/>
      <w:r>
        <w:rPr>
          <w:rStyle w:val="1"/>
        </w:rPr>
        <w:t xml:space="preserve"> силу.</w:t>
      </w:r>
    </w:p>
    <w:p w:rsidR="004329D1" w:rsidRDefault="004329D1" w:rsidP="00C17B14">
      <w:pPr>
        <w:pStyle w:val="3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83" w:lineRule="exact"/>
        <w:ind w:left="40" w:right="20" w:firstLine="740"/>
      </w:pPr>
      <w:r>
        <w:rPr>
          <w:rStyle w:val="1"/>
          <w:lang w:val="ru-RU"/>
        </w:rPr>
        <w:t xml:space="preserve">Опубликовать настоящее постановление на сайте «Информационного </w:t>
      </w:r>
      <w:proofErr w:type="spellStart"/>
      <w:r>
        <w:rPr>
          <w:rStyle w:val="1"/>
          <w:lang w:val="ru-RU"/>
        </w:rPr>
        <w:t>агенства</w:t>
      </w:r>
      <w:proofErr w:type="spellEnd"/>
      <w:r>
        <w:rPr>
          <w:rStyle w:val="1"/>
          <w:lang w:val="ru-RU"/>
        </w:rPr>
        <w:t xml:space="preserve"> «Областные Вести»</w:t>
      </w:r>
      <w:r w:rsidR="00C17B14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>(</w:t>
      </w:r>
      <w:proofErr w:type="spellStart"/>
      <w:r>
        <w:rPr>
          <w:rStyle w:val="1"/>
          <w:lang w:val="ru-RU"/>
        </w:rPr>
        <w:t>Леноблинформ</w:t>
      </w:r>
      <w:proofErr w:type="spellEnd"/>
      <w:r>
        <w:rPr>
          <w:rStyle w:val="1"/>
          <w:lang w:val="ru-RU"/>
        </w:rPr>
        <w:t xml:space="preserve">) и разместить на </w:t>
      </w:r>
      <w:r w:rsidR="005F4D93">
        <w:rPr>
          <w:rStyle w:val="1"/>
          <w:lang w:val="ru-RU"/>
        </w:rPr>
        <w:t xml:space="preserve">официальном </w:t>
      </w:r>
      <w:r>
        <w:rPr>
          <w:rStyle w:val="1"/>
          <w:lang w:val="ru-RU"/>
        </w:rPr>
        <w:t>сайте</w:t>
      </w:r>
      <w:r w:rsidR="005F4D93">
        <w:rPr>
          <w:rStyle w:val="1"/>
          <w:lang w:val="ru-RU"/>
        </w:rPr>
        <w:t xml:space="preserve"> поселения </w:t>
      </w:r>
      <w:r w:rsidR="00C17B14" w:rsidRPr="00C17B14">
        <w:rPr>
          <w:rStyle w:val="1"/>
          <w:lang w:val="ru-RU"/>
        </w:rPr>
        <w:t>http://запорожское-адм</w:t>
      </w:r>
      <w:proofErr w:type="gramStart"/>
      <w:r w:rsidR="00C17B14" w:rsidRPr="00C17B14">
        <w:rPr>
          <w:rStyle w:val="1"/>
          <w:lang w:val="ru-RU"/>
        </w:rPr>
        <w:t>.р</w:t>
      </w:r>
      <w:proofErr w:type="gramEnd"/>
      <w:r w:rsidR="00C17B14" w:rsidRPr="00C17B14">
        <w:rPr>
          <w:rStyle w:val="1"/>
          <w:lang w:val="ru-RU"/>
        </w:rPr>
        <w:t xml:space="preserve">ф/.   </w:t>
      </w:r>
    </w:p>
    <w:p w:rsidR="00D26654" w:rsidRDefault="002471BF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83" w:lineRule="exact"/>
        <w:ind w:left="20" w:firstLine="720"/>
      </w:pPr>
      <w:r>
        <w:rPr>
          <w:rStyle w:val="1"/>
        </w:rPr>
        <w:t>Настоящее постановление вступает в силу с</w:t>
      </w:r>
      <w:r w:rsidR="00090719">
        <w:rPr>
          <w:rStyle w:val="1"/>
          <w:lang w:val="ru-RU"/>
        </w:rPr>
        <w:t>о дня его подписания</w:t>
      </w:r>
      <w:r>
        <w:rPr>
          <w:rStyle w:val="1"/>
        </w:rPr>
        <w:t>.</w:t>
      </w:r>
    </w:p>
    <w:p w:rsidR="00D26654" w:rsidRPr="008865CE" w:rsidRDefault="002471BF" w:rsidP="008865CE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firstLine="720"/>
        <w:rPr>
          <w:rStyle w:val="1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исполнением настоящего постановления </w:t>
      </w:r>
      <w:r w:rsidR="00090719">
        <w:rPr>
          <w:rStyle w:val="1"/>
          <w:lang w:val="ru-RU"/>
        </w:rPr>
        <w:t>оставляю за собой.</w:t>
      </w:r>
      <w:r w:rsidR="008865CE">
        <w:rPr>
          <w:rStyle w:val="1"/>
          <w:lang w:val="ru-RU"/>
        </w:rPr>
        <w:br/>
      </w:r>
    </w:p>
    <w:p w:rsidR="008865CE" w:rsidRDefault="008865CE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8865CE" w:rsidRDefault="008865CE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8865CE" w:rsidRDefault="008865CE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8865CE" w:rsidRDefault="008865CE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  <w:r>
        <w:rPr>
          <w:rStyle w:val="1"/>
          <w:lang w:val="ru-RU"/>
        </w:rPr>
        <w:t>Глава администрации МО</w:t>
      </w:r>
    </w:p>
    <w:p w:rsidR="008865CE" w:rsidRDefault="00F20242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  <w:proofErr w:type="gramStart"/>
      <w:r>
        <w:rPr>
          <w:rStyle w:val="1"/>
          <w:lang w:val="ru-RU"/>
        </w:rPr>
        <w:t>Запорожское</w:t>
      </w:r>
      <w:proofErr w:type="gramEnd"/>
      <w:r>
        <w:rPr>
          <w:rStyle w:val="1"/>
          <w:lang w:val="ru-RU"/>
        </w:rPr>
        <w:t xml:space="preserve"> сельского поселения</w:t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</w:r>
      <w:r>
        <w:rPr>
          <w:rStyle w:val="1"/>
          <w:lang w:val="ru-RU"/>
        </w:rPr>
        <w:tab/>
        <w:t>О.А. Матреничева</w:t>
      </w: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C17B14" w:rsidRDefault="00C17B14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  <w:rPr>
          <w:rStyle w:val="1"/>
          <w:lang w:val="ru-RU"/>
        </w:rPr>
      </w:pPr>
      <w:r>
        <w:rPr>
          <w:rStyle w:val="1"/>
          <w:lang w:val="ru-RU"/>
        </w:rPr>
        <w:t>Исп. Матреничева О. А., 8(813-79)66319</w:t>
      </w:r>
    </w:p>
    <w:p w:rsidR="004329D1" w:rsidRDefault="004329D1" w:rsidP="008865CE">
      <w:pPr>
        <w:pStyle w:val="3"/>
        <w:shd w:val="clear" w:color="auto" w:fill="auto"/>
        <w:tabs>
          <w:tab w:val="left" w:pos="1023"/>
        </w:tabs>
        <w:spacing w:before="0" w:after="0" w:line="240" w:lineRule="auto"/>
      </w:pPr>
      <w:r>
        <w:rPr>
          <w:rStyle w:val="1"/>
          <w:lang w:val="ru-RU"/>
        </w:rPr>
        <w:t>Разослано: дело-2, прокуратура-1, ООО «Энерго-Ресурс»-1.</w:t>
      </w:r>
    </w:p>
    <w:sectPr w:rsidR="004329D1">
      <w:type w:val="continuous"/>
      <w:pgSz w:w="11905" w:h="16837"/>
      <w:pgMar w:top="1253" w:right="506" w:bottom="1306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11" w:rsidRDefault="00EE1811">
      <w:r>
        <w:separator/>
      </w:r>
    </w:p>
  </w:endnote>
  <w:endnote w:type="continuationSeparator" w:id="0">
    <w:p w:rsidR="00EE1811" w:rsidRDefault="00EE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11" w:rsidRDefault="00EE1811"/>
  </w:footnote>
  <w:footnote w:type="continuationSeparator" w:id="0">
    <w:p w:rsidR="00EE1811" w:rsidRDefault="00EE1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752"/>
    <w:multiLevelType w:val="multilevel"/>
    <w:tmpl w:val="F276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54"/>
    <w:rsid w:val="00090719"/>
    <w:rsid w:val="00235A7D"/>
    <w:rsid w:val="002471BF"/>
    <w:rsid w:val="004329D1"/>
    <w:rsid w:val="005B744A"/>
    <w:rsid w:val="005E7F5E"/>
    <w:rsid w:val="005F4D93"/>
    <w:rsid w:val="008865CE"/>
    <w:rsid w:val="00BD5BCA"/>
    <w:rsid w:val="00C17B14"/>
    <w:rsid w:val="00D26654"/>
    <w:rsid w:val="00E268A5"/>
    <w:rsid w:val="00EE1811"/>
    <w:rsid w:val="00F20242"/>
    <w:rsid w:val="00F570F0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pt">
    <w:name w:val="Заголовок №1 (2) + Интервал 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1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pt">
    <w:name w:val="Заголовок №1 (2) + Интервал 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1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2955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Ксения</cp:lastModifiedBy>
  <cp:revision>2</cp:revision>
  <dcterms:created xsi:type="dcterms:W3CDTF">2021-10-12T13:35:00Z</dcterms:created>
  <dcterms:modified xsi:type="dcterms:W3CDTF">2021-10-12T13:35:00Z</dcterms:modified>
</cp:coreProperties>
</file>