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631" w:rsidRDefault="00F43631" w:rsidP="00F57DAC">
      <w:pPr>
        <w:spacing w:after="0" w:line="240" w:lineRule="auto"/>
        <w:jc w:val="center"/>
      </w:pPr>
      <w:r w:rsidRPr="00DC6DEF">
        <w:rPr>
          <w:noProof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31" w:rsidRDefault="00F43631" w:rsidP="00F57DAC">
      <w:pPr>
        <w:spacing w:after="0" w:line="240" w:lineRule="auto"/>
      </w:pP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ЕЛИЗАВЕТИНСКОЕ СЕЛЬСКОЕ ПОСЕЛЕНИЕ </w:t>
      </w:r>
    </w:p>
    <w:p w:rsidR="00F43631" w:rsidRPr="00F57DAC" w:rsidRDefault="00F43631" w:rsidP="00F57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F43631" w:rsidRDefault="00F43631" w:rsidP="00F57DAC">
      <w:pPr>
        <w:spacing w:after="0" w:line="240" w:lineRule="auto"/>
        <w:jc w:val="center"/>
        <w:rPr>
          <w:b/>
          <w:sz w:val="26"/>
          <w:szCs w:val="26"/>
        </w:rPr>
      </w:pPr>
      <w:r w:rsidRPr="00F57DAC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926722" w:rsidRPr="00F57DAC" w:rsidRDefault="00926722" w:rsidP="00926722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DAC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926722" w:rsidRPr="00F57DAC" w:rsidRDefault="00926722" w:rsidP="00926722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</w:t>
      </w:r>
    </w:p>
    <w:p w:rsidR="00926722" w:rsidRPr="00F57DAC" w:rsidRDefault="002726C5" w:rsidP="00926722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    «</w:t>
      </w:r>
      <w:r w:rsidR="00B23E78">
        <w:rPr>
          <w:rFonts w:ascii="Times New Roman" w:hAnsi="Times New Roman"/>
          <w:sz w:val="28"/>
          <w:szCs w:val="28"/>
        </w:rPr>
        <w:t>26</w:t>
      </w:r>
      <w:r w:rsidRPr="00F57DAC">
        <w:rPr>
          <w:rFonts w:ascii="Times New Roman" w:hAnsi="Times New Roman"/>
          <w:sz w:val="28"/>
          <w:szCs w:val="28"/>
        </w:rPr>
        <w:t>»</w:t>
      </w:r>
      <w:r w:rsidR="00B23E78">
        <w:rPr>
          <w:rFonts w:ascii="Times New Roman" w:hAnsi="Times New Roman"/>
          <w:sz w:val="28"/>
          <w:szCs w:val="28"/>
        </w:rPr>
        <w:t xml:space="preserve"> марта</w:t>
      </w:r>
      <w:r w:rsidR="00926722" w:rsidRPr="00F57DAC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</w:t>
      </w:r>
      <w:r w:rsidR="00B23E78">
        <w:rPr>
          <w:rFonts w:ascii="Times New Roman" w:hAnsi="Times New Roman"/>
          <w:sz w:val="28"/>
          <w:szCs w:val="28"/>
        </w:rPr>
        <w:t xml:space="preserve">                    </w:t>
      </w:r>
      <w:r w:rsidR="00926722" w:rsidRPr="00F57DAC">
        <w:rPr>
          <w:rFonts w:ascii="Times New Roman" w:hAnsi="Times New Roman"/>
          <w:sz w:val="28"/>
          <w:szCs w:val="28"/>
        </w:rPr>
        <w:t>№</w:t>
      </w:r>
      <w:r w:rsidR="00B23E78">
        <w:rPr>
          <w:rFonts w:ascii="Times New Roman" w:hAnsi="Times New Roman"/>
          <w:sz w:val="28"/>
          <w:szCs w:val="28"/>
        </w:rPr>
        <w:t xml:space="preserve"> 43</w:t>
      </w:r>
    </w:p>
    <w:p w:rsidR="007A6B99" w:rsidRPr="00926722" w:rsidRDefault="007A6B99" w:rsidP="007A6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272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образования Елизаветинское сельское поселение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F57DAC" w:rsidRDefault="00F57DAC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3979F2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</w:t>
      </w:r>
      <w:r w:rsidR="00F57DAC">
        <w:rPr>
          <w:rFonts w:ascii="Times New Roman" w:hAnsi="Times New Roman"/>
          <w:sz w:val="28"/>
          <w:szCs w:val="28"/>
        </w:rPr>
        <w:t>мещение должности главы местной</w:t>
      </w:r>
      <w:r>
        <w:rPr>
          <w:rFonts w:ascii="Times New Roman" w:hAnsi="Times New Roman"/>
          <w:sz w:val="28"/>
          <w:szCs w:val="28"/>
        </w:rPr>
        <w:t xml:space="preserve">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F43631">
        <w:rPr>
          <w:rFonts w:ascii="Times New Roman" w:hAnsi="Times New Roman"/>
          <w:bCs/>
          <w:sz w:val="28"/>
          <w:szCs w:val="28"/>
        </w:rPr>
        <w:t xml:space="preserve">муниципального образования Елизаветинское сельское поселение </w:t>
      </w:r>
      <w:r w:rsidR="00926722">
        <w:rPr>
          <w:rFonts w:ascii="Times New Roman" w:hAnsi="Times New Roman"/>
          <w:bCs/>
          <w:sz w:val="28"/>
          <w:szCs w:val="28"/>
        </w:rPr>
        <w:t>Гатчинского</w:t>
      </w:r>
      <w:r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F43631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F43631">
        <w:rPr>
          <w:rFonts w:ascii="Times New Roman" w:hAnsi="Times New Roman"/>
          <w:bCs/>
          <w:sz w:val="28"/>
          <w:szCs w:val="28"/>
        </w:rPr>
        <w:t xml:space="preserve">совет депутатов </w:t>
      </w:r>
    </w:p>
    <w:p w:rsidR="00926722" w:rsidRDefault="00926722" w:rsidP="00926722">
      <w:pPr>
        <w:pStyle w:val="a6"/>
        <w:ind w:left="-142" w:right="-93"/>
        <w:rPr>
          <w:b/>
        </w:rPr>
      </w:pP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F31EA5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926722">
        <w:rPr>
          <w:sz w:val="28"/>
          <w:szCs w:val="28"/>
          <w:shd w:val="clear" w:color="auto" w:fill="FFFFFF"/>
        </w:rPr>
        <w:t>Гатчинского</w:t>
      </w:r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926722">
        <w:rPr>
          <w:sz w:val="28"/>
          <w:szCs w:val="28"/>
          <w:shd w:val="clear" w:color="auto" w:fill="FFFFFF"/>
        </w:rPr>
        <w:t>Гатчинского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</w:t>
      </w:r>
      <w:r w:rsidR="00926722" w:rsidRPr="00CC4194">
        <w:rPr>
          <w:sz w:val="28"/>
          <w:szCs w:val="28"/>
          <w:shd w:val="clear" w:color="auto" w:fill="FFFFFF"/>
        </w:rPr>
        <w:lastRenderedPageBreak/>
        <w:t>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647B61" w:rsidRDefault="00926722" w:rsidP="00F43631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631">
        <w:rPr>
          <w:sz w:val="28"/>
          <w:szCs w:val="28"/>
        </w:rPr>
        <w:t xml:space="preserve"> 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 </w:t>
      </w:r>
      <w:r w:rsidR="00087143">
        <w:rPr>
          <w:sz w:val="28"/>
          <w:szCs w:val="28"/>
        </w:rPr>
        <w:t xml:space="preserve">Елизаветинского сельского поселения </w:t>
      </w:r>
      <w:r w:rsidR="003979F2" w:rsidRPr="00926722">
        <w:rPr>
          <w:sz w:val="28"/>
          <w:szCs w:val="28"/>
        </w:rPr>
        <w:t>Гатчинс</w:t>
      </w:r>
      <w:r w:rsidR="00F43631">
        <w:rPr>
          <w:sz w:val="28"/>
          <w:szCs w:val="28"/>
        </w:rPr>
        <w:t>ко</w:t>
      </w:r>
      <w:r w:rsidR="00874656">
        <w:rPr>
          <w:sz w:val="28"/>
          <w:szCs w:val="28"/>
        </w:rPr>
        <w:t xml:space="preserve">го муниципального района </w:t>
      </w:r>
      <w:r w:rsidR="00087143">
        <w:rPr>
          <w:sz w:val="28"/>
          <w:szCs w:val="28"/>
        </w:rPr>
        <w:t xml:space="preserve">Ленинградской области </w:t>
      </w:r>
      <w:r w:rsidR="00874656">
        <w:rPr>
          <w:sz w:val="28"/>
          <w:szCs w:val="28"/>
        </w:rPr>
        <w:t>№ 307</w:t>
      </w:r>
      <w:r w:rsidR="00F43631">
        <w:rPr>
          <w:sz w:val="28"/>
          <w:szCs w:val="28"/>
        </w:rPr>
        <w:t xml:space="preserve"> </w:t>
      </w:r>
      <w:r w:rsidR="00874656">
        <w:rPr>
          <w:sz w:val="28"/>
          <w:szCs w:val="28"/>
        </w:rPr>
        <w:t xml:space="preserve">от 20.06.2019г. 2019г. </w:t>
      </w:r>
      <w:r w:rsidR="003979F2" w:rsidRPr="00926722">
        <w:rPr>
          <w:sz w:val="28"/>
          <w:szCs w:val="28"/>
        </w:rPr>
        <w:t xml:space="preserve"> «Об утверждении Положения о комиссии по соблюдению требований к поведению и урегулированию конфликта интересов в совете депутатов </w:t>
      </w:r>
      <w:r w:rsidR="00F43631">
        <w:rPr>
          <w:sz w:val="28"/>
          <w:szCs w:val="28"/>
        </w:rPr>
        <w:t xml:space="preserve">муниципального образования Елизаветинское сельское поселение </w:t>
      </w:r>
      <w:r w:rsidR="003979F2" w:rsidRPr="00926722">
        <w:rPr>
          <w:sz w:val="28"/>
          <w:szCs w:val="28"/>
        </w:rPr>
        <w:t>Гатчинского муниципального района</w:t>
      </w:r>
      <w:r w:rsidR="00F43631">
        <w:rPr>
          <w:sz w:val="28"/>
          <w:szCs w:val="28"/>
        </w:rPr>
        <w:t xml:space="preserve"> Ленинградской области».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79F2">
        <w:rPr>
          <w:sz w:val="28"/>
          <w:szCs w:val="28"/>
        </w:rPr>
        <w:t xml:space="preserve"> </w:t>
      </w:r>
      <w:r w:rsidR="007A6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6B99" w:rsidRDefault="003979F2" w:rsidP="00F43631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92672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F43631">
        <w:rPr>
          <w:b w:val="0"/>
          <w:sz w:val="28"/>
          <w:szCs w:val="28"/>
        </w:rPr>
        <w:t xml:space="preserve">Решение </w:t>
      </w:r>
      <w:r w:rsidR="00F43631" w:rsidRPr="00F43631">
        <w:rPr>
          <w:b w:val="0"/>
          <w:color w:val="000000"/>
          <w:sz w:val="28"/>
          <w:szCs w:val="28"/>
        </w:rPr>
        <w:t>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  <w:r w:rsidR="007A6B99">
        <w:rPr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7DAC" w:rsidRDefault="00F57DAC" w:rsidP="00F43631">
      <w:pPr>
        <w:pStyle w:val="12"/>
        <w:ind w:left="-142" w:right="-93"/>
        <w:jc w:val="both"/>
        <w:rPr>
          <w:szCs w:val="28"/>
        </w:rPr>
      </w:pPr>
    </w:p>
    <w:p w:rsidR="00F57DAC" w:rsidRDefault="00F57DAC" w:rsidP="00F43631">
      <w:pPr>
        <w:pStyle w:val="12"/>
        <w:ind w:left="-142" w:right="-93"/>
        <w:jc w:val="both"/>
        <w:rPr>
          <w:szCs w:val="28"/>
        </w:rPr>
      </w:pPr>
    </w:p>
    <w:p w:rsidR="00F43631" w:rsidRPr="00F43631" w:rsidRDefault="00F43631" w:rsidP="00F43631">
      <w:pPr>
        <w:pStyle w:val="12"/>
        <w:ind w:left="-142" w:right="-93"/>
        <w:jc w:val="both"/>
        <w:rPr>
          <w:rFonts w:eastAsia="Calibri"/>
          <w:szCs w:val="28"/>
        </w:rPr>
      </w:pPr>
      <w:r w:rsidRPr="00F43631">
        <w:rPr>
          <w:szCs w:val="28"/>
        </w:rPr>
        <w:t xml:space="preserve">Глава муниципального образования </w:t>
      </w:r>
    </w:p>
    <w:p w:rsidR="00F43631" w:rsidRPr="00F43631" w:rsidRDefault="00874656" w:rsidP="00F43631">
      <w:pPr>
        <w:pStyle w:val="12"/>
        <w:ind w:left="-142" w:right="-93"/>
        <w:jc w:val="both"/>
        <w:rPr>
          <w:szCs w:val="28"/>
        </w:rPr>
      </w:pPr>
      <w:r>
        <w:rPr>
          <w:rFonts w:eastAsia="Calibri"/>
          <w:szCs w:val="28"/>
        </w:rPr>
        <w:t>Елизаветинское сельское поселение</w:t>
      </w:r>
      <w:r w:rsidR="00F43631" w:rsidRPr="00F43631">
        <w:rPr>
          <w:rFonts w:eastAsia="Calibri"/>
          <w:szCs w:val="28"/>
        </w:rPr>
        <w:t xml:space="preserve">                                   </w:t>
      </w:r>
      <w:r>
        <w:rPr>
          <w:rFonts w:eastAsia="Calibri"/>
          <w:szCs w:val="28"/>
        </w:rPr>
        <w:t xml:space="preserve">       </w:t>
      </w:r>
      <w:r w:rsidR="00F43631">
        <w:rPr>
          <w:rFonts w:eastAsia="Calibri"/>
          <w:szCs w:val="28"/>
        </w:rPr>
        <w:t xml:space="preserve">  </w:t>
      </w:r>
      <w:r w:rsidR="00F43631" w:rsidRPr="00F43631">
        <w:rPr>
          <w:rFonts w:eastAsia="Calibri"/>
          <w:szCs w:val="28"/>
        </w:rPr>
        <w:t>Е.В. Самойлов</w:t>
      </w:r>
    </w:p>
    <w:p w:rsidR="00EF0227" w:rsidRPr="00F43631" w:rsidRDefault="00EF0227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EA5" w:rsidRDefault="00F31EA5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3D2" w:rsidRDefault="00AE13D2" w:rsidP="006C4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E78" w:rsidRDefault="00B23E78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B23E78" w:rsidRDefault="00B23E78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13626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13626A">
        <w:rPr>
          <w:rFonts w:ascii="Times New Roman" w:hAnsi="Times New Roman"/>
          <w:sz w:val="24"/>
          <w:szCs w:val="24"/>
        </w:rPr>
        <w:t>Приложение 1</w:t>
      </w:r>
    </w:p>
    <w:p w:rsidR="0013626A" w:rsidRPr="0013626A" w:rsidRDefault="0013626A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F57DAC" w:rsidP="0013626A">
      <w:pPr>
        <w:pStyle w:val="ConsPlusTitle"/>
        <w:widowControl/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Елизаветинского сельского поселения</w:t>
      </w:r>
    </w:p>
    <w:p w:rsidR="007A6B99" w:rsidRPr="0013626A" w:rsidRDefault="00F57DAC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78">
        <w:rPr>
          <w:rFonts w:ascii="Times New Roman" w:hAnsi="Times New Roman"/>
          <w:sz w:val="24"/>
          <w:szCs w:val="24"/>
          <w:lang w:eastAsia="en-US"/>
        </w:rPr>
        <w:t xml:space="preserve"> 43</w:t>
      </w:r>
      <w:r>
        <w:rPr>
          <w:rFonts w:ascii="Times New Roman" w:hAnsi="Times New Roman"/>
          <w:sz w:val="24"/>
          <w:szCs w:val="24"/>
          <w:lang w:eastAsia="en-US"/>
        </w:rPr>
        <w:t xml:space="preserve"> от</w:t>
      </w:r>
      <w:r w:rsidR="00B23E78">
        <w:rPr>
          <w:rFonts w:ascii="Times New Roman" w:hAnsi="Times New Roman"/>
          <w:sz w:val="24"/>
          <w:szCs w:val="24"/>
          <w:lang w:eastAsia="en-US"/>
        </w:rPr>
        <w:t xml:space="preserve"> 26.03.2020 г.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F31EA5">
        <w:rPr>
          <w:rFonts w:ascii="Times New Roman" w:hAnsi="Times New Roman"/>
          <w:sz w:val="28"/>
          <w:szCs w:val="28"/>
        </w:rPr>
        <w:t xml:space="preserve">и работников аппарата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Pr="00F31EA5">
        <w:rPr>
          <w:rFonts w:ascii="Times New Roman" w:hAnsi="Times New Roman"/>
          <w:sz w:val="28"/>
          <w:szCs w:val="28"/>
        </w:rPr>
        <w:t>8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3C264E">
        <w:rPr>
          <w:rFonts w:ascii="Times New Roman" w:hAnsi="Times New Roman"/>
          <w:spacing w:val="2"/>
          <w:sz w:val="28"/>
          <w:szCs w:val="28"/>
        </w:rPr>
        <w:t xml:space="preserve">Елизаветинское сельское поселение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Ленинградской области (далее по тексту – гл</w:t>
      </w:r>
      <w:r w:rsidR="003C264E">
        <w:rPr>
          <w:rFonts w:ascii="Times New Roman" w:hAnsi="Times New Roman"/>
          <w:spacing w:val="2"/>
          <w:sz w:val="28"/>
          <w:szCs w:val="28"/>
        </w:rPr>
        <w:t>ава Елизаветинского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</w:t>
      </w:r>
      <w:r w:rsidR="003F6B9D">
        <w:rPr>
          <w:rFonts w:ascii="Times New Roman" w:hAnsi="Times New Roman"/>
          <w:sz w:val="28"/>
          <w:szCs w:val="28"/>
        </w:rPr>
        <w:t xml:space="preserve">                   </w:t>
      </w:r>
      <w:r w:rsidRPr="00CC4194">
        <w:rPr>
          <w:rFonts w:ascii="Times New Roman" w:hAnsi="Times New Roman"/>
          <w:sz w:val="28"/>
          <w:szCs w:val="28"/>
        </w:rPr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Приложение  2</w:t>
            </w:r>
          </w:p>
          <w:p w:rsidR="0013626A" w:rsidRPr="0013626A" w:rsidRDefault="0013626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Елизаветинского сельского поселения</w:t>
            </w:r>
          </w:p>
          <w:p w:rsidR="0013626A" w:rsidRPr="00F31EA5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  <w:r w:rsidR="00B23E78">
              <w:rPr>
                <w:b w:val="0"/>
                <w:lang w:eastAsia="en-US"/>
              </w:rPr>
              <w:t xml:space="preserve"> 43 </w:t>
            </w:r>
            <w:r>
              <w:rPr>
                <w:b w:val="0"/>
                <w:lang w:eastAsia="en-US"/>
              </w:rPr>
              <w:t>от</w:t>
            </w:r>
            <w:r w:rsidR="00B23E78">
              <w:rPr>
                <w:b w:val="0"/>
                <w:lang w:eastAsia="en-US"/>
              </w:rPr>
              <w:t xml:space="preserve"> 26.03.2020</w:t>
            </w:r>
            <w:r>
              <w:rPr>
                <w:b w:val="0"/>
                <w:lang w:eastAsia="en-US"/>
              </w:rPr>
              <w:t xml:space="preserve"> 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13626A">
      <w:pPr>
        <w:pStyle w:val="ConsPlusNormal"/>
        <w:ind w:firstLine="540"/>
        <w:jc w:val="both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4D651A">
        <w:rPr>
          <w:b/>
          <w:sz w:val="28"/>
          <w:szCs w:val="28"/>
          <w:shd w:val="clear" w:color="auto" w:fill="FFFFFF"/>
        </w:rPr>
        <w:t xml:space="preserve">Елизаветинского сельского поселения </w:t>
      </w:r>
      <w:r w:rsidRPr="0013626A">
        <w:rPr>
          <w:b/>
          <w:sz w:val="28"/>
          <w:szCs w:val="28"/>
          <w:shd w:val="clear" w:color="auto" w:fill="FFFFFF"/>
        </w:rPr>
        <w:t>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13626A">
        <w:rPr>
          <w:b/>
          <w:sz w:val="28"/>
          <w:szCs w:val="28"/>
        </w:rPr>
        <w:t xml:space="preserve">   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Председатель комиссии –</w:t>
      </w:r>
      <w:r w:rsidRPr="008746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4656">
        <w:rPr>
          <w:rFonts w:ascii="Times New Roman" w:hAnsi="Times New Roman"/>
          <w:bCs/>
          <w:sz w:val="28"/>
          <w:szCs w:val="28"/>
        </w:rPr>
        <w:t xml:space="preserve">Самойлов Евгений Владимирович, </w:t>
      </w:r>
      <w:r w:rsidRPr="00874656">
        <w:rPr>
          <w:rFonts w:ascii="Times New Roman" w:hAnsi="Times New Roman"/>
          <w:sz w:val="28"/>
          <w:szCs w:val="28"/>
        </w:rPr>
        <w:t>глава муниципального образования Елизаветинское сельское поселение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Заместитель председателя   комиссии – </w:t>
      </w:r>
      <w:r w:rsidRPr="00874656">
        <w:rPr>
          <w:rFonts w:ascii="Times New Roman" w:hAnsi="Times New Roman"/>
          <w:bCs/>
          <w:sz w:val="28"/>
          <w:szCs w:val="28"/>
        </w:rPr>
        <w:t xml:space="preserve">Парфененко Роман Борисович,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бюджетной и экономической политики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Секретарь комиссии – </w:t>
      </w:r>
      <w:r w:rsidRPr="00874656">
        <w:rPr>
          <w:rFonts w:ascii="Times New Roman" w:hAnsi="Times New Roman"/>
          <w:bCs/>
          <w:sz w:val="28"/>
          <w:szCs w:val="28"/>
        </w:rPr>
        <w:t xml:space="preserve">Смирнова Людмила Александровна,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местного самоуправления, культуре, спорту и молодежной политики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Cs/>
          <w:sz w:val="28"/>
          <w:szCs w:val="28"/>
        </w:rPr>
        <w:t xml:space="preserve">Ткаченко Владимир Владимирович     — </w:t>
      </w:r>
      <w:r w:rsidRPr="00874656">
        <w:rPr>
          <w:rFonts w:ascii="Times New Roman" w:hAnsi="Times New Roman"/>
          <w:sz w:val="28"/>
          <w:szCs w:val="28"/>
        </w:rPr>
        <w:t>председатель постоянной комиссии по вопросам благоустройства, жилищно-коммунального хозяйства и другим отраслям обслуживания населения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26A" w:rsidRPr="00935260" w:rsidRDefault="00874656" w:rsidP="0013626A">
      <w:pPr>
        <w:pStyle w:val="ConsPlusNormal"/>
        <w:ind w:firstLine="540"/>
        <w:jc w:val="both"/>
      </w:pPr>
      <w:r>
        <w:t xml:space="preserve"> </w:t>
      </w: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874656">
      <w:pPr>
        <w:pStyle w:val="a3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4D651A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овете депутатов</w:t>
      </w:r>
    </w:p>
    <w:p w:rsidR="007A6B99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образования Елизаветинское сельское поселение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A6B99" w:rsidRDefault="0013626A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Гатчинского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муниципального района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DE707F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Елизаветинское сельское поселение </w:t>
      </w:r>
    </w:p>
    <w:p w:rsidR="007A6B99" w:rsidRPr="00587429" w:rsidRDefault="0013626A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Гатчинского </w:t>
      </w:r>
      <w:r w:rsidR="007A6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="007A6B99"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</w:p>
    <w:p w:rsidR="00DE707F" w:rsidRPr="00587429" w:rsidRDefault="00DE707F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Елизаветинского сельского поселения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6C4E8F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</w:t>
      </w:r>
      <w:r w:rsidR="007A6B99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7A6B99"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Елизаветинского сельского поселения </w:t>
      </w:r>
      <w:r w:rsidR="0013626A">
        <w:rPr>
          <w:rFonts w:ascii="Times New Roman" w:hAnsi="Times New Roman"/>
          <w:sz w:val="24"/>
          <w:shd w:val="clear" w:color="auto" w:fill="FFFFFF"/>
        </w:rPr>
        <w:t>Гатчинского</w:t>
      </w:r>
      <w:r>
        <w:rPr>
          <w:rFonts w:ascii="Times New Roman" w:hAnsi="Times New Roman"/>
          <w:sz w:val="24"/>
          <w:shd w:val="clear" w:color="auto" w:fill="FFFFFF"/>
        </w:rPr>
        <w:t xml:space="preserve">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92672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99"/>
    <w:rsid w:val="00087143"/>
    <w:rsid w:val="0013626A"/>
    <w:rsid w:val="002726C5"/>
    <w:rsid w:val="003979F2"/>
    <w:rsid w:val="003C264E"/>
    <w:rsid w:val="003D2097"/>
    <w:rsid w:val="003F6B9D"/>
    <w:rsid w:val="004D651A"/>
    <w:rsid w:val="0060747B"/>
    <w:rsid w:val="006755E3"/>
    <w:rsid w:val="006C4E8F"/>
    <w:rsid w:val="007A6B99"/>
    <w:rsid w:val="00874656"/>
    <w:rsid w:val="00926722"/>
    <w:rsid w:val="00AE13D2"/>
    <w:rsid w:val="00AF60DE"/>
    <w:rsid w:val="00B23E78"/>
    <w:rsid w:val="00DE707F"/>
    <w:rsid w:val="00EF0227"/>
    <w:rsid w:val="00F31EA5"/>
    <w:rsid w:val="00F43631"/>
    <w:rsid w:val="00F57DAC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F43631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F43631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24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</cp:revision>
  <dcterms:created xsi:type="dcterms:W3CDTF">2020-03-27T10:59:00Z</dcterms:created>
  <dcterms:modified xsi:type="dcterms:W3CDTF">2020-03-27T10:59:00Z</dcterms:modified>
</cp:coreProperties>
</file>