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C8" w:rsidRDefault="00653EC8" w:rsidP="00265C9B">
      <w:pPr>
        <w:jc w:val="right"/>
        <w:rPr>
          <w:sz w:val="28"/>
          <w:szCs w:val="28"/>
        </w:rPr>
      </w:pPr>
      <w:bookmarkStart w:id="0" w:name="_GoBack"/>
      <w:bookmarkEnd w:id="0"/>
    </w:p>
    <w:p w:rsidR="00653EC8" w:rsidRDefault="00653EC8" w:rsidP="001B54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CF" w:rsidRDefault="001B54CF" w:rsidP="00653EC8">
      <w:pPr>
        <w:jc w:val="center"/>
        <w:rPr>
          <w:noProof/>
        </w:rPr>
      </w:pPr>
    </w:p>
    <w:p w:rsidR="00653EC8" w:rsidRDefault="00653EC8" w:rsidP="00653EC8">
      <w:pPr>
        <w:jc w:val="center"/>
      </w:pPr>
      <w:r>
        <w:t xml:space="preserve">Администрация муниципального образования </w:t>
      </w:r>
      <w:proofErr w:type="spellStart"/>
      <w:r>
        <w:t>Раздольевское</w:t>
      </w:r>
      <w:proofErr w:type="spellEnd"/>
      <w:r>
        <w:t xml:space="preserve"> сельское поселение                   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</w:p>
    <w:p w:rsidR="00653EC8" w:rsidRDefault="00653EC8" w:rsidP="00653EC8"/>
    <w:p w:rsidR="00653EC8" w:rsidRDefault="00653EC8" w:rsidP="0065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3EC8" w:rsidRDefault="00653EC8" w:rsidP="00653EC8">
      <w:pPr>
        <w:jc w:val="both"/>
        <w:rPr>
          <w:sz w:val="28"/>
          <w:szCs w:val="28"/>
        </w:rPr>
      </w:pPr>
    </w:p>
    <w:p w:rsidR="00726CF3" w:rsidRPr="006123B5" w:rsidRDefault="00484B39" w:rsidP="00726CF3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>11 июля</w:t>
      </w:r>
      <w:r w:rsidR="00534FD5">
        <w:rPr>
          <w:sz w:val="28"/>
          <w:szCs w:val="28"/>
        </w:rPr>
        <w:t xml:space="preserve"> 202</w:t>
      </w:r>
      <w:r w:rsidR="004F523B">
        <w:rPr>
          <w:sz w:val="28"/>
          <w:szCs w:val="28"/>
        </w:rPr>
        <w:t>2</w:t>
      </w:r>
      <w:r w:rsidR="00726CF3">
        <w:rPr>
          <w:sz w:val="28"/>
          <w:szCs w:val="28"/>
        </w:rPr>
        <w:t xml:space="preserve"> </w:t>
      </w:r>
      <w:r w:rsidR="001B54CF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CA2FEB">
        <w:rPr>
          <w:sz w:val="28"/>
          <w:szCs w:val="28"/>
        </w:rPr>
        <w:t>№</w:t>
      </w:r>
      <w:r w:rsidR="00726CF3">
        <w:rPr>
          <w:sz w:val="28"/>
          <w:szCs w:val="28"/>
        </w:rPr>
        <w:t xml:space="preserve"> </w:t>
      </w:r>
      <w:r>
        <w:rPr>
          <w:sz w:val="28"/>
          <w:szCs w:val="28"/>
        </w:rPr>
        <w:t>157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75A24" w:rsidTr="00175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999" w:rsidRDefault="004E1999" w:rsidP="00762E25">
            <w:pPr>
              <w:jc w:val="both"/>
              <w:rPr>
                <w:sz w:val="28"/>
                <w:szCs w:val="28"/>
              </w:rPr>
            </w:pPr>
          </w:p>
          <w:p w:rsidR="00175A24" w:rsidRDefault="008F6071" w:rsidP="005F0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41BD5">
              <w:rPr>
                <w:sz w:val="28"/>
                <w:szCs w:val="28"/>
              </w:rPr>
              <w:t xml:space="preserve"> </w:t>
            </w:r>
            <w:r w:rsidR="00875781">
              <w:rPr>
                <w:sz w:val="28"/>
                <w:szCs w:val="28"/>
              </w:rPr>
              <w:t>нормативе</w:t>
            </w:r>
            <w:r w:rsidR="00741BD5">
              <w:rPr>
                <w:sz w:val="28"/>
                <w:szCs w:val="28"/>
              </w:rPr>
              <w:t xml:space="preserve"> </w:t>
            </w:r>
            <w:r w:rsidR="00175A24">
              <w:rPr>
                <w:sz w:val="28"/>
                <w:szCs w:val="28"/>
              </w:rPr>
              <w:t xml:space="preserve">стоимости одного квадратного метра общей площади жилья на </w:t>
            </w:r>
            <w:r w:rsidR="005F072C">
              <w:rPr>
                <w:sz w:val="28"/>
                <w:szCs w:val="28"/>
              </w:rPr>
              <w:t>трети</w:t>
            </w:r>
            <w:r w:rsidR="00E0211F">
              <w:rPr>
                <w:sz w:val="28"/>
                <w:szCs w:val="28"/>
              </w:rPr>
              <w:t>й</w:t>
            </w:r>
            <w:r w:rsidR="000977F1">
              <w:rPr>
                <w:sz w:val="28"/>
                <w:szCs w:val="28"/>
              </w:rPr>
              <w:t xml:space="preserve"> </w:t>
            </w:r>
            <w:r w:rsidR="00175A24">
              <w:rPr>
                <w:sz w:val="28"/>
                <w:szCs w:val="28"/>
              </w:rPr>
              <w:t>квартал 20</w:t>
            </w:r>
            <w:r w:rsidR="00875781">
              <w:rPr>
                <w:sz w:val="28"/>
                <w:szCs w:val="28"/>
              </w:rPr>
              <w:t>2</w:t>
            </w:r>
            <w:r w:rsidR="004F523B">
              <w:rPr>
                <w:sz w:val="28"/>
                <w:szCs w:val="28"/>
              </w:rPr>
              <w:t>2</w:t>
            </w:r>
            <w:r w:rsidR="00175A24">
              <w:rPr>
                <w:sz w:val="28"/>
                <w:szCs w:val="28"/>
              </w:rPr>
              <w:t xml:space="preserve"> года на территории муниципального образования </w:t>
            </w:r>
            <w:proofErr w:type="spellStart"/>
            <w:r w:rsidR="00175A24">
              <w:rPr>
                <w:sz w:val="28"/>
                <w:szCs w:val="28"/>
              </w:rPr>
              <w:t>Раздольевское</w:t>
            </w:r>
            <w:proofErr w:type="spellEnd"/>
            <w:r w:rsidR="00175A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  <w:r w:rsidR="00175A24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175A24">
              <w:rPr>
                <w:sz w:val="28"/>
                <w:szCs w:val="28"/>
              </w:rPr>
              <w:t>Приозерский</w:t>
            </w:r>
            <w:proofErr w:type="spellEnd"/>
            <w:r w:rsidR="00175A24">
              <w:rPr>
                <w:sz w:val="28"/>
                <w:szCs w:val="28"/>
              </w:rPr>
              <w:t xml:space="preserve"> муниципальный район Ленинградской области</w:t>
            </w:r>
          </w:p>
        </w:tc>
      </w:tr>
    </w:tbl>
    <w:p w:rsidR="00175A24" w:rsidRDefault="00175A24" w:rsidP="00175A24">
      <w:pPr>
        <w:ind w:left="1417"/>
        <w:rPr>
          <w:kern w:val="28"/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</w:t>
      </w:r>
    </w:p>
    <w:p w:rsidR="005F072C" w:rsidRPr="005F072C" w:rsidRDefault="005F072C" w:rsidP="005F072C">
      <w:pPr>
        <w:ind w:firstLine="708"/>
        <w:jc w:val="both"/>
        <w:rPr>
          <w:sz w:val="28"/>
          <w:szCs w:val="28"/>
        </w:rPr>
      </w:pPr>
      <w:r w:rsidRPr="005F072C">
        <w:rPr>
          <w:sz w:val="28"/>
          <w:szCs w:val="28"/>
        </w:rPr>
        <w:t>Руководствуясь приказом Министерства строительства и жилищно-коммунального хозяйства Российской Федерации от 20 июня 2022 года № 501/</w:t>
      </w:r>
      <w:proofErr w:type="spellStart"/>
      <w:proofErr w:type="gramStart"/>
      <w:r w:rsidRPr="005F072C">
        <w:rPr>
          <w:sz w:val="28"/>
          <w:szCs w:val="28"/>
        </w:rPr>
        <w:t>пр</w:t>
      </w:r>
      <w:proofErr w:type="spellEnd"/>
      <w:proofErr w:type="gramEnd"/>
      <w:r w:rsidRPr="005F072C"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5F072C">
        <w:rPr>
          <w:sz w:val="28"/>
          <w:szCs w:val="28"/>
          <w:lang w:val="en-US"/>
        </w:rPr>
        <w:t>III</w:t>
      </w:r>
      <w:r w:rsidRPr="005F072C">
        <w:rPr>
          <w:sz w:val="28"/>
          <w:szCs w:val="28"/>
        </w:rPr>
        <w:t xml:space="preserve"> квартал 2022 года», Методическими рекомендациями по определению норматива </w:t>
      </w:r>
      <w:proofErr w:type="gramStart"/>
      <w:r w:rsidRPr="005F072C">
        <w:rPr>
          <w:sz w:val="28"/>
          <w:szCs w:val="28"/>
        </w:rPr>
        <w:t>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г.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</w:t>
      </w:r>
      <w:proofErr w:type="gramEnd"/>
      <w:r w:rsidRPr="005F072C">
        <w:rPr>
          <w:sz w:val="28"/>
          <w:szCs w:val="28"/>
        </w:rPr>
        <w:t xml:space="preserve"> </w:t>
      </w:r>
      <w:proofErr w:type="gramStart"/>
      <w:r w:rsidRPr="005F072C">
        <w:rPr>
          <w:sz w:val="28"/>
          <w:szCs w:val="28"/>
        </w:rPr>
        <w:t>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</w:t>
      </w:r>
      <w:proofErr w:type="gramEnd"/>
      <w:r w:rsidRPr="005F072C">
        <w:rPr>
          <w:sz w:val="28"/>
          <w:szCs w:val="28"/>
        </w:rPr>
        <w:t xml:space="preserve">», Уставом муниципального образования </w:t>
      </w:r>
      <w:proofErr w:type="spellStart"/>
      <w:r w:rsidRPr="005F072C">
        <w:rPr>
          <w:sz w:val="28"/>
          <w:szCs w:val="28"/>
        </w:rPr>
        <w:t>Раздольевское</w:t>
      </w:r>
      <w:proofErr w:type="spellEnd"/>
      <w:r w:rsidRPr="005F072C">
        <w:rPr>
          <w:sz w:val="28"/>
          <w:szCs w:val="28"/>
        </w:rPr>
        <w:t xml:space="preserve"> сельское поселение, администрация муниципального образования </w:t>
      </w:r>
      <w:proofErr w:type="spellStart"/>
      <w:r w:rsidRPr="005F072C">
        <w:rPr>
          <w:sz w:val="28"/>
          <w:szCs w:val="28"/>
        </w:rPr>
        <w:t>Раздольевское</w:t>
      </w:r>
      <w:proofErr w:type="spellEnd"/>
      <w:r w:rsidRPr="005F072C">
        <w:rPr>
          <w:sz w:val="28"/>
          <w:szCs w:val="28"/>
        </w:rPr>
        <w:t xml:space="preserve"> сельское  поселение муниципального образования </w:t>
      </w:r>
      <w:proofErr w:type="spellStart"/>
      <w:r w:rsidRPr="005F072C">
        <w:rPr>
          <w:sz w:val="28"/>
          <w:szCs w:val="28"/>
        </w:rPr>
        <w:t>Приозерский</w:t>
      </w:r>
      <w:proofErr w:type="spellEnd"/>
      <w:r w:rsidRPr="005F072C">
        <w:rPr>
          <w:sz w:val="28"/>
          <w:szCs w:val="28"/>
        </w:rPr>
        <w:t xml:space="preserve"> муниципальный район Ленинградской области  </w:t>
      </w:r>
      <w:r w:rsidRPr="005F072C">
        <w:rPr>
          <w:b/>
          <w:sz w:val="28"/>
          <w:szCs w:val="28"/>
        </w:rPr>
        <w:t>ПОСТАНОВЛЯЕТ</w:t>
      </w:r>
      <w:r w:rsidRPr="005F072C">
        <w:rPr>
          <w:sz w:val="28"/>
          <w:szCs w:val="28"/>
        </w:rPr>
        <w:t xml:space="preserve">: </w:t>
      </w:r>
    </w:p>
    <w:p w:rsidR="005F072C" w:rsidRPr="005F072C" w:rsidRDefault="005F072C" w:rsidP="005F072C">
      <w:pPr>
        <w:jc w:val="both"/>
        <w:rPr>
          <w:sz w:val="28"/>
          <w:szCs w:val="28"/>
        </w:rPr>
      </w:pPr>
      <w:r w:rsidRPr="005F072C">
        <w:rPr>
          <w:sz w:val="28"/>
          <w:szCs w:val="28"/>
        </w:rPr>
        <w:lastRenderedPageBreak/>
        <w:t xml:space="preserve">1. </w:t>
      </w:r>
      <w:proofErr w:type="gramStart"/>
      <w:r w:rsidRPr="005F072C">
        <w:rPr>
          <w:sz w:val="28"/>
          <w:szCs w:val="28"/>
        </w:rPr>
        <w:t xml:space="preserve">Утвердить на третий квартал 2022 года в качестве норматива показатель средней рыночной стоимости одного квадратного метра общей площади жилья на территории муниципального образования </w:t>
      </w:r>
      <w:proofErr w:type="spellStart"/>
      <w:r w:rsidRPr="005F072C">
        <w:rPr>
          <w:sz w:val="28"/>
          <w:szCs w:val="28"/>
        </w:rPr>
        <w:t>Раздольевское</w:t>
      </w:r>
      <w:proofErr w:type="spellEnd"/>
      <w:r w:rsidRPr="005F072C">
        <w:rPr>
          <w:sz w:val="28"/>
          <w:szCs w:val="28"/>
        </w:rPr>
        <w:t xml:space="preserve"> сельское  поселение муниципального образования </w:t>
      </w:r>
      <w:proofErr w:type="spellStart"/>
      <w:r w:rsidRPr="005F072C">
        <w:rPr>
          <w:sz w:val="28"/>
          <w:szCs w:val="28"/>
        </w:rPr>
        <w:t>Приозерский</w:t>
      </w:r>
      <w:proofErr w:type="spellEnd"/>
      <w:r w:rsidRPr="005F072C">
        <w:rPr>
          <w:sz w:val="28"/>
          <w:szCs w:val="28"/>
        </w:rPr>
        <w:t xml:space="preserve"> муниципальный район Ленинградской области,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</w:t>
      </w:r>
      <w:proofErr w:type="gramEnd"/>
      <w:r w:rsidRPr="005F072C">
        <w:rPr>
          <w:sz w:val="28"/>
          <w:szCs w:val="28"/>
        </w:rPr>
        <w:t xml:space="preserve"> </w:t>
      </w:r>
      <w:proofErr w:type="gramStart"/>
      <w:r w:rsidRPr="005F072C">
        <w:rPr>
          <w:sz w:val="28"/>
          <w:szCs w:val="28"/>
        </w:rPr>
        <w:t>Федерации "Обеспечение доступным и комфортным жильем и коммунальными услугами граждан Российской Федерации",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в размере</w:t>
      </w:r>
      <w:proofErr w:type="gramEnd"/>
      <w:r w:rsidRPr="005F072C">
        <w:rPr>
          <w:sz w:val="28"/>
          <w:szCs w:val="28"/>
        </w:rPr>
        <w:t xml:space="preserve"> </w:t>
      </w:r>
      <w:r w:rsidRPr="005F072C">
        <w:rPr>
          <w:b/>
          <w:sz w:val="28"/>
          <w:szCs w:val="28"/>
        </w:rPr>
        <w:t>84087 рублей 00 копеек</w:t>
      </w:r>
      <w:r w:rsidRPr="005F072C">
        <w:rPr>
          <w:sz w:val="28"/>
          <w:szCs w:val="28"/>
        </w:rPr>
        <w:t xml:space="preserve"> (Приложение 1).</w:t>
      </w:r>
    </w:p>
    <w:p w:rsidR="005F072C" w:rsidRPr="005F072C" w:rsidRDefault="005F072C" w:rsidP="005F072C">
      <w:pPr>
        <w:jc w:val="both"/>
        <w:rPr>
          <w:sz w:val="28"/>
          <w:szCs w:val="28"/>
        </w:rPr>
      </w:pPr>
      <w:r w:rsidRPr="005F072C">
        <w:rPr>
          <w:sz w:val="28"/>
          <w:szCs w:val="28"/>
        </w:rPr>
        <w:t xml:space="preserve">2. Довести до сведения населения, проживающего на территории муниципального образования </w:t>
      </w:r>
      <w:proofErr w:type="spellStart"/>
      <w:r w:rsidRPr="005F072C">
        <w:rPr>
          <w:sz w:val="28"/>
          <w:szCs w:val="28"/>
        </w:rPr>
        <w:t>Раздольевское</w:t>
      </w:r>
      <w:proofErr w:type="spellEnd"/>
      <w:r w:rsidRPr="005F072C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F072C">
        <w:rPr>
          <w:sz w:val="28"/>
          <w:szCs w:val="28"/>
        </w:rPr>
        <w:t>Приозерский</w:t>
      </w:r>
      <w:proofErr w:type="spellEnd"/>
      <w:r w:rsidRPr="005F072C">
        <w:rPr>
          <w:sz w:val="28"/>
          <w:szCs w:val="28"/>
        </w:rPr>
        <w:t xml:space="preserve">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5F072C" w:rsidRPr="005F072C" w:rsidRDefault="005F072C" w:rsidP="005F072C">
      <w:pPr>
        <w:jc w:val="both"/>
        <w:rPr>
          <w:sz w:val="28"/>
          <w:szCs w:val="28"/>
        </w:rPr>
      </w:pPr>
      <w:r w:rsidRPr="005F072C">
        <w:rPr>
          <w:sz w:val="28"/>
          <w:szCs w:val="28"/>
        </w:rPr>
        <w:t xml:space="preserve">3. Направить в Комитет по строительству копию правового акта органа местного самоуправления поселения Ленинградской области об утверждении стоимости одного квадратного метра общей площади жилья не позднее 3 дней </w:t>
      </w:r>
      <w:proofErr w:type="gramStart"/>
      <w:r w:rsidRPr="005F072C">
        <w:rPr>
          <w:sz w:val="28"/>
          <w:szCs w:val="28"/>
        </w:rPr>
        <w:t>с даты утверждения</w:t>
      </w:r>
      <w:proofErr w:type="gramEnd"/>
      <w:r w:rsidRPr="005F072C">
        <w:rPr>
          <w:sz w:val="28"/>
          <w:szCs w:val="28"/>
        </w:rPr>
        <w:t> с приложением финансово-экономического обоснования и документов, подтверждающих исходные данные.</w:t>
      </w:r>
    </w:p>
    <w:p w:rsidR="005F072C" w:rsidRPr="005F072C" w:rsidRDefault="005F072C" w:rsidP="005F072C">
      <w:pPr>
        <w:jc w:val="both"/>
        <w:rPr>
          <w:sz w:val="28"/>
          <w:szCs w:val="28"/>
        </w:rPr>
      </w:pPr>
      <w:r w:rsidRPr="005F072C">
        <w:rPr>
          <w:sz w:val="28"/>
          <w:szCs w:val="28"/>
        </w:rPr>
        <w:t xml:space="preserve">4. Настоящее постановление вступает в силу </w:t>
      </w:r>
      <w:proofErr w:type="gramStart"/>
      <w:r w:rsidRPr="005F072C">
        <w:rPr>
          <w:sz w:val="28"/>
          <w:szCs w:val="28"/>
        </w:rPr>
        <w:t>с</w:t>
      </w:r>
      <w:proofErr w:type="gramEnd"/>
      <w:r w:rsidRPr="005F072C">
        <w:rPr>
          <w:sz w:val="28"/>
          <w:szCs w:val="28"/>
        </w:rPr>
        <w:t xml:space="preserve"> даты его официального опубликования.</w:t>
      </w:r>
    </w:p>
    <w:p w:rsidR="005F072C" w:rsidRPr="005F072C" w:rsidRDefault="005F072C" w:rsidP="005F072C">
      <w:pPr>
        <w:jc w:val="both"/>
        <w:rPr>
          <w:sz w:val="28"/>
          <w:szCs w:val="28"/>
        </w:rPr>
      </w:pPr>
      <w:r w:rsidRPr="005F072C">
        <w:rPr>
          <w:sz w:val="28"/>
          <w:szCs w:val="28"/>
        </w:rPr>
        <w:t xml:space="preserve">5. </w:t>
      </w:r>
      <w:proofErr w:type="gramStart"/>
      <w:r w:rsidRPr="005F072C">
        <w:rPr>
          <w:sz w:val="28"/>
          <w:szCs w:val="28"/>
        </w:rPr>
        <w:t>Контроль за</w:t>
      </w:r>
      <w:proofErr w:type="gramEnd"/>
      <w:r w:rsidRPr="005F072C">
        <w:rPr>
          <w:sz w:val="28"/>
          <w:szCs w:val="28"/>
        </w:rPr>
        <w:t xml:space="preserve"> исполнением постановления возложить на специалиста                                         1 категории Никонову С.А.</w:t>
      </w:r>
    </w:p>
    <w:p w:rsidR="005F072C" w:rsidRPr="005F072C" w:rsidRDefault="005F072C" w:rsidP="005F072C">
      <w:pPr>
        <w:jc w:val="both"/>
        <w:rPr>
          <w:sz w:val="28"/>
          <w:szCs w:val="28"/>
        </w:rPr>
      </w:pPr>
    </w:p>
    <w:p w:rsidR="001B54CF" w:rsidRDefault="001B54CF" w:rsidP="00653EC8">
      <w:pPr>
        <w:jc w:val="both"/>
        <w:rPr>
          <w:sz w:val="28"/>
          <w:szCs w:val="28"/>
        </w:rPr>
      </w:pPr>
    </w:p>
    <w:p w:rsidR="00653EC8" w:rsidRPr="00EA0F6C" w:rsidRDefault="00E0211F" w:rsidP="00653EC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54C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3EC8">
        <w:rPr>
          <w:sz w:val="28"/>
          <w:szCs w:val="28"/>
        </w:rPr>
        <w:t xml:space="preserve"> администрации                                                               </w:t>
      </w:r>
      <w:r w:rsidR="00875781">
        <w:rPr>
          <w:sz w:val="28"/>
          <w:szCs w:val="28"/>
        </w:rPr>
        <w:t xml:space="preserve">       </w:t>
      </w:r>
      <w:r w:rsidR="001B54CF">
        <w:rPr>
          <w:sz w:val="28"/>
          <w:szCs w:val="28"/>
        </w:rPr>
        <w:t xml:space="preserve">   </w:t>
      </w:r>
      <w:r w:rsidR="00653EC8">
        <w:rPr>
          <w:sz w:val="28"/>
          <w:szCs w:val="28"/>
        </w:rPr>
        <w:t xml:space="preserve">  </w:t>
      </w:r>
      <w:proofErr w:type="spellStart"/>
      <w:r w:rsidR="00875781">
        <w:rPr>
          <w:sz w:val="28"/>
          <w:szCs w:val="28"/>
        </w:rPr>
        <w:t>В.В.</w:t>
      </w:r>
      <w:r w:rsidR="001B1779">
        <w:rPr>
          <w:sz w:val="28"/>
          <w:szCs w:val="28"/>
        </w:rPr>
        <w:t>Зайцева</w:t>
      </w:r>
      <w:proofErr w:type="spellEnd"/>
      <w:r w:rsidR="00653EC8" w:rsidRPr="00EA0F6C">
        <w:rPr>
          <w:sz w:val="28"/>
          <w:szCs w:val="28"/>
        </w:rPr>
        <w:tab/>
      </w:r>
    </w:p>
    <w:p w:rsidR="00997006" w:rsidRDefault="00997006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 xml:space="preserve">С.А. </w:t>
      </w:r>
      <w:r w:rsidR="001B1779">
        <w:rPr>
          <w:sz w:val="20"/>
          <w:szCs w:val="20"/>
        </w:rPr>
        <w:t>Никонова</w:t>
      </w:r>
      <w:r>
        <w:rPr>
          <w:sz w:val="20"/>
          <w:szCs w:val="20"/>
        </w:rPr>
        <w:t xml:space="preserve"> </w:t>
      </w: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>66-</w:t>
      </w:r>
      <w:r w:rsidR="00534FD5">
        <w:rPr>
          <w:sz w:val="20"/>
          <w:szCs w:val="20"/>
        </w:rPr>
        <w:t>632</w:t>
      </w:r>
    </w:p>
    <w:p w:rsidR="004F523B" w:rsidRDefault="00653EC8" w:rsidP="004F523B">
      <w:pPr>
        <w:rPr>
          <w:sz w:val="20"/>
          <w:szCs w:val="20"/>
        </w:rPr>
      </w:pPr>
      <w:r>
        <w:rPr>
          <w:sz w:val="20"/>
          <w:szCs w:val="20"/>
        </w:rPr>
        <w:t>Разослано: Дело –</w:t>
      </w:r>
      <w:r w:rsidR="00385C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1, жилищный отдел – </w:t>
      </w:r>
      <w:r w:rsidR="00C92837">
        <w:rPr>
          <w:sz w:val="20"/>
          <w:szCs w:val="20"/>
        </w:rPr>
        <w:t>1, комитет по строительству – 1.</w:t>
      </w:r>
    </w:p>
    <w:p w:rsidR="00DB768E" w:rsidRDefault="00DB768E" w:rsidP="00DB768E">
      <w:pPr>
        <w:jc w:val="center"/>
        <w:rPr>
          <w:i/>
          <w:sz w:val="28"/>
          <w:szCs w:val="28"/>
        </w:rPr>
      </w:pPr>
    </w:p>
    <w:p w:rsidR="00DB768E" w:rsidRDefault="00DB768E" w:rsidP="00DB768E">
      <w:pPr>
        <w:jc w:val="center"/>
        <w:rPr>
          <w:i/>
          <w:sz w:val="28"/>
          <w:szCs w:val="28"/>
        </w:rPr>
      </w:pPr>
    </w:p>
    <w:p w:rsidR="00DB768E" w:rsidRDefault="00DB768E" w:rsidP="00DB768E">
      <w:pPr>
        <w:jc w:val="center"/>
        <w:rPr>
          <w:i/>
          <w:sz w:val="28"/>
          <w:szCs w:val="28"/>
        </w:rPr>
      </w:pPr>
    </w:p>
    <w:p w:rsidR="00DB768E" w:rsidRDefault="00DB768E" w:rsidP="00DB768E">
      <w:pPr>
        <w:jc w:val="center"/>
      </w:pPr>
      <w:r>
        <w:rPr>
          <w:i/>
          <w:sz w:val="28"/>
          <w:szCs w:val="28"/>
        </w:rPr>
        <w:t xml:space="preserve">С приложениями можно ознакомиться на сайте администрации МО </w:t>
      </w:r>
      <w:proofErr w:type="spellStart"/>
      <w:r>
        <w:rPr>
          <w:i/>
          <w:sz w:val="28"/>
          <w:szCs w:val="28"/>
        </w:rPr>
        <w:t>Раздольевское</w:t>
      </w:r>
      <w:proofErr w:type="spellEnd"/>
      <w:r>
        <w:rPr>
          <w:i/>
          <w:sz w:val="28"/>
          <w:szCs w:val="28"/>
        </w:rPr>
        <w:t xml:space="preserve"> сельское поселение «</w:t>
      </w:r>
      <w:proofErr w:type="spellStart"/>
      <w:r>
        <w:rPr>
          <w:i/>
          <w:sz w:val="28"/>
          <w:szCs w:val="28"/>
        </w:rPr>
        <w:t>раздольевское</w:t>
      </w:r>
      <w:proofErr w:type="gramStart"/>
      <w:r>
        <w:rPr>
          <w:i/>
          <w:sz w:val="28"/>
          <w:szCs w:val="28"/>
        </w:rPr>
        <w:t>.р</w:t>
      </w:r>
      <w:proofErr w:type="gramEnd"/>
      <w:r>
        <w:rPr>
          <w:i/>
          <w:sz w:val="28"/>
          <w:szCs w:val="28"/>
        </w:rPr>
        <w:t>ф</w:t>
      </w:r>
      <w:proofErr w:type="spellEnd"/>
      <w:r>
        <w:rPr>
          <w:i/>
          <w:sz w:val="28"/>
          <w:szCs w:val="28"/>
        </w:rPr>
        <w:t>»</w:t>
      </w:r>
      <w:r>
        <w:tab/>
      </w:r>
    </w:p>
    <w:p w:rsidR="00DB768E" w:rsidRPr="007865F0" w:rsidRDefault="00DB768E" w:rsidP="00DB768E"/>
    <w:p w:rsidR="00E0211F" w:rsidRDefault="00E0211F" w:rsidP="004F523B">
      <w:pPr>
        <w:rPr>
          <w:sz w:val="20"/>
          <w:szCs w:val="20"/>
        </w:rPr>
      </w:pPr>
    </w:p>
    <w:sectPr w:rsidR="00E0211F" w:rsidSect="00AE53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58" w:rsidRDefault="000E1658" w:rsidP="00E0211F">
      <w:r>
        <w:separator/>
      </w:r>
    </w:p>
  </w:endnote>
  <w:endnote w:type="continuationSeparator" w:id="0">
    <w:p w:rsidR="000E1658" w:rsidRDefault="000E1658" w:rsidP="00E0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58" w:rsidRDefault="000E1658" w:rsidP="00E0211F">
      <w:r>
        <w:separator/>
      </w:r>
    </w:p>
  </w:footnote>
  <w:footnote w:type="continuationSeparator" w:id="0">
    <w:p w:rsidR="000E1658" w:rsidRDefault="000E1658" w:rsidP="00E02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9B"/>
    <w:rsid w:val="00001EBB"/>
    <w:rsid w:val="000977F1"/>
    <w:rsid w:val="000C4780"/>
    <w:rsid w:val="000E053E"/>
    <w:rsid w:val="000E1658"/>
    <w:rsid w:val="000F77FC"/>
    <w:rsid w:val="0010445E"/>
    <w:rsid w:val="00144E90"/>
    <w:rsid w:val="00175A24"/>
    <w:rsid w:val="001B1779"/>
    <w:rsid w:val="001B54CF"/>
    <w:rsid w:val="00201C7F"/>
    <w:rsid w:val="00210801"/>
    <w:rsid w:val="00222F63"/>
    <w:rsid w:val="002459C7"/>
    <w:rsid w:val="0025091B"/>
    <w:rsid w:val="00265C9B"/>
    <w:rsid w:val="0028274D"/>
    <w:rsid w:val="002E6DE8"/>
    <w:rsid w:val="002F0296"/>
    <w:rsid w:val="003115D9"/>
    <w:rsid w:val="00316A23"/>
    <w:rsid w:val="00347BEE"/>
    <w:rsid w:val="0036551D"/>
    <w:rsid w:val="00371609"/>
    <w:rsid w:val="00371E20"/>
    <w:rsid w:val="00381F61"/>
    <w:rsid w:val="00385CB8"/>
    <w:rsid w:val="003C0564"/>
    <w:rsid w:val="003F3959"/>
    <w:rsid w:val="004049E5"/>
    <w:rsid w:val="00433E4D"/>
    <w:rsid w:val="004568BE"/>
    <w:rsid w:val="00484B39"/>
    <w:rsid w:val="004E1999"/>
    <w:rsid w:val="004F523B"/>
    <w:rsid w:val="00507580"/>
    <w:rsid w:val="00521B46"/>
    <w:rsid w:val="00534FD5"/>
    <w:rsid w:val="005736D0"/>
    <w:rsid w:val="0059761B"/>
    <w:rsid w:val="005A0458"/>
    <w:rsid w:val="005A1325"/>
    <w:rsid w:val="005C69F7"/>
    <w:rsid w:val="005E3225"/>
    <w:rsid w:val="005F072C"/>
    <w:rsid w:val="00607339"/>
    <w:rsid w:val="00627A47"/>
    <w:rsid w:val="006432A2"/>
    <w:rsid w:val="00646505"/>
    <w:rsid w:val="00653EC8"/>
    <w:rsid w:val="00684B58"/>
    <w:rsid w:val="006B11A8"/>
    <w:rsid w:val="006B4DD9"/>
    <w:rsid w:val="006C2876"/>
    <w:rsid w:val="006D2CA1"/>
    <w:rsid w:val="00726CF3"/>
    <w:rsid w:val="00741BD5"/>
    <w:rsid w:val="007549E3"/>
    <w:rsid w:val="0075627D"/>
    <w:rsid w:val="00762E25"/>
    <w:rsid w:val="00821B3E"/>
    <w:rsid w:val="00827C7C"/>
    <w:rsid w:val="00837FD3"/>
    <w:rsid w:val="008628FC"/>
    <w:rsid w:val="00875781"/>
    <w:rsid w:val="00896AEC"/>
    <w:rsid w:val="008E2386"/>
    <w:rsid w:val="008F6071"/>
    <w:rsid w:val="00907D6B"/>
    <w:rsid w:val="00913002"/>
    <w:rsid w:val="00997006"/>
    <w:rsid w:val="009D7917"/>
    <w:rsid w:val="00A0405E"/>
    <w:rsid w:val="00A21FE0"/>
    <w:rsid w:val="00A22892"/>
    <w:rsid w:val="00A561EC"/>
    <w:rsid w:val="00A7297E"/>
    <w:rsid w:val="00AE504E"/>
    <w:rsid w:val="00AE5312"/>
    <w:rsid w:val="00B0013F"/>
    <w:rsid w:val="00B10648"/>
    <w:rsid w:val="00BB3907"/>
    <w:rsid w:val="00BD6E33"/>
    <w:rsid w:val="00C10A92"/>
    <w:rsid w:val="00C153DC"/>
    <w:rsid w:val="00C2207B"/>
    <w:rsid w:val="00C36A3B"/>
    <w:rsid w:val="00C45617"/>
    <w:rsid w:val="00C53429"/>
    <w:rsid w:val="00C92837"/>
    <w:rsid w:val="00CA2FEB"/>
    <w:rsid w:val="00CD339C"/>
    <w:rsid w:val="00D13CC2"/>
    <w:rsid w:val="00D146CF"/>
    <w:rsid w:val="00D1677D"/>
    <w:rsid w:val="00D215DC"/>
    <w:rsid w:val="00D32383"/>
    <w:rsid w:val="00D640C1"/>
    <w:rsid w:val="00D716B5"/>
    <w:rsid w:val="00DB768E"/>
    <w:rsid w:val="00DC0C10"/>
    <w:rsid w:val="00DF2B07"/>
    <w:rsid w:val="00E0211F"/>
    <w:rsid w:val="00E46043"/>
    <w:rsid w:val="00E526B2"/>
    <w:rsid w:val="00EC6BE3"/>
    <w:rsid w:val="00F004A7"/>
    <w:rsid w:val="00F03322"/>
    <w:rsid w:val="00F1727B"/>
    <w:rsid w:val="00F32E69"/>
    <w:rsid w:val="00F678DB"/>
    <w:rsid w:val="00F85A06"/>
    <w:rsid w:val="00F905BC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E021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2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21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21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E021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2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21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21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4089</Characters>
  <Application>Microsoft Office Word</Application>
  <DocSecurity>0</DocSecurity>
  <Lines>110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2022-04-29T06:51:00Z</cp:lastPrinted>
  <dcterms:created xsi:type="dcterms:W3CDTF">2022-07-11T09:07:00Z</dcterms:created>
  <dcterms:modified xsi:type="dcterms:W3CDTF">2022-07-11T09:07:00Z</dcterms:modified>
</cp:coreProperties>
</file>