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EFA" w:rsidRDefault="004D1EFA" w:rsidP="004D1EF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524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EFA" w:rsidRDefault="004D1EFA" w:rsidP="004D1EF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</w:t>
      </w:r>
    </w:p>
    <w:p w:rsidR="004D1EFA" w:rsidRDefault="004D1EFA" w:rsidP="004D1EF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Красноозерное сельское поселение</w:t>
      </w:r>
    </w:p>
    <w:p w:rsidR="004D1EFA" w:rsidRDefault="004D1EFA" w:rsidP="004D1EF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Приозерский муниципальный район</w:t>
      </w:r>
    </w:p>
    <w:p w:rsidR="004D1EFA" w:rsidRDefault="004D1EFA" w:rsidP="004D1EF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области.</w:t>
      </w:r>
    </w:p>
    <w:p w:rsidR="004D1EFA" w:rsidRDefault="004D1EFA" w:rsidP="004D1EF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D1EFA" w:rsidRDefault="004D1EFA" w:rsidP="004D1EF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ПОСТАНОВЛЕНИЕ </w:t>
      </w:r>
    </w:p>
    <w:p w:rsidR="004D1EFA" w:rsidRDefault="004D1EFA" w:rsidP="004D1EFA">
      <w:pPr>
        <w:pStyle w:val="a3"/>
        <w:rPr>
          <w:rFonts w:ascii="Times New Roman" w:hAnsi="Times New Roman"/>
          <w:sz w:val="24"/>
          <w:szCs w:val="24"/>
        </w:rPr>
      </w:pPr>
    </w:p>
    <w:p w:rsidR="004D1EFA" w:rsidRDefault="004D1EFA" w:rsidP="004D1EF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23 ноября 2022 №382 </w:t>
      </w:r>
    </w:p>
    <w:p w:rsidR="004D1EFA" w:rsidRDefault="004D1EFA" w:rsidP="004D1EFA">
      <w:pPr>
        <w:pStyle w:val="a3"/>
        <w:rPr>
          <w:rFonts w:ascii="Times New Roman" w:hAnsi="Times New Roman"/>
          <w:sz w:val="24"/>
          <w:szCs w:val="24"/>
        </w:rPr>
      </w:pPr>
    </w:p>
    <w:p w:rsidR="004D1EFA" w:rsidRDefault="004D1EFA" w:rsidP="004D1EF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</w:p>
    <w:p w:rsidR="004D1EFA" w:rsidRDefault="004D1EFA" w:rsidP="004D1EFA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Красноозерное сельское поселение «</w:t>
      </w:r>
      <w:r>
        <w:rPr>
          <w:rFonts w:ascii="Times New Roman" w:hAnsi="Times New Roman"/>
          <w:color w:val="000000"/>
          <w:sz w:val="24"/>
          <w:szCs w:val="24"/>
        </w:rPr>
        <w:t>Обеспечение</w:t>
      </w:r>
    </w:p>
    <w:p w:rsidR="004D1EFA" w:rsidRDefault="004D1EFA" w:rsidP="004D1EFA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устойчивого функционирования и развития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коммунальной</w:t>
      </w:r>
      <w:proofErr w:type="gramEnd"/>
    </w:p>
    <w:p w:rsidR="004D1EFA" w:rsidRDefault="004D1EFA" w:rsidP="004D1EFA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инфраструктуры и повышение энергоэффективности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D1EFA" w:rsidRDefault="004D1EFA" w:rsidP="004D1EFA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муниципальном образовании Красноозерное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сельское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D1EFA" w:rsidRDefault="004D1EFA" w:rsidP="004D1EFA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поселение муниципального образования Приозерский</w:t>
      </w:r>
    </w:p>
    <w:p w:rsidR="004D1EFA" w:rsidRDefault="004D1EFA" w:rsidP="004D1EF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муниципальный район Ленинградской области на 2022-2024 годы</w:t>
      </w:r>
      <w:r>
        <w:rPr>
          <w:rFonts w:ascii="Times New Roman" w:hAnsi="Times New Roman"/>
          <w:sz w:val="24"/>
          <w:szCs w:val="24"/>
        </w:rPr>
        <w:t>»</w:t>
      </w:r>
    </w:p>
    <w:p w:rsidR="004D1EFA" w:rsidRDefault="004D1EFA" w:rsidP="004D1EF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 редакции постановления от 30.03.2022г. № 50)»</w:t>
      </w:r>
    </w:p>
    <w:p w:rsidR="004D1EFA" w:rsidRDefault="004D1EFA" w:rsidP="004D1EFA">
      <w:pPr>
        <w:pStyle w:val="a3"/>
        <w:rPr>
          <w:rFonts w:ascii="Times New Roman" w:hAnsi="Times New Roman"/>
          <w:sz w:val="24"/>
          <w:szCs w:val="24"/>
        </w:rPr>
      </w:pPr>
    </w:p>
    <w:p w:rsidR="004D1EFA" w:rsidRDefault="004D1EFA" w:rsidP="004D1EF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 соответствии со ст.33  Федерального закона РФ от 06.10.2003 № 131-ФЗ «Об общих принципах организации местного самоуправления в Российской Федерации», Положения о бюджетном процессе в муниципальном образовании Красноозерное сельское поселение муниципального образования Приозерский  муниципальный район Ленинградской области, утвержденного решением Совета депутатов Красноозерное сельское поселение  от 15.11.2016 № 87, на основании порядка разработки, реализации и оценки эффективности муниципальных программ  муниципального образования Красноозерное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утвержденного постановлением 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администрации МО Красноозерное сельское поселение от 20.12.2021 № 404, в соответствии с Уставом МО Красноозерное сельское поселение, в целях повышения уровня благоустроенности поселения и улучшения жизни населения Красноозерного сельского поселения администрация муниципального образования Красноозерное сельское поселение ПОСТАНОВЛЯЕТ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4D1EFA" w:rsidRDefault="004D1EFA" w:rsidP="004D1EFA">
      <w:pPr>
        <w:pStyle w:val="ConsPlusNormal0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 муниципальную  программу «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8"/>
        </w:rPr>
        <w:t>Обеспечение устойчивого функционирования и развития коммунальной инфраструктуры и повышение энергоэффективности в муниципальном образовании Красноозерное сельское поселение муниципального образования Приозерский муниципальный район Ленинградской области на 2022-2024 годы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редакции постановления от 30.03.2022г. № 50).</w:t>
      </w:r>
    </w:p>
    <w:p w:rsidR="004D1EFA" w:rsidRDefault="004D1EFA" w:rsidP="004D1EFA">
      <w:pPr>
        <w:pStyle w:val="ConsPlusNormal0"/>
        <w:widowControl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отдела экономики и финансов администрации МО Красноозерное сельское поселение при формировании среднесрочного финансового плана МО Красноозерное сельское поселение на 2022-2024гг. предусматривать ассигнования на «</w:t>
      </w:r>
      <w:r>
        <w:rPr>
          <w:rFonts w:ascii="Times New Roman" w:hAnsi="Times New Roman"/>
          <w:color w:val="000000"/>
          <w:sz w:val="24"/>
          <w:szCs w:val="28"/>
        </w:rPr>
        <w:t>Обеспечение устойчивого функционирования и развития коммунальной инфраструктуры и повышение энергоэффективности в муниципальном образовании Красноозерное сельское поселение муниципального образования Приозерский муниципальный район Ленинградской области на 2022-2024 годы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D1EFA" w:rsidRDefault="004D1EFA" w:rsidP="004D1EFA">
      <w:pPr>
        <w:pStyle w:val="ConsPlusNormal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3.Настоящее постановление подлежит официальному опубликованию.</w:t>
      </w:r>
    </w:p>
    <w:p w:rsidR="004D1EFA" w:rsidRDefault="004D1EFA" w:rsidP="004D1EFA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постановления оставляю за собой. </w:t>
      </w:r>
    </w:p>
    <w:p w:rsidR="004D1EFA" w:rsidRDefault="004D1EFA" w:rsidP="004D1EFA">
      <w:pPr>
        <w:pStyle w:val="a3"/>
        <w:rPr>
          <w:rFonts w:ascii="Times New Roman" w:hAnsi="Times New Roman"/>
          <w:sz w:val="24"/>
          <w:szCs w:val="24"/>
        </w:rPr>
      </w:pPr>
    </w:p>
    <w:p w:rsidR="004D1EFA" w:rsidRDefault="004D1EFA" w:rsidP="004D1EFA">
      <w:pPr>
        <w:pStyle w:val="a3"/>
        <w:rPr>
          <w:rFonts w:ascii="Times New Roman" w:hAnsi="Times New Roman"/>
          <w:sz w:val="24"/>
          <w:szCs w:val="24"/>
        </w:rPr>
      </w:pPr>
    </w:p>
    <w:p w:rsidR="004D1EFA" w:rsidRDefault="004D1EFA" w:rsidP="004D1EF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Глава администрации                   </w:t>
      </w:r>
      <w:r>
        <w:rPr>
          <w:rFonts w:ascii="Times New Roman" w:hAnsi="Times New Roman"/>
          <w:sz w:val="24"/>
          <w:szCs w:val="24"/>
        </w:rPr>
        <w:tab/>
        <w:t xml:space="preserve">                   А. В. Рыбак</w:t>
      </w:r>
    </w:p>
    <w:p w:rsidR="004D1EFA" w:rsidRDefault="004D1EFA" w:rsidP="004D1EF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4D1EFA" w:rsidRDefault="004D1EFA" w:rsidP="004D1EFA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Исп.: Копецкий А.В, тел.:8(81379)67-493</w:t>
      </w:r>
    </w:p>
    <w:p w:rsidR="004D1EFA" w:rsidRDefault="004D1EFA" w:rsidP="004D1EFA">
      <w:pPr>
        <w:pStyle w:val="a3"/>
        <w:rPr>
          <w:rFonts w:ascii="Times New Roman" w:hAnsi="Times New Roman"/>
          <w:sz w:val="18"/>
          <w:szCs w:val="18"/>
        </w:rPr>
      </w:pPr>
    </w:p>
    <w:p w:rsidR="004D1EFA" w:rsidRDefault="004D1EFA" w:rsidP="004D1EFA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Разослано: дело-2, Прокуратура.-1,  ЖКХ- 1, администратор сайта-1.</w:t>
      </w:r>
    </w:p>
    <w:p w:rsidR="00376F11" w:rsidRDefault="00376F11"/>
    <w:sectPr w:rsidR="00376F11" w:rsidSect="004D1EF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C51" w:rsidRDefault="00867C51" w:rsidP="004D1EFA">
      <w:pPr>
        <w:spacing w:after="0" w:line="240" w:lineRule="auto"/>
      </w:pPr>
      <w:r>
        <w:separator/>
      </w:r>
    </w:p>
  </w:endnote>
  <w:endnote w:type="continuationSeparator" w:id="0">
    <w:p w:rsidR="00867C51" w:rsidRDefault="00867C51" w:rsidP="004D1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C51" w:rsidRDefault="00867C51" w:rsidP="004D1EFA">
      <w:pPr>
        <w:spacing w:after="0" w:line="240" w:lineRule="auto"/>
      </w:pPr>
      <w:r>
        <w:separator/>
      </w:r>
    </w:p>
  </w:footnote>
  <w:footnote w:type="continuationSeparator" w:id="0">
    <w:p w:rsidR="00867C51" w:rsidRDefault="00867C51" w:rsidP="004D1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04B6E"/>
    <w:multiLevelType w:val="hybridMultilevel"/>
    <w:tmpl w:val="DE2024E0"/>
    <w:lvl w:ilvl="0" w:tplc="DD50FA8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EFA"/>
    <w:rsid w:val="000D5F39"/>
    <w:rsid w:val="00376F11"/>
    <w:rsid w:val="004D1EFA"/>
    <w:rsid w:val="005E7B3D"/>
    <w:rsid w:val="0086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1E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">
    <w:name w:val="ConsPlusNormal Знак"/>
    <w:link w:val="ConsPlusNormal0"/>
    <w:locked/>
    <w:rsid w:val="004D1EFA"/>
    <w:rPr>
      <w:rFonts w:ascii="Arial" w:hAnsi="Arial" w:cs="Arial"/>
    </w:rPr>
  </w:style>
  <w:style w:type="paragraph" w:customStyle="1" w:styleId="ConsPlusNormal0">
    <w:name w:val="ConsPlusNormal"/>
    <w:link w:val="ConsPlusNormal"/>
    <w:rsid w:val="004D1E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4D1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EF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D1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1EFA"/>
  </w:style>
  <w:style w:type="paragraph" w:styleId="a8">
    <w:name w:val="footer"/>
    <w:basedOn w:val="a"/>
    <w:link w:val="a9"/>
    <w:uiPriority w:val="99"/>
    <w:unhideWhenUsed/>
    <w:rsid w:val="004D1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1E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1E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">
    <w:name w:val="ConsPlusNormal Знак"/>
    <w:link w:val="ConsPlusNormal0"/>
    <w:locked/>
    <w:rsid w:val="004D1EFA"/>
    <w:rPr>
      <w:rFonts w:ascii="Arial" w:hAnsi="Arial" w:cs="Arial"/>
    </w:rPr>
  </w:style>
  <w:style w:type="paragraph" w:customStyle="1" w:styleId="ConsPlusNormal0">
    <w:name w:val="ConsPlusNormal"/>
    <w:link w:val="ConsPlusNormal"/>
    <w:rsid w:val="004D1E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4D1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EF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D1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1EFA"/>
  </w:style>
  <w:style w:type="paragraph" w:styleId="a8">
    <w:name w:val="footer"/>
    <w:basedOn w:val="a"/>
    <w:link w:val="a9"/>
    <w:uiPriority w:val="99"/>
    <w:unhideWhenUsed/>
    <w:rsid w:val="004D1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1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9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2656</Characters>
  <Application>Microsoft Office Word</Application>
  <DocSecurity>0</DocSecurity>
  <Lines>59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2022-11-28T13:02:00Z</dcterms:created>
  <dcterms:modified xsi:type="dcterms:W3CDTF">2022-11-28T13:02:00Z</dcterms:modified>
</cp:coreProperties>
</file>