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FE" w:rsidRPr="006E1CCB" w:rsidRDefault="001736FE" w:rsidP="001736FE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570B5D" w:rsidRPr="00570B5D" w:rsidRDefault="00570B5D" w:rsidP="00570B5D">
      <w:pPr>
        <w:jc w:val="center"/>
        <w:rPr>
          <w:rFonts w:ascii="Times New Roman" w:hAnsi="Times New Roman"/>
          <w:b/>
          <w:sz w:val="28"/>
          <w:szCs w:val="28"/>
        </w:rPr>
      </w:pPr>
      <w:r w:rsidRPr="00570B5D">
        <w:rPr>
          <w:rFonts w:ascii="Times New Roman" w:hAnsi="Times New Roman"/>
          <w:b/>
          <w:sz w:val="28"/>
          <w:szCs w:val="28"/>
        </w:rPr>
        <w:t xml:space="preserve">ЛЮБАНСКОЕ ГОРОДСКОЕ ПОСЕЛЕНИЕ </w:t>
      </w:r>
    </w:p>
    <w:p w:rsidR="00570B5D" w:rsidRPr="00570B5D" w:rsidRDefault="00570B5D" w:rsidP="00570B5D">
      <w:pPr>
        <w:jc w:val="center"/>
        <w:rPr>
          <w:rFonts w:ascii="Times New Roman" w:hAnsi="Times New Roman"/>
          <w:b/>
          <w:sz w:val="28"/>
          <w:szCs w:val="28"/>
        </w:rPr>
      </w:pPr>
      <w:r w:rsidRPr="00570B5D">
        <w:rPr>
          <w:rFonts w:ascii="Times New Roman" w:hAnsi="Times New Roman"/>
          <w:b/>
          <w:sz w:val="28"/>
          <w:szCs w:val="28"/>
        </w:rPr>
        <w:t xml:space="preserve">ТОСНЕНСКОГО РАЙОНА ЛЕНИНГРАДСКОЙ ОБЛАСТИ  </w:t>
      </w:r>
    </w:p>
    <w:p w:rsidR="00570B5D" w:rsidRPr="00570B5D" w:rsidRDefault="00570B5D" w:rsidP="00570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B5D" w:rsidRPr="00570B5D" w:rsidRDefault="00570B5D" w:rsidP="00570B5D">
      <w:pPr>
        <w:jc w:val="center"/>
        <w:rPr>
          <w:rFonts w:ascii="Times New Roman" w:hAnsi="Times New Roman"/>
          <w:b/>
          <w:sz w:val="28"/>
          <w:szCs w:val="28"/>
        </w:rPr>
      </w:pPr>
      <w:r w:rsidRPr="00570B5D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570B5D" w:rsidRPr="00570B5D" w:rsidRDefault="00570B5D" w:rsidP="00570B5D">
      <w:pPr>
        <w:jc w:val="center"/>
        <w:rPr>
          <w:rFonts w:ascii="Times New Roman" w:hAnsi="Times New Roman"/>
          <w:b/>
          <w:sz w:val="28"/>
          <w:szCs w:val="28"/>
        </w:rPr>
      </w:pPr>
      <w:r w:rsidRPr="00570B5D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570B5D" w:rsidRPr="00570B5D" w:rsidRDefault="00570B5D" w:rsidP="00570B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012F" w:rsidRDefault="00570B5D" w:rsidP="00570B5D">
      <w:pPr>
        <w:jc w:val="center"/>
        <w:rPr>
          <w:rFonts w:ascii="Times New Roman" w:hAnsi="Times New Roman"/>
          <w:b/>
          <w:sz w:val="28"/>
          <w:szCs w:val="28"/>
        </w:rPr>
      </w:pPr>
      <w:r w:rsidRPr="00570B5D">
        <w:rPr>
          <w:rFonts w:ascii="Times New Roman" w:hAnsi="Times New Roman"/>
          <w:b/>
          <w:sz w:val="28"/>
          <w:szCs w:val="28"/>
        </w:rPr>
        <w:t>РЕШЕНИЕ</w:t>
      </w:r>
    </w:p>
    <w:p w:rsidR="00B6197F" w:rsidRDefault="00B6197F" w:rsidP="00B6197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570B5D" w:rsidRDefault="00B6197F" w:rsidP="00B6197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6197F" w:rsidRPr="006E1CCB" w:rsidRDefault="00B6197F" w:rsidP="00B6197F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47"/>
        <w:gridCol w:w="2684"/>
        <w:gridCol w:w="236"/>
      </w:tblGrid>
      <w:tr w:rsidR="001736FE" w:rsidRPr="006E1CCB" w:rsidTr="00B6197F">
        <w:trPr>
          <w:trHeight w:val="275"/>
        </w:trPr>
        <w:tc>
          <w:tcPr>
            <w:tcW w:w="2547" w:type="dxa"/>
          </w:tcPr>
          <w:p w:rsidR="001736FE" w:rsidRPr="00483F83" w:rsidRDefault="006249A3" w:rsidP="006249A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24.05.2023</w:t>
            </w:r>
          </w:p>
        </w:tc>
        <w:tc>
          <w:tcPr>
            <w:tcW w:w="2920" w:type="dxa"/>
            <w:gridSpan w:val="2"/>
          </w:tcPr>
          <w:p w:rsidR="001736FE" w:rsidRPr="00483F83" w:rsidRDefault="001736FE" w:rsidP="006249A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№</w:t>
            </w:r>
            <w:r w:rsidR="006249A3">
              <w:rPr>
                <w:rFonts w:ascii="Times New Roman" w:hAnsi="Times New Roman"/>
                <w:sz w:val="28"/>
                <w:szCs w:val="28"/>
              </w:rPr>
              <w:t xml:space="preserve"> 212</w:t>
            </w:r>
          </w:p>
        </w:tc>
      </w:tr>
      <w:tr w:rsidR="00570B5D" w:rsidRPr="006E1CCB" w:rsidTr="00B6197F">
        <w:trPr>
          <w:trHeight w:val="1913"/>
        </w:trPr>
        <w:tc>
          <w:tcPr>
            <w:tcW w:w="5231" w:type="dxa"/>
            <w:gridSpan w:val="2"/>
          </w:tcPr>
          <w:tbl>
            <w:tblPr>
              <w:tblStyle w:val="ab"/>
              <w:tblW w:w="489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5"/>
            </w:tblGrid>
            <w:tr w:rsidR="00570B5D" w:rsidTr="00B6197F">
              <w:trPr>
                <w:trHeight w:val="1605"/>
              </w:trPr>
              <w:tc>
                <w:tcPr>
                  <w:tcW w:w="4895" w:type="dxa"/>
                </w:tcPr>
                <w:p w:rsidR="00570B5D" w:rsidRDefault="00B6197F" w:rsidP="008701E6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19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</w:t>
                  </w:r>
                  <w:r w:rsidR="008701E6">
                    <w:rPr>
                      <w:rFonts w:ascii="Times New Roman" w:hAnsi="Times New Roman"/>
                      <w:sz w:val="28"/>
                      <w:szCs w:val="28"/>
                    </w:rPr>
                    <w:t>изменений</w:t>
                  </w:r>
                  <w:r w:rsidRPr="00B6197F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решение совета депутатов </w:t>
                  </w:r>
                  <w:proofErr w:type="spellStart"/>
                  <w:r w:rsidRPr="00B6197F">
                    <w:rPr>
                      <w:rFonts w:ascii="Times New Roman" w:hAnsi="Times New Roman"/>
                      <w:sz w:val="28"/>
                      <w:szCs w:val="28"/>
                    </w:rPr>
                    <w:t>Любанского</w:t>
                  </w:r>
                  <w:proofErr w:type="spellEnd"/>
                  <w:r w:rsidRPr="00B6197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B6197F">
                    <w:rPr>
                      <w:rFonts w:ascii="Times New Roman" w:hAnsi="Times New Roman"/>
                      <w:sz w:val="28"/>
                      <w:szCs w:val="28"/>
                    </w:rPr>
                    <w:t>Тосненского</w:t>
                  </w:r>
                  <w:proofErr w:type="spellEnd"/>
                  <w:r w:rsidRPr="00B619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Ленинградской области от 25.01.2022 №145 «Об установлении земельного налога на территории </w:t>
                  </w:r>
                  <w:proofErr w:type="spellStart"/>
                  <w:r w:rsidRPr="00B6197F">
                    <w:rPr>
                      <w:rFonts w:ascii="Times New Roman" w:hAnsi="Times New Roman"/>
                      <w:sz w:val="28"/>
                      <w:szCs w:val="28"/>
                    </w:rPr>
                    <w:t>Любанского</w:t>
                  </w:r>
                  <w:proofErr w:type="spellEnd"/>
                  <w:r w:rsidRPr="00B6197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B6197F">
                    <w:rPr>
                      <w:rFonts w:ascii="Times New Roman" w:hAnsi="Times New Roman"/>
                      <w:sz w:val="28"/>
                      <w:szCs w:val="28"/>
                    </w:rPr>
                    <w:t>Тосненского</w:t>
                  </w:r>
                  <w:proofErr w:type="spellEnd"/>
                  <w:r w:rsidRPr="00B6197F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Ленинградской области, с внесенными изменениями от 27.04.2022 №164»</w:t>
                  </w:r>
                </w:p>
              </w:tc>
            </w:tr>
          </w:tbl>
          <w:p w:rsidR="00570B5D" w:rsidRDefault="00570B5D" w:rsidP="00624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570B5D" w:rsidRPr="00483F83" w:rsidRDefault="00570B5D" w:rsidP="00570B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Default="001736FE" w:rsidP="00570B5D">
      <w:pPr>
        <w:ind w:firstLine="0"/>
        <w:rPr>
          <w:rFonts w:ascii="Times New Roman" w:hAnsi="Times New Roman"/>
          <w:sz w:val="28"/>
          <w:szCs w:val="28"/>
        </w:rPr>
      </w:pPr>
    </w:p>
    <w:p w:rsidR="00B6197F" w:rsidRPr="006E1CCB" w:rsidRDefault="00B6197F" w:rsidP="00570B5D">
      <w:pPr>
        <w:ind w:firstLine="0"/>
        <w:rPr>
          <w:rFonts w:ascii="Times New Roman" w:hAnsi="Times New Roman"/>
          <w:sz w:val="28"/>
          <w:szCs w:val="28"/>
        </w:rPr>
      </w:pPr>
    </w:p>
    <w:p w:rsidR="006248D9" w:rsidRPr="006248D9" w:rsidRDefault="00B6197F" w:rsidP="006248D9">
      <w:pPr>
        <w:ind w:firstLine="709"/>
        <w:rPr>
          <w:rFonts w:ascii="Times New Roman" w:hAnsi="Times New Roman"/>
          <w:sz w:val="28"/>
          <w:szCs w:val="28"/>
        </w:rPr>
      </w:pPr>
      <w:r w:rsidRPr="00B6197F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 Федеральным законом от 06.10.2003 № 131-ФЗ «Об общих принципах организации местного самоуправления в РФ», Налоговым кодексом Российской Федерации, на основании Устава</w:t>
      </w:r>
      <w:r w:rsidR="006248D9" w:rsidRPr="006248D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70B5D">
        <w:rPr>
          <w:rFonts w:ascii="Times New Roman" w:hAnsi="Times New Roman"/>
          <w:sz w:val="28"/>
          <w:szCs w:val="28"/>
        </w:rPr>
        <w:t>Любанско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="00570B5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="00570B5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570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B5D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570B5D">
        <w:rPr>
          <w:rFonts w:ascii="Times New Roman" w:hAnsi="Times New Roman"/>
          <w:sz w:val="28"/>
          <w:szCs w:val="28"/>
        </w:rPr>
        <w:t xml:space="preserve"> района Ленинградской области,</w:t>
      </w:r>
      <w:r w:rsidR="006248D9" w:rsidRPr="006248D9">
        <w:rPr>
          <w:rFonts w:ascii="Times New Roman" w:hAnsi="Times New Roman"/>
          <w:sz w:val="28"/>
          <w:szCs w:val="28"/>
        </w:rPr>
        <w:t xml:space="preserve"> </w:t>
      </w:r>
      <w:r w:rsidR="00570B5D">
        <w:rPr>
          <w:rFonts w:ascii="Times New Roman" w:hAnsi="Times New Roman"/>
          <w:sz w:val="28"/>
          <w:szCs w:val="28"/>
        </w:rPr>
        <w:t>с</w:t>
      </w:r>
      <w:r w:rsidR="006248D9" w:rsidRPr="006248D9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570B5D" w:rsidRPr="00570B5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="00570B5D" w:rsidRPr="00570B5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570B5D" w:rsidRPr="00570B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B5D" w:rsidRPr="00570B5D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570B5D" w:rsidRPr="00570B5D"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 w:rsidR="006248D9" w:rsidRPr="006248D9">
        <w:rPr>
          <w:rFonts w:ascii="Times New Roman" w:hAnsi="Times New Roman"/>
          <w:i/>
          <w:sz w:val="28"/>
          <w:szCs w:val="28"/>
        </w:rPr>
        <w:t xml:space="preserve"> </w:t>
      </w:r>
    </w:p>
    <w:p w:rsidR="006248D9" w:rsidRDefault="006248D9" w:rsidP="006248D9">
      <w:pPr>
        <w:pStyle w:val="ConsPlusNormal"/>
        <w:ind w:firstLine="540"/>
        <w:jc w:val="both"/>
      </w:pPr>
    </w:p>
    <w:p w:rsidR="006248D9" w:rsidRDefault="006248D9" w:rsidP="00B6197F">
      <w:pPr>
        <w:ind w:firstLine="709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6248D9" w:rsidRDefault="006248D9" w:rsidP="006248D9">
      <w:pPr>
        <w:pStyle w:val="ConsPlusNormal"/>
        <w:ind w:firstLine="540"/>
        <w:jc w:val="both"/>
      </w:pPr>
    </w:p>
    <w:p w:rsidR="008701E6" w:rsidRDefault="00B6197F" w:rsidP="00B6197F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6197F">
        <w:rPr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/>
          <w:sz w:val="28"/>
          <w:szCs w:val="28"/>
        </w:rPr>
        <w:t>с</w:t>
      </w:r>
      <w:r w:rsidRPr="00B6197F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B6197F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B6197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B6197F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6197F">
        <w:rPr>
          <w:rFonts w:ascii="Times New Roman" w:hAnsi="Times New Roman"/>
          <w:sz w:val="28"/>
          <w:szCs w:val="28"/>
        </w:rPr>
        <w:t xml:space="preserve"> района Ленинградской области от 25.01.2022 №145 «Об установлении земельного налога на территории </w:t>
      </w:r>
      <w:proofErr w:type="spellStart"/>
      <w:r w:rsidRPr="00B6197F">
        <w:rPr>
          <w:rFonts w:ascii="Times New Roman" w:hAnsi="Times New Roman"/>
          <w:sz w:val="28"/>
          <w:szCs w:val="28"/>
        </w:rPr>
        <w:t>Любанского</w:t>
      </w:r>
      <w:proofErr w:type="spellEnd"/>
      <w:r w:rsidRPr="00B6197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B6197F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B6197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 внесенными изменениями от 27.04.2022 №164»</w:t>
      </w:r>
      <w:r>
        <w:rPr>
          <w:rFonts w:ascii="Times New Roman" w:hAnsi="Times New Roman"/>
          <w:sz w:val="28"/>
          <w:szCs w:val="28"/>
        </w:rPr>
        <w:t xml:space="preserve"> </w:t>
      </w:r>
      <w:r w:rsidR="008701E6">
        <w:rPr>
          <w:rFonts w:ascii="Times New Roman" w:hAnsi="Times New Roman"/>
          <w:sz w:val="28"/>
          <w:szCs w:val="28"/>
        </w:rPr>
        <w:t>следующие изменения:</w:t>
      </w:r>
    </w:p>
    <w:p w:rsidR="00B6197F" w:rsidRPr="00B6197F" w:rsidRDefault="008701E6" w:rsidP="00B6197F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6197F" w:rsidRPr="00B61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51C31" w:rsidRPr="00B51C31">
        <w:rPr>
          <w:rFonts w:ascii="Times New Roman" w:hAnsi="Times New Roman"/>
          <w:sz w:val="28"/>
          <w:szCs w:val="28"/>
        </w:rPr>
        <w:t xml:space="preserve">ункт 3 </w:t>
      </w:r>
      <w:r>
        <w:rPr>
          <w:rFonts w:ascii="Times New Roman" w:hAnsi="Times New Roman"/>
          <w:sz w:val="28"/>
          <w:szCs w:val="28"/>
        </w:rPr>
        <w:t>дополнить</w:t>
      </w:r>
      <w:r w:rsidRPr="00B51C31">
        <w:rPr>
          <w:rFonts w:ascii="Times New Roman" w:hAnsi="Times New Roman"/>
          <w:sz w:val="28"/>
          <w:szCs w:val="28"/>
        </w:rPr>
        <w:t xml:space="preserve"> </w:t>
      </w:r>
      <w:r w:rsidR="00B51C31" w:rsidRPr="00B51C31">
        <w:rPr>
          <w:rFonts w:ascii="Times New Roman" w:hAnsi="Times New Roman"/>
          <w:sz w:val="28"/>
          <w:szCs w:val="28"/>
        </w:rPr>
        <w:t xml:space="preserve">подпунктом 3.4. </w:t>
      </w:r>
      <w:r w:rsidR="00B6197F" w:rsidRPr="00B6197F">
        <w:rPr>
          <w:rFonts w:ascii="Times New Roman" w:hAnsi="Times New Roman"/>
          <w:sz w:val="28"/>
          <w:szCs w:val="28"/>
        </w:rPr>
        <w:t>следующего содержания:</w:t>
      </w:r>
    </w:p>
    <w:p w:rsidR="00B6197F" w:rsidRPr="00B6197F" w:rsidRDefault="00B6197F" w:rsidP="00B6197F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6197F">
        <w:rPr>
          <w:rFonts w:ascii="Times New Roman" w:hAnsi="Times New Roman"/>
          <w:sz w:val="28"/>
          <w:szCs w:val="28"/>
        </w:rPr>
        <w:t>«</w:t>
      </w:r>
      <w:r w:rsidR="00B51C31">
        <w:rPr>
          <w:rFonts w:ascii="Times New Roman" w:hAnsi="Times New Roman"/>
          <w:sz w:val="28"/>
          <w:szCs w:val="28"/>
        </w:rPr>
        <w:t>3.4. О</w:t>
      </w:r>
      <w:r w:rsidRPr="00B6197F">
        <w:rPr>
          <w:rFonts w:ascii="Times New Roman" w:hAnsi="Times New Roman"/>
          <w:sz w:val="28"/>
          <w:szCs w:val="28"/>
        </w:rPr>
        <w:t>рганизации, включенные в сводный реестр организаций о</w:t>
      </w:r>
      <w:r w:rsidR="008701E6">
        <w:rPr>
          <w:rFonts w:ascii="Times New Roman" w:hAnsi="Times New Roman"/>
          <w:sz w:val="28"/>
          <w:szCs w:val="28"/>
        </w:rPr>
        <w:t>боронно-промышленного комплекса</w:t>
      </w:r>
      <w:r w:rsidR="00073133">
        <w:rPr>
          <w:rFonts w:ascii="Times New Roman" w:hAnsi="Times New Roman"/>
          <w:sz w:val="28"/>
          <w:szCs w:val="28"/>
        </w:rPr>
        <w:t xml:space="preserve">, находящиеся на </w:t>
      </w:r>
      <w:r w:rsidR="00073133" w:rsidRPr="00073133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073133" w:rsidRPr="00073133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073133" w:rsidRPr="0007313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073133" w:rsidRPr="00073133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073133" w:rsidRPr="00073133">
        <w:rPr>
          <w:rFonts w:ascii="Times New Roman" w:hAnsi="Times New Roman"/>
          <w:sz w:val="28"/>
          <w:szCs w:val="28"/>
        </w:rPr>
        <w:t xml:space="preserve"> </w:t>
      </w:r>
      <w:r w:rsidR="009D32CE">
        <w:rPr>
          <w:rFonts w:ascii="Times New Roman" w:hAnsi="Times New Roman"/>
          <w:sz w:val="28"/>
          <w:szCs w:val="28"/>
        </w:rPr>
        <w:t xml:space="preserve">муниципального </w:t>
      </w:r>
      <w:r w:rsidR="00073133" w:rsidRPr="00073133">
        <w:rPr>
          <w:rFonts w:ascii="Times New Roman" w:hAnsi="Times New Roman"/>
          <w:sz w:val="28"/>
          <w:szCs w:val="28"/>
        </w:rPr>
        <w:t>района Ленинградской области</w:t>
      </w:r>
      <w:r w:rsidRPr="00B6197F">
        <w:rPr>
          <w:rFonts w:ascii="Times New Roman" w:hAnsi="Times New Roman"/>
          <w:sz w:val="28"/>
          <w:szCs w:val="28"/>
        </w:rPr>
        <w:t>».</w:t>
      </w:r>
    </w:p>
    <w:p w:rsidR="006249A3" w:rsidRPr="008701E6" w:rsidRDefault="008701E6" w:rsidP="00B6197F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701E6">
        <w:rPr>
          <w:rFonts w:ascii="Times New Roman" w:hAnsi="Times New Roman"/>
          <w:sz w:val="28"/>
          <w:szCs w:val="28"/>
        </w:rPr>
        <w:t>1.2. Пункт 6 – исключить.</w:t>
      </w:r>
    </w:p>
    <w:p w:rsidR="008701E6" w:rsidRDefault="008701E6" w:rsidP="00B6197F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197F" w:rsidRDefault="008701E6" w:rsidP="00B6197F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249A3">
        <w:rPr>
          <w:rFonts w:ascii="Times New Roman" w:hAnsi="Times New Roman"/>
          <w:sz w:val="28"/>
          <w:szCs w:val="28"/>
        </w:rPr>
        <w:t xml:space="preserve">. </w:t>
      </w:r>
      <w:r w:rsidR="00B6197F" w:rsidRPr="00FA07E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6197F" w:rsidRPr="00FA07E2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B6197F" w:rsidRPr="00FA07E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6197F" w:rsidRPr="00FA07E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B6197F" w:rsidRPr="00FA07E2">
        <w:rPr>
          <w:rFonts w:ascii="Times New Roman" w:hAnsi="Times New Roman"/>
          <w:sz w:val="28"/>
          <w:szCs w:val="28"/>
        </w:rPr>
        <w:t xml:space="preserve"> района Ленинградской области опубликовать настоящее решение в порядке, установленном Уставом </w:t>
      </w:r>
      <w:proofErr w:type="spellStart"/>
      <w:r w:rsidR="00B6197F" w:rsidRPr="00FA07E2">
        <w:rPr>
          <w:rFonts w:ascii="Times New Roman" w:hAnsi="Times New Roman"/>
          <w:sz w:val="28"/>
          <w:szCs w:val="28"/>
        </w:rPr>
        <w:t>Любанского</w:t>
      </w:r>
      <w:proofErr w:type="spellEnd"/>
      <w:r w:rsidR="00B6197F" w:rsidRPr="00FA07E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6197F" w:rsidRPr="00FA07E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B6197F" w:rsidRPr="00FA07E2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8701E6" w:rsidRDefault="008701E6" w:rsidP="00B6197F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B6197F" w:rsidRDefault="00B6197F" w:rsidP="00B6197F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6197F">
        <w:rPr>
          <w:rFonts w:ascii="Times New Roman" w:hAnsi="Times New Roman"/>
          <w:sz w:val="28"/>
          <w:szCs w:val="28"/>
        </w:rPr>
        <w:t>3. Настоящее решение вступает в законную силу с 1 января 2024 года.</w:t>
      </w:r>
    </w:p>
    <w:p w:rsidR="00B6197F" w:rsidRDefault="00B6197F" w:rsidP="006248D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FA07E2" w:rsidRDefault="00FA07E2" w:rsidP="001736FE">
      <w:pPr>
        <w:pStyle w:val="a5"/>
        <w:ind w:firstLine="0"/>
        <w:rPr>
          <w:rFonts w:ascii="Times New Roman" w:hAnsi="Times New Roman"/>
          <w:szCs w:val="28"/>
        </w:rPr>
      </w:pPr>
    </w:p>
    <w:p w:rsidR="001736FE" w:rsidRPr="00A016D1" w:rsidRDefault="001736FE" w:rsidP="001736FE">
      <w:pPr>
        <w:pStyle w:val="a5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</w:t>
      </w:r>
      <w:r w:rsidR="00FA07E2">
        <w:rPr>
          <w:rFonts w:ascii="Times New Roman" w:hAnsi="Times New Roman"/>
          <w:szCs w:val="28"/>
        </w:rPr>
        <w:t xml:space="preserve">                                                   </w:t>
      </w:r>
      <w:r w:rsidRPr="00A016D1">
        <w:rPr>
          <w:rFonts w:ascii="Times New Roman" w:hAnsi="Times New Roman"/>
          <w:szCs w:val="28"/>
        </w:rPr>
        <w:t xml:space="preserve"> </w:t>
      </w:r>
      <w:r w:rsidR="00FA07E2">
        <w:rPr>
          <w:rFonts w:ascii="Times New Roman" w:hAnsi="Times New Roman"/>
          <w:szCs w:val="28"/>
        </w:rPr>
        <w:t>А.В. Леонов</w:t>
      </w:r>
    </w:p>
    <w:sectPr w:rsidR="001736FE" w:rsidRPr="00A016D1" w:rsidSect="00B51C31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52B" w:rsidRDefault="00BE252B" w:rsidP="00E46B51">
      <w:r>
        <w:separator/>
      </w:r>
    </w:p>
  </w:endnote>
  <w:endnote w:type="continuationSeparator" w:id="0">
    <w:p w:rsidR="00BE252B" w:rsidRDefault="00BE252B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5243"/>
      <w:docPartObj>
        <w:docPartGallery w:val="Page Numbers (Bottom of Page)"/>
        <w:docPartUnique/>
      </w:docPartObj>
    </w:sdtPr>
    <w:sdtEndPr/>
    <w:sdtContent>
      <w:p w:rsidR="00B51C31" w:rsidRDefault="00B51C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2CE">
          <w:rPr>
            <w:noProof/>
          </w:rPr>
          <w:t>2</w:t>
        </w:r>
        <w:r>
          <w:fldChar w:fldCharType="end"/>
        </w:r>
      </w:p>
    </w:sdtContent>
  </w:sdt>
  <w:p w:rsidR="00B51C31" w:rsidRDefault="00B51C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52B" w:rsidRDefault="00BE252B" w:rsidP="00E46B51">
      <w:r>
        <w:separator/>
      </w:r>
    </w:p>
  </w:footnote>
  <w:footnote w:type="continuationSeparator" w:id="0">
    <w:p w:rsidR="00BE252B" w:rsidRDefault="00BE252B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51" w:rsidRDefault="00E46B51">
    <w:pPr>
      <w:pStyle w:val="a7"/>
      <w:jc w:val="center"/>
    </w:pPr>
  </w:p>
  <w:p w:rsidR="00E46B51" w:rsidRDefault="00E46B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31" w:rsidRDefault="00B51C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FE"/>
    <w:rsid w:val="0000615B"/>
    <w:rsid w:val="00046C74"/>
    <w:rsid w:val="000474C0"/>
    <w:rsid w:val="00073133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6293"/>
    <w:rsid w:val="00197EA3"/>
    <w:rsid w:val="001A0975"/>
    <w:rsid w:val="001A2B38"/>
    <w:rsid w:val="001F1C4B"/>
    <w:rsid w:val="001F33B9"/>
    <w:rsid w:val="00211F86"/>
    <w:rsid w:val="0027405C"/>
    <w:rsid w:val="00296085"/>
    <w:rsid w:val="002A3190"/>
    <w:rsid w:val="002E16A8"/>
    <w:rsid w:val="002E356A"/>
    <w:rsid w:val="002E5B15"/>
    <w:rsid w:val="002F012F"/>
    <w:rsid w:val="002F647B"/>
    <w:rsid w:val="002F7F88"/>
    <w:rsid w:val="00307952"/>
    <w:rsid w:val="003750FD"/>
    <w:rsid w:val="0038114D"/>
    <w:rsid w:val="003A2F88"/>
    <w:rsid w:val="003A31E1"/>
    <w:rsid w:val="003C7FEC"/>
    <w:rsid w:val="00414D5F"/>
    <w:rsid w:val="00417FD4"/>
    <w:rsid w:val="00424529"/>
    <w:rsid w:val="00432779"/>
    <w:rsid w:val="00442709"/>
    <w:rsid w:val="00471C64"/>
    <w:rsid w:val="004936A7"/>
    <w:rsid w:val="004C02A5"/>
    <w:rsid w:val="004F700B"/>
    <w:rsid w:val="00526D6C"/>
    <w:rsid w:val="00552C4C"/>
    <w:rsid w:val="00570B5D"/>
    <w:rsid w:val="005B10E2"/>
    <w:rsid w:val="005B2850"/>
    <w:rsid w:val="005C4563"/>
    <w:rsid w:val="005F15FA"/>
    <w:rsid w:val="006204A4"/>
    <w:rsid w:val="006248D9"/>
    <w:rsid w:val="006249A3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701E6"/>
    <w:rsid w:val="00890801"/>
    <w:rsid w:val="008A0158"/>
    <w:rsid w:val="008A1303"/>
    <w:rsid w:val="008E01DE"/>
    <w:rsid w:val="008E7742"/>
    <w:rsid w:val="009326CE"/>
    <w:rsid w:val="00970950"/>
    <w:rsid w:val="00992FB1"/>
    <w:rsid w:val="009A3ED7"/>
    <w:rsid w:val="009A6E7D"/>
    <w:rsid w:val="009D32CE"/>
    <w:rsid w:val="009D4331"/>
    <w:rsid w:val="009D6C93"/>
    <w:rsid w:val="00A12932"/>
    <w:rsid w:val="00A2155D"/>
    <w:rsid w:val="00A21E9B"/>
    <w:rsid w:val="00A76A50"/>
    <w:rsid w:val="00AB1846"/>
    <w:rsid w:val="00AC4952"/>
    <w:rsid w:val="00AC7586"/>
    <w:rsid w:val="00B2343C"/>
    <w:rsid w:val="00B238F0"/>
    <w:rsid w:val="00B51C31"/>
    <w:rsid w:val="00B6197F"/>
    <w:rsid w:val="00B862FA"/>
    <w:rsid w:val="00B9480A"/>
    <w:rsid w:val="00B979C8"/>
    <w:rsid w:val="00BD0185"/>
    <w:rsid w:val="00BE252B"/>
    <w:rsid w:val="00C11E75"/>
    <w:rsid w:val="00C2250E"/>
    <w:rsid w:val="00C276FF"/>
    <w:rsid w:val="00C64BC8"/>
    <w:rsid w:val="00C87E45"/>
    <w:rsid w:val="00C92130"/>
    <w:rsid w:val="00C95B1A"/>
    <w:rsid w:val="00CA3296"/>
    <w:rsid w:val="00CA38F4"/>
    <w:rsid w:val="00CE5B9A"/>
    <w:rsid w:val="00CF3E75"/>
    <w:rsid w:val="00D005C2"/>
    <w:rsid w:val="00D375CC"/>
    <w:rsid w:val="00D421AB"/>
    <w:rsid w:val="00D43F39"/>
    <w:rsid w:val="00D50B96"/>
    <w:rsid w:val="00D605F4"/>
    <w:rsid w:val="00DA55E8"/>
    <w:rsid w:val="00DC3A95"/>
    <w:rsid w:val="00DD2289"/>
    <w:rsid w:val="00E16973"/>
    <w:rsid w:val="00E40288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07E2"/>
    <w:rsid w:val="00FA5475"/>
    <w:rsid w:val="00FB143F"/>
    <w:rsid w:val="00FB69A9"/>
    <w:rsid w:val="00FE6A2F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909AD-A2C9-4681-8243-7D7239F6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4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57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C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1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8615-DFAC-4EC5-BB4E-101D6B54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GGG</cp:lastModifiedBy>
  <cp:revision>7</cp:revision>
  <cp:lastPrinted>2023-05-25T08:25:00Z</cp:lastPrinted>
  <dcterms:created xsi:type="dcterms:W3CDTF">2023-05-25T07:29:00Z</dcterms:created>
  <dcterms:modified xsi:type="dcterms:W3CDTF">2023-05-25T08:25:00Z</dcterms:modified>
</cp:coreProperties>
</file>