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39" w:rsidRPr="00FC0339" w:rsidRDefault="00FC0339" w:rsidP="00FC0339">
      <w:pPr>
        <w:pStyle w:val="a5"/>
        <w:rPr>
          <w:b/>
          <w:sz w:val="24"/>
          <w:szCs w:val="24"/>
        </w:rPr>
      </w:pPr>
      <w:bookmarkStart w:id="0" w:name="_GoBack"/>
      <w:bookmarkEnd w:id="0"/>
      <w:r w:rsidRPr="00FC0339">
        <w:rPr>
          <w:sz w:val="24"/>
          <w:szCs w:val="24"/>
        </w:rPr>
        <w:t>СОВЕТ ДЕПУТАТОВ</w:t>
      </w:r>
    </w:p>
    <w:p w:rsidR="00FC0339" w:rsidRDefault="00FC0339" w:rsidP="00FC0339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FC0339" w:rsidRDefault="00FC0339" w:rsidP="00FC0339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FC0339" w:rsidRDefault="00FC0339" w:rsidP="00FC0339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FC0339" w:rsidRDefault="00FC0339" w:rsidP="00FC0339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FC0339" w:rsidRDefault="00FC0339" w:rsidP="00FC0339">
      <w:pPr>
        <w:jc w:val="center"/>
        <w:rPr>
          <w:bCs/>
        </w:rPr>
      </w:pPr>
    </w:p>
    <w:p w:rsidR="00FC0339" w:rsidRDefault="00FC0339" w:rsidP="00FC0339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FC0339" w:rsidRDefault="00FC0339" w:rsidP="00FC0339">
      <w:pPr>
        <w:rPr>
          <w:sz w:val="20"/>
          <w:szCs w:val="20"/>
        </w:rPr>
      </w:pPr>
    </w:p>
    <w:p w:rsidR="00FC0339" w:rsidRPr="00FC0339" w:rsidRDefault="00FC0339" w:rsidP="00FC0339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 w:rsidRPr="00FC0339">
        <w:rPr>
          <w:b w:val="0"/>
        </w:rPr>
        <w:t xml:space="preserve">От 16 сентября 2022 года                       </w:t>
      </w:r>
      <w:r>
        <w:rPr>
          <w:b w:val="0"/>
        </w:rPr>
        <w:t xml:space="preserve">        </w:t>
      </w:r>
      <w:r w:rsidRPr="00FC0339">
        <w:rPr>
          <w:b w:val="0"/>
        </w:rPr>
        <w:t xml:space="preserve">    № 156</w:t>
      </w:r>
    </w:p>
    <w:p w:rsidR="00FC0339" w:rsidRPr="00FC0339" w:rsidRDefault="00FC0339" w:rsidP="00FC0339">
      <w:pPr>
        <w:rPr>
          <w:sz w:val="20"/>
          <w:szCs w:val="20"/>
        </w:rPr>
      </w:pPr>
    </w:p>
    <w:p w:rsidR="00FC0339" w:rsidRPr="00FC0339" w:rsidRDefault="00FC0339" w:rsidP="00FC0339">
      <w:pPr>
        <w:pStyle w:val="4"/>
        <w:ind w:right="472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C0339">
        <w:rPr>
          <w:rFonts w:ascii="Times New Roman" w:hAnsi="Times New Roman" w:cs="Times New Roman"/>
          <w:b w:val="0"/>
          <w:i w:val="0"/>
          <w:color w:val="auto"/>
        </w:rPr>
        <w:t xml:space="preserve">О внесении изменений и дополнений в решение Совета депутатов 24.12.2021 года № 114 «О бюджете муниципального образования Плодовское сельское поселение на 2022 год и плановый период 2023-2024 годы»              </w:t>
      </w:r>
    </w:p>
    <w:p w:rsidR="00FC0339" w:rsidRDefault="00FC0339" w:rsidP="00FC0339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FC0339" w:rsidRDefault="00FC0339" w:rsidP="00FC0339">
      <w:pPr>
        <w:pStyle w:val="21"/>
        <w:ind w:firstLine="0"/>
      </w:pPr>
      <w:r>
        <w:t xml:space="preserve">           Совет депутатов муниципального образования Плодовское сельское поселение РЕШИЛ:</w:t>
      </w:r>
    </w:p>
    <w:p w:rsidR="00FC0339" w:rsidRDefault="00FC0339" w:rsidP="00FC0339">
      <w:pPr>
        <w:pStyle w:val="21"/>
        <w:ind w:firstLine="709"/>
      </w:pPr>
      <w:r>
        <w:t xml:space="preserve">Внести в решение Совета депутатов № 114 от 24.12.2021 года «О бюджете муниципального образования Плодовское сельское поселение на 2022 год и плановый период 2023-2024 годы» следующие изменения и дополнения: </w:t>
      </w:r>
    </w:p>
    <w:p w:rsidR="00FC0339" w:rsidRDefault="00FC0339" w:rsidP="00FC0339">
      <w:pPr>
        <w:pStyle w:val="21"/>
        <w:ind w:firstLine="709"/>
      </w:pPr>
      <w:r>
        <w:t xml:space="preserve">    </w:t>
      </w:r>
      <w:r>
        <w:rPr>
          <w:u w:val="single"/>
        </w:rPr>
        <w:t>Статья 1</w:t>
      </w:r>
      <w:r>
        <w:t>. В п.1 число «37 829,6» по доходам заменить числом «56 085,4», число «39 708,3» по расходам заменить числом «84 845,2»,число «1 878,7» дефицит бюджета  заменить числом «28 759,8»</w:t>
      </w:r>
    </w:p>
    <w:p w:rsidR="00FC0339" w:rsidRDefault="00FC0339" w:rsidP="00FC0339">
      <w:pPr>
        <w:ind w:firstLine="709"/>
        <w:jc w:val="both"/>
      </w:pPr>
      <w:r>
        <w:t>В п. 3.  Утвердить источники внутреннего финансирования дефицита бюджета муниципального образования Плодовское сельское поселение на 2022 год согласно Приложению № 1 в новой редакции.</w:t>
      </w:r>
    </w:p>
    <w:p w:rsidR="00FC0339" w:rsidRDefault="00FC0339" w:rsidP="00FC0339">
      <w:pPr>
        <w:ind w:firstLine="708"/>
        <w:jc w:val="both"/>
        <w:rPr>
          <w:szCs w:val="20"/>
        </w:rPr>
      </w:pPr>
      <w:r>
        <w:rPr>
          <w:u w:val="single"/>
        </w:rPr>
        <w:t>Статья 2</w:t>
      </w:r>
      <w:r>
        <w:t xml:space="preserve">. В п.1 утвердить прогнозируемые поступления налоговых, неналоговых доходов и безвозмездных поступлений в местный бюджет по кодам видов доходов на 2022 год согласно Приложению 3 в новой редакции. </w:t>
      </w:r>
    </w:p>
    <w:p w:rsidR="00FC0339" w:rsidRDefault="00FC0339" w:rsidP="00FC0339">
      <w:pPr>
        <w:ind w:firstLine="709"/>
        <w:jc w:val="both"/>
        <w:rPr>
          <w:bCs/>
        </w:rPr>
      </w:pPr>
      <w:r>
        <w:t xml:space="preserve"> В п</w:t>
      </w:r>
      <w:r>
        <w:rPr>
          <w:bCs/>
        </w:rPr>
        <w:t>.2 число «</w:t>
      </w:r>
      <w:r>
        <w:t>14 564,4</w:t>
      </w:r>
      <w:r>
        <w:rPr>
          <w:bCs/>
        </w:rPr>
        <w:t>» заменить числом «28 999,5».</w:t>
      </w:r>
    </w:p>
    <w:p w:rsidR="00FC0339" w:rsidRDefault="00FC0339" w:rsidP="00FC0339">
      <w:pPr>
        <w:ind w:left="142"/>
        <w:jc w:val="both"/>
        <w:rPr>
          <w:rFonts w:eastAsia="Lucida Sans Unicode" w:cs="Mangal"/>
          <w:kern w:val="2"/>
          <w:lang w:eastAsia="hi-IN" w:bidi="hi-IN"/>
        </w:rPr>
      </w:pPr>
      <w:r>
        <w:t xml:space="preserve">         </w:t>
      </w:r>
      <w:r>
        <w:rPr>
          <w:u w:val="single"/>
        </w:rPr>
        <w:t xml:space="preserve"> Статья 5</w:t>
      </w:r>
      <w:r>
        <w:t>. В п.1 у</w:t>
      </w:r>
      <w:r>
        <w:rPr>
          <w:rFonts w:eastAsia="Lucida Sans Unicode" w:cs="Mangal"/>
          <w:kern w:val="2"/>
          <w:lang w:eastAsia="hi-IN" w:bidi="hi-IN"/>
        </w:rPr>
        <w:t>твердить в пределах общего объема расходов, установленного статьей 1 настоящего решения:</w:t>
      </w:r>
    </w:p>
    <w:p w:rsidR="00FC0339" w:rsidRDefault="00FC0339" w:rsidP="00FC0339">
      <w:pPr>
        <w:widowControl w:val="0"/>
        <w:numPr>
          <w:ilvl w:val="0"/>
          <w:numId w:val="16"/>
        </w:numPr>
        <w:suppressAutoHyphens/>
        <w:ind w:left="0" w:firstLine="709"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2022 год – согласно Приложению № 6 в новой редакции;</w:t>
      </w:r>
    </w:p>
    <w:p w:rsidR="00FC0339" w:rsidRDefault="00FC0339" w:rsidP="00FC0339">
      <w:pPr>
        <w:widowControl w:val="0"/>
        <w:numPr>
          <w:ilvl w:val="0"/>
          <w:numId w:val="17"/>
        </w:numPr>
        <w:suppressAutoHyphens/>
        <w:ind w:left="142" w:firstLine="567"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2022 год – согласно Приложению № 8 в новой редакции</w:t>
      </w:r>
      <w:r>
        <w:t>;</w:t>
      </w:r>
    </w:p>
    <w:p w:rsidR="00FC0339" w:rsidRDefault="00FC0339" w:rsidP="00FC0339">
      <w:pPr>
        <w:widowControl w:val="0"/>
        <w:suppressAutoHyphens/>
        <w:ind w:firstLine="709"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3) ведомственную структуру расходов бюджета муниципального образования Плодовское сельское поселение на 2022 год – согласно Приложению № 10 в новой редакции.</w:t>
      </w:r>
    </w:p>
    <w:p w:rsidR="00FC0339" w:rsidRDefault="00FC0339" w:rsidP="00FC0339">
      <w:pPr>
        <w:widowControl w:val="0"/>
        <w:suppressAutoHyphens/>
        <w:ind w:firstLine="709"/>
        <w:jc w:val="both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 xml:space="preserve"> В п.5 число </w:t>
      </w:r>
      <w:r>
        <w:t>«3 543,3» на 2022 г. заменить числом «4 164,6»;</w:t>
      </w:r>
    </w:p>
    <w:p w:rsidR="00FC0339" w:rsidRDefault="00FC0339" w:rsidP="00FC0339">
      <w:pPr>
        <w:ind w:left="709"/>
        <w:jc w:val="both"/>
      </w:pPr>
      <w:r>
        <w:rPr>
          <w:u w:val="single"/>
        </w:rPr>
        <w:t xml:space="preserve"> Статья 7.</w:t>
      </w:r>
      <w:r>
        <w:t xml:space="preserve">  В п.3 Число «7 783,0» на 2022 г. заменить числом «7 756,9»;</w:t>
      </w:r>
    </w:p>
    <w:p w:rsidR="00FC0339" w:rsidRDefault="00FC0339" w:rsidP="00FC0339">
      <w:pPr>
        <w:pStyle w:val="ConsPlusNormal"/>
        <w:tabs>
          <w:tab w:val="left" w:pos="284"/>
        </w:tabs>
        <w:ind w:left="709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вступает в силу с момента опубликования.  </w:t>
      </w:r>
    </w:p>
    <w:p w:rsidR="00FC0339" w:rsidRDefault="00FC0339" w:rsidP="00FC0339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опубликованию в СМИ и на официальном сайте муниципального образования Плодовское сельское поселение.</w:t>
      </w:r>
    </w:p>
    <w:p w:rsidR="00FC0339" w:rsidRDefault="00FC0339" w:rsidP="00FC0339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 (председатель Ефремов А.Н.).</w:t>
      </w:r>
    </w:p>
    <w:p w:rsidR="00FC0339" w:rsidRDefault="00FC0339" w:rsidP="00FC0339">
      <w:pPr>
        <w:ind w:left="567" w:hanging="567"/>
        <w:jc w:val="both"/>
      </w:pPr>
    </w:p>
    <w:p w:rsidR="00FC0339" w:rsidRDefault="00FC0339" w:rsidP="00FC0339">
      <w:pPr>
        <w:pStyle w:val="31"/>
        <w:ind w:left="0"/>
        <w:jc w:val="both"/>
        <w:rPr>
          <w:sz w:val="24"/>
          <w:szCs w:val="24"/>
        </w:rPr>
      </w:pPr>
      <w:r w:rsidRPr="00FC0339">
        <w:rPr>
          <w:sz w:val="24"/>
          <w:szCs w:val="24"/>
        </w:rPr>
        <w:t>Глава муниципального образования                                                               А. Н. Ефремов</w:t>
      </w:r>
    </w:p>
    <w:p w:rsidR="00FC0339" w:rsidRDefault="00FC0339" w:rsidP="00FC0339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приложениями к настоящему Решению можно ознакомиться на официальном сайте  </w:t>
      </w:r>
    </w:p>
    <w:p w:rsidR="00FC0339" w:rsidRPr="00FC0339" w:rsidRDefault="00FC0339" w:rsidP="00FC0339">
      <w:pPr>
        <w:pStyle w:val="31"/>
        <w:ind w:left="0"/>
        <w:jc w:val="both"/>
        <w:rPr>
          <w:sz w:val="24"/>
          <w:szCs w:val="24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lastRenderedPageBreak/>
        <w:t> </w:t>
      </w:r>
    </w:p>
    <w:sectPr w:rsidR="00D611FC" w:rsidRPr="00C45F89" w:rsidSect="00FC033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CE" w:rsidRDefault="009E7BCE" w:rsidP="005D7AAC">
      <w:r>
        <w:separator/>
      </w:r>
    </w:p>
  </w:endnote>
  <w:endnote w:type="continuationSeparator" w:id="0">
    <w:p w:rsidR="009E7BCE" w:rsidRDefault="009E7BC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CE" w:rsidRDefault="009E7BCE" w:rsidP="005D7AAC">
      <w:r>
        <w:separator/>
      </w:r>
    </w:p>
  </w:footnote>
  <w:footnote w:type="continuationSeparator" w:id="0">
    <w:p w:rsidR="009E7BCE" w:rsidRDefault="009E7BC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E758B"/>
    <w:multiLevelType w:val="hybridMultilevel"/>
    <w:tmpl w:val="7FD0DBE0"/>
    <w:lvl w:ilvl="0" w:tplc="ADEA62D2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C7E06"/>
    <w:multiLevelType w:val="hybridMultilevel"/>
    <w:tmpl w:val="B3C05318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BD2"/>
    <w:multiLevelType w:val="hybridMultilevel"/>
    <w:tmpl w:val="8A58D952"/>
    <w:lvl w:ilvl="0" w:tplc="D16CCEE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94C12"/>
    <w:rsid w:val="005C3BC4"/>
    <w:rsid w:val="005D7AAC"/>
    <w:rsid w:val="005E2E2E"/>
    <w:rsid w:val="0061131A"/>
    <w:rsid w:val="0065635D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E7BCE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C0339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styleId="31">
    <w:name w:val="Body Text Indent 3"/>
    <w:basedOn w:val="a"/>
    <w:link w:val="32"/>
    <w:uiPriority w:val="99"/>
    <w:semiHidden/>
    <w:unhideWhenUsed/>
    <w:rsid w:val="00FC03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03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styleId="31">
    <w:name w:val="Body Text Indent 3"/>
    <w:basedOn w:val="a"/>
    <w:link w:val="32"/>
    <w:uiPriority w:val="99"/>
    <w:semiHidden/>
    <w:unhideWhenUsed/>
    <w:rsid w:val="00FC03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0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03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203E-68EF-45E7-AE18-AB7CAAD1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2022-09-19T09:07:00Z</dcterms:created>
  <dcterms:modified xsi:type="dcterms:W3CDTF">2022-09-19T09:07:00Z</dcterms:modified>
</cp:coreProperties>
</file>