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AA" w:rsidRPr="009C79F2" w:rsidRDefault="00BF0FAA" w:rsidP="00BF0FAA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2D039A86" wp14:editId="7E4BCD1C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AA" w:rsidRPr="009C79F2" w:rsidRDefault="00BF0FAA" w:rsidP="00BF0FAA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BF0FAA" w:rsidRPr="009C79F2" w:rsidRDefault="00BF0FAA" w:rsidP="00BF0FAA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BF0FAA" w:rsidRPr="009C79F2" w:rsidRDefault="00BF0FAA" w:rsidP="00BF0FAA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BF0FAA" w:rsidRPr="009C79F2" w:rsidRDefault="00BF0FAA" w:rsidP="00BF0FAA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F0FAA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F0FAA" w:rsidRPr="009C79F2" w:rsidRDefault="00BF0FAA" w:rsidP="000D0B15">
            <w:pPr>
              <w:jc w:val="center"/>
              <w:rPr>
                <w:b/>
              </w:rPr>
            </w:pPr>
          </w:p>
        </w:tc>
      </w:tr>
    </w:tbl>
    <w:p w:rsidR="00BF0FAA" w:rsidRDefault="00BF0FAA" w:rsidP="00BF0FAA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BF0FAA" w:rsidRPr="00EF34B8" w:rsidRDefault="00BF0FAA" w:rsidP="00BF0FAA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F0FAA" w:rsidRDefault="00BF0FAA" w:rsidP="00BF0FAA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66</w:t>
      </w:r>
    </w:p>
    <w:p w:rsidR="00BF0FAA" w:rsidRDefault="00BF0FAA" w:rsidP="00BF0FAA"/>
    <w:p w:rsidR="00BF0FAA" w:rsidRDefault="00BF0FAA" w:rsidP="00BF0FAA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F0FAA" w:rsidRPr="001D2A52" w:rsidTr="000D0B15">
        <w:trPr>
          <w:trHeight w:val="565"/>
        </w:trPr>
        <w:tc>
          <w:tcPr>
            <w:tcW w:w="9498" w:type="dxa"/>
            <w:hideMark/>
          </w:tcPr>
          <w:p w:rsidR="00BF0FAA" w:rsidRPr="006C4058" w:rsidRDefault="00BF0FAA" w:rsidP="000D0B15">
            <w:pPr>
              <w:tabs>
                <w:tab w:val="left" w:pos="3958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«</w:t>
            </w:r>
            <w:r w:rsidRPr="006C4058">
              <w:rPr>
                <w:b/>
              </w:rPr>
      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      </w:r>
            <w:proofErr w:type="gramEnd"/>
            <w:r w:rsidRPr="006C4058">
              <w:rPr>
                <w:b/>
              </w:rPr>
              <w:t xml:space="preserve"> Федерации»</w:t>
            </w:r>
          </w:p>
          <w:p w:rsidR="00BF0FAA" w:rsidRPr="001D2A52" w:rsidRDefault="00BF0FAA" w:rsidP="000D0B15">
            <w:pPr>
              <w:jc w:val="center"/>
              <w:rPr>
                <w:b/>
              </w:rPr>
            </w:pPr>
          </w:p>
        </w:tc>
      </w:tr>
    </w:tbl>
    <w:p w:rsidR="00BF0FAA" w:rsidRDefault="00BF0FAA" w:rsidP="00BF0FAA">
      <w:pPr>
        <w:widowControl w:val="0"/>
        <w:jc w:val="both"/>
      </w:pPr>
      <w:r>
        <w:rPr>
          <w:b/>
          <w:sz w:val="18"/>
          <w:szCs w:val="18"/>
        </w:rP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BF0FAA" w:rsidRDefault="00BF0FAA" w:rsidP="00BF0FAA">
      <w:pPr>
        <w:widowControl w:val="0"/>
        <w:jc w:val="both"/>
      </w:pPr>
      <w:r>
        <w:t xml:space="preserve">      1. </w:t>
      </w:r>
      <w:proofErr w:type="gramStart"/>
      <w:r>
        <w:t>Утвердить административный регламент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>
        <w:t>» (</w:t>
      </w:r>
      <w:proofErr w:type="gramStart"/>
      <w:r>
        <w:t>Приложение).</w:t>
      </w:r>
      <w:proofErr w:type="gramEnd"/>
    </w:p>
    <w:p w:rsidR="00BF0FAA" w:rsidRPr="0082615F" w:rsidRDefault="00BF0FAA" w:rsidP="00BF0FAA">
      <w:pPr>
        <w:jc w:val="both"/>
        <w:rPr>
          <w:lang w:eastAsia="en-US"/>
        </w:rPr>
      </w:pPr>
      <w:r w:rsidRPr="0082615F">
        <w:t xml:space="preserve"> </w:t>
      </w:r>
      <w:r>
        <w:t xml:space="preserve">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BF0FAA" w:rsidRDefault="00BF0FAA" w:rsidP="00BF0FAA">
      <w:pPr>
        <w:jc w:val="both"/>
      </w:pPr>
      <w:r>
        <w:t xml:space="preserve">     3. </w:t>
      </w:r>
      <w:proofErr w:type="gramStart"/>
      <w:r>
        <w:t>Разместить сведения</w:t>
      </w:r>
      <w:proofErr w:type="gramEnd"/>
      <w:r>
        <w:t xml:space="preserve"> о муниципальной услуге в региональной государственной информационной системе «Реестр государственных и муниципальных услуг (функций) Ленинградской области».</w:t>
      </w:r>
    </w:p>
    <w:p w:rsidR="00BF0FAA" w:rsidRDefault="00BF0FAA" w:rsidP="00BF0FAA">
      <w:pPr>
        <w:jc w:val="both"/>
      </w:pPr>
      <w:r>
        <w:t xml:space="preserve">     4.  Настоящее постановление вступает в силу со дня его опубликования.</w:t>
      </w:r>
    </w:p>
    <w:p w:rsidR="00BF0FAA" w:rsidRDefault="00BF0FAA" w:rsidP="00BF0FAA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BF0FAA" w:rsidRDefault="00BF0FAA" w:rsidP="00BF0FAA">
      <w:pPr>
        <w:jc w:val="both"/>
      </w:pPr>
    </w:p>
    <w:p w:rsidR="00BF0FAA" w:rsidRPr="00114D9E" w:rsidRDefault="00BF0FAA" w:rsidP="00BF0FAA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BF0FAA" w:rsidRDefault="00BF0FAA" w:rsidP="00BF0FAA">
      <w:pPr>
        <w:rPr>
          <w:sz w:val="16"/>
          <w:szCs w:val="16"/>
        </w:rPr>
      </w:pPr>
    </w:p>
    <w:p w:rsidR="00BF0FAA" w:rsidRDefault="00BF0FAA" w:rsidP="00BF0FAA">
      <w:pPr>
        <w:rPr>
          <w:sz w:val="16"/>
          <w:szCs w:val="16"/>
        </w:rPr>
      </w:pPr>
    </w:p>
    <w:p w:rsidR="00BF0FAA" w:rsidRPr="00E11B7F" w:rsidRDefault="00BF0FAA" w:rsidP="00BF0FAA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BF0FAA" w:rsidRDefault="00BF0FAA" w:rsidP="00BF0FAA"/>
    <w:p w:rsidR="00E24D46" w:rsidRDefault="00E24D46">
      <w:bookmarkStart w:id="1" w:name="_GoBack"/>
      <w:bookmarkEnd w:id="1"/>
    </w:p>
    <w:sectPr w:rsidR="00E24D46" w:rsidSect="00BF0F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61"/>
    <w:rsid w:val="00BF0FAA"/>
    <w:rsid w:val="00E24D46"/>
    <w:rsid w:val="00E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A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A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2024-03-07T09:34:00Z</dcterms:created>
  <dcterms:modified xsi:type="dcterms:W3CDTF">2024-03-07T09:35:00Z</dcterms:modified>
</cp:coreProperties>
</file>