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08" w:rsidRDefault="00466208" w:rsidP="00466208">
      <w:pPr>
        <w:pStyle w:val="a3"/>
        <w:jc w:val="center"/>
      </w:pPr>
      <w:r w:rsidRPr="00424B12">
        <w:rPr>
          <w:noProof/>
        </w:rPr>
        <w:drawing>
          <wp:inline distT="0" distB="0" distL="0" distR="0" wp14:anchorId="374CE54B" wp14:editId="1C0550DB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08" w:rsidRDefault="00466208" w:rsidP="00466208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466208" w:rsidRDefault="00466208" w:rsidP="00466208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466208" w:rsidRDefault="00466208" w:rsidP="00466208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466208" w:rsidRDefault="00466208" w:rsidP="00466208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66208" w:rsidTr="0018211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6208" w:rsidRDefault="00466208" w:rsidP="0018211D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466208" w:rsidRDefault="00466208" w:rsidP="00466208">
      <w:pPr>
        <w:pStyle w:val="a3"/>
        <w:jc w:val="center"/>
        <w:rPr>
          <w:b/>
          <w:sz w:val="16"/>
        </w:rPr>
      </w:pPr>
    </w:p>
    <w:p w:rsidR="00466208" w:rsidRDefault="00466208" w:rsidP="00466208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466208" w:rsidRDefault="00466208" w:rsidP="00466208">
      <w:pPr>
        <w:pStyle w:val="a3"/>
        <w:jc w:val="center"/>
      </w:pPr>
    </w:p>
    <w:p w:rsidR="00466208" w:rsidRDefault="00466208" w:rsidP="00466208">
      <w:pPr>
        <w:pStyle w:val="a3"/>
      </w:pPr>
      <w:r>
        <w:t>от 27 июня 2023 года                                                                                                    № 225</w:t>
      </w:r>
    </w:p>
    <w:p w:rsidR="00466208" w:rsidRDefault="00466208" w:rsidP="00466208">
      <w:pPr>
        <w:pStyle w:val="a3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466208" w:rsidTr="0018211D">
        <w:trPr>
          <w:trHeight w:val="1441"/>
        </w:trPr>
        <w:tc>
          <w:tcPr>
            <w:tcW w:w="9544" w:type="dxa"/>
            <w:hideMark/>
          </w:tcPr>
          <w:p w:rsidR="00466208" w:rsidRPr="001D6ECF" w:rsidRDefault="00466208" w:rsidP="00466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114D9E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114D9E">
              <w:rPr>
                <w:rFonts w:ascii="Times New Roman" w:hAnsi="Times New Roman" w:cs="Times New Roman"/>
                <w:b/>
              </w:rPr>
              <w:t xml:space="preserve"> </w:t>
            </w:r>
            <w:r w:rsidRPr="00114D9E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Приватизация жилых помещений муниципального жилищного фонда»</w:t>
            </w:r>
          </w:p>
          <w:p w:rsidR="00466208" w:rsidRDefault="00466208" w:rsidP="0018211D">
            <w:pPr>
              <w:widowControl w:val="0"/>
              <w:autoSpaceDE w:val="0"/>
              <w:spacing w:after="0" w:line="240" w:lineRule="auto"/>
              <w:jc w:val="both"/>
            </w:pPr>
            <w:r>
              <w:t xml:space="preserve">    </w:t>
            </w:r>
          </w:p>
          <w:p w:rsidR="00466208" w:rsidRPr="009424D0" w:rsidRDefault="00466208" w:rsidP="001821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t xml:space="preserve">      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>Федеральным законом от 06.10.2003 года № 131-ФЗ «Об общих принципах организации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в Российской Федерации» (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с изменениями и дополнениями),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изменениями и 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>руководствуясь постановлением администрации МО Ромашкинское сельское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от </w:t>
            </w:r>
            <w:r>
              <w:rPr>
                <w:rFonts w:ascii="Times New Roman" w:hAnsi="Times New Roman"/>
                <w:sz w:val="24"/>
                <w:szCs w:val="24"/>
              </w:rPr>
              <w:t>23 июня 2021 года № 143</w:t>
            </w:r>
            <w:r w:rsidRPr="0011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основании Устава муниципального 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9424D0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Приозерский муниципальный район Ленинградской области ПОСТАНОВЛЯЕТ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66208" w:rsidRDefault="00466208" w:rsidP="0018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1. Утвердить административный регламент</w:t>
            </w:r>
            <w:r w:rsidRPr="009424D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1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риватизация</w:t>
            </w:r>
            <w:r w:rsidRPr="00176110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муниципального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щного фонда</w:t>
            </w:r>
            <w:r w:rsidRPr="00942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4D0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(Приложение).</w:t>
            </w:r>
          </w:p>
          <w:p w:rsidR="00466208" w:rsidRPr="00EE2EC0" w:rsidRDefault="00466208" w:rsidP="0018211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2. Признать утратившим силу постановление администрации «Об утверждении административного регламента по предоставлению муниципальной услуги «Приватизация жилых помещений муниципального жилищного фонда» 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года № 89</w:t>
            </w: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208" w:rsidRPr="00EE2EC0" w:rsidRDefault="00466208" w:rsidP="0018211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Опубликовать настоящее постановление на официальном сайте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Приозерский муниципальный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 http:/ромашкинское</w:t>
            </w:r>
            <w:proofErr w:type="gramStart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ф/ и в сетевом информационном издании «ЛЕНОБЛИНФОРМ».</w:t>
            </w:r>
          </w:p>
          <w:p w:rsidR="00466208" w:rsidRPr="00EE2EC0" w:rsidRDefault="00466208" w:rsidP="0018211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 момента официального опубликования.</w:t>
            </w:r>
          </w:p>
          <w:p w:rsidR="00466208" w:rsidRPr="00EE2EC0" w:rsidRDefault="00466208" w:rsidP="0018211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2EC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466208" w:rsidRDefault="00466208" w:rsidP="0018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     </w:t>
            </w:r>
            <w:r w:rsidRPr="00114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С.В.Танков</w:t>
            </w:r>
            <w:proofErr w:type="spellEnd"/>
          </w:p>
          <w:p w:rsidR="00466208" w:rsidRDefault="00466208" w:rsidP="001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ECF">
              <w:rPr>
                <w:rFonts w:ascii="Times New Roman" w:hAnsi="Times New Roman" w:cs="Times New Roman"/>
                <w:sz w:val="16"/>
                <w:szCs w:val="16"/>
              </w:rPr>
              <w:t xml:space="preserve">Исп. </w:t>
            </w:r>
            <w:proofErr w:type="spellStart"/>
            <w:r w:rsidRPr="001D6ECF">
              <w:rPr>
                <w:rFonts w:ascii="Times New Roman" w:hAnsi="Times New Roman" w:cs="Times New Roman"/>
                <w:sz w:val="16"/>
                <w:szCs w:val="16"/>
              </w:rPr>
              <w:t>Е.А.Момот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тел.88137999515</w:t>
            </w:r>
          </w:p>
          <w:p w:rsidR="00466208" w:rsidRDefault="00466208" w:rsidP="00182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08" w:rsidRPr="00E11B7F" w:rsidRDefault="00466208" w:rsidP="00466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7F">
              <w:rPr>
                <w:rFonts w:ascii="Times New Roman" w:hAnsi="Times New Roman"/>
                <w:bCs/>
                <w:sz w:val="24"/>
                <w:szCs w:val="24"/>
              </w:rPr>
              <w:t xml:space="preserve">С  приложением к Постановлению  можно ознакомиться на официальном сайте администрации -  </w:t>
            </w:r>
            <w:hyperlink r:id="rId6" w:history="1">
              <w:r w:rsidRPr="00E11B7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11B7F">
                <w:rPr>
                  <w:rStyle w:val="a6"/>
                  <w:rFonts w:ascii="Times New Roman" w:hAnsi="Times New Roman"/>
                  <w:sz w:val="24"/>
                  <w:szCs w:val="24"/>
                </w:rPr>
                <w:t>.ромашкинское.рф</w:t>
              </w:r>
            </w:hyperlink>
          </w:p>
          <w:p w:rsidR="00466208" w:rsidRPr="00EE2EC0" w:rsidRDefault="00466208" w:rsidP="0018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57E0" w:rsidRDefault="005C57E0"/>
    <w:sectPr w:rsidR="005C57E0" w:rsidSect="004662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3B"/>
    <w:rsid w:val="00466208"/>
    <w:rsid w:val="005C57E0"/>
    <w:rsid w:val="00E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08"/>
    <w:rPr>
      <w:rFonts w:ascii="Tahoma" w:hAnsi="Tahoma" w:cs="Tahoma"/>
      <w:sz w:val="16"/>
      <w:szCs w:val="16"/>
    </w:rPr>
  </w:style>
  <w:style w:type="character" w:styleId="a6">
    <w:name w:val="Hyperlink"/>
    <w:rsid w:val="00466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08"/>
    <w:rPr>
      <w:rFonts w:ascii="Tahoma" w:hAnsi="Tahoma" w:cs="Tahoma"/>
      <w:sz w:val="16"/>
      <w:szCs w:val="16"/>
    </w:rPr>
  </w:style>
  <w:style w:type="character" w:styleId="a6">
    <w:name w:val="Hyperlink"/>
    <w:rsid w:val="0046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2023-06-28T07:10:00Z</dcterms:created>
  <dcterms:modified xsi:type="dcterms:W3CDTF">2023-06-28T07:11:00Z</dcterms:modified>
</cp:coreProperties>
</file>