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D" w:rsidRDefault="003734DD" w:rsidP="003734DD">
      <w:pPr>
        <w:numPr>
          <w:ilvl w:val="0"/>
          <w:numId w:val="1"/>
        </w:numPr>
        <w:suppressAutoHyphens w:val="0"/>
        <w:jc w:val="center"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-517525</wp:posOffset>
                </wp:positionV>
                <wp:extent cx="1906905" cy="31051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34DD" w:rsidRDefault="003734DD" w:rsidP="003734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4pt;margin-top:-40.75pt;width:150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" stroked="f">
                <v:textbox>
                  <w:txbxContent>
                    <w:p w:rsidR="003734DD" w:rsidRDefault="003734DD" w:rsidP="003734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DD" w:rsidRDefault="003734DD" w:rsidP="003734DD">
      <w:pPr>
        <w:numPr>
          <w:ilvl w:val="0"/>
          <w:numId w:val="1"/>
        </w:numPr>
        <w:suppressAutoHyphens w:val="0"/>
        <w:jc w:val="center"/>
        <w:rPr>
          <w:bCs/>
          <w:sz w:val="24"/>
        </w:rPr>
      </w:pPr>
      <w:r>
        <w:rPr>
          <w:bCs/>
          <w:sz w:val="24"/>
        </w:rPr>
        <w:t xml:space="preserve">Администрация </w:t>
      </w:r>
    </w:p>
    <w:p w:rsidR="003734DD" w:rsidRDefault="003734DD" w:rsidP="003734DD">
      <w:pPr>
        <w:numPr>
          <w:ilvl w:val="0"/>
          <w:numId w:val="1"/>
        </w:numPr>
        <w:suppressAutoHyphens w:val="0"/>
        <w:jc w:val="center"/>
        <w:rPr>
          <w:bCs/>
          <w:sz w:val="24"/>
        </w:rPr>
      </w:pPr>
      <w:r>
        <w:rPr>
          <w:bCs/>
          <w:sz w:val="24"/>
        </w:rPr>
        <w:t xml:space="preserve">муниципального образования Красноозерное сельское поселение </w:t>
      </w:r>
    </w:p>
    <w:p w:rsidR="003734DD" w:rsidRDefault="003734DD" w:rsidP="003734DD">
      <w:pPr>
        <w:numPr>
          <w:ilvl w:val="0"/>
          <w:numId w:val="1"/>
        </w:numPr>
        <w:suppressAutoHyphens w:val="0"/>
        <w:jc w:val="center"/>
        <w:rPr>
          <w:bCs/>
          <w:sz w:val="24"/>
        </w:rPr>
      </w:pPr>
      <w:r>
        <w:rPr>
          <w:bCs/>
          <w:sz w:val="24"/>
        </w:rPr>
        <w:t>муниципального образования Приозерский муниципальный район</w:t>
      </w:r>
    </w:p>
    <w:p w:rsidR="003734DD" w:rsidRDefault="003734DD" w:rsidP="003734DD">
      <w:pPr>
        <w:numPr>
          <w:ilvl w:val="0"/>
          <w:numId w:val="1"/>
        </w:numPr>
        <w:suppressAutoHyphens w:val="0"/>
        <w:jc w:val="center"/>
        <w:rPr>
          <w:bCs/>
          <w:sz w:val="24"/>
        </w:rPr>
      </w:pPr>
      <w:r>
        <w:rPr>
          <w:bCs/>
          <w:sz w:val="24"/>
        </w:rPr>
        <w:t xml:space="preserve"> Ленинградской области.</w:t>
      </w:r>
    </w:p>
    <w:p w:rsidR="003734DD" w:rsidRDefault="003734DD" w:rsidP="003734DD">
      <w:pPr>
        <w:numPr>
          <w:ilvl w:val="0"/>
          <w:numId w:val="1"/>
        </w:numPr>
        <w:suppressAutoHyphens w:val="0"/>
        <w:jc w:val="center"/>
        <w:rPr>
          <w:b/>
          <w:bCs/>
          <w:sz w:val="24"/>
        </w:rPr>
      </w:pPr>
    </w:p>
    <w:p w:rsidR="003734DD" w:rsidRDefault="003734DD" w:rsidP="003734DD">
      <w:pPr>
        <w:numPr>
          <w:ilvl w:val="0"/>
          <w:numId w:val="1"/>
        </w:numPr>
        <w:suppressAutoHyphens w:val="0"/>
        <w:jc w:val="center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Е Н И Е</w:t>
      </w:r>
    </w:p>
    <w:p w:rsidR="003734DD" w:rsidRDefault="003734DD" w:rsidP="003734DD">
      <w:pPr>
        <w:jc w:val="center"/>
        <w:rPr>
          <w:sz w:val="28"/>
          <w:szCs w:val="28"/>
        </w:rPr>
      </w:pPr>
    </w:p>
    <w:p w:rsidR="003734DD" w:rsidRDefault="003734DD" w:rsidP="003734D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от 03 ноября 2022 года        № 358</w:t>
      </w: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3180715" cy="1515745"/>
                <wp:effectExtent l="0" t="0" r="635" b="82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4DD" w:rsidRDefault="003734DD" w:rsidP="003734DD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Красноозерное сельское поселение Приозерский райо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8"/>
                              </w:rPr>
                              <w:t>н Ленинградской области»</w:t>
                            </w:r>
                          </w:p>
                          <w:p w:rsidR="003734DD" w:rsidRDefault="003734DD" w:rsidP="00373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7.75pt;margin-top:0;width:250.45pt;height:1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" stroked="f">
                <v:textbox>
                  <w:txbxContent>
                    <w:p w:rsidR="003734DD" w:rsidRDefault="003734DD" w:rsidP="003734DD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Красноозерное сельское поселение Приозерский район Ленинградской области»</w:t>
                      </w:r>
                    </w:p>
                    <w:p w:rsidR="003734DD" w:rsidRDefault="003734DD" w:rsidP="003734DD"/>
                  </w:txbxContent>
                </v:textbox>
                <w10:wrap type="square"/>
              </v:shape>
            </w:pict>
          </mc:Fallback>
        </mc:AlternateContent>
      </w: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rPr>
          <w:sz w:val="24"/>
          <w:szCs w:val="24"/>
        </w:rPr>
      </w:pPr>
    </w:p>
    <w:p w:rsidR="003734DD" w:rsidRDefault="003734DD" w:rsidP="003734DD">
      <w:pPr>
        <w:ind w:firstLine="708"/>
        <w:jc w:val="both"/>
        <w:rPr>
          <w:sz w:val="24"/>
          <w:szCs w:val="24"/>
        </w:rPr>
      </w:pPr>
    </w:p>
    <w:p w:rsidR="003734DD" w:rsidRDefault="003734DD" w:rsidP="003734DD">
      <w:pPr>
        <w:ind w:firstLine="708"/>
        <w:jc w:val="both"/>
        <w:rPr>
          <w:sz w:val="24"/>
          <w:szCs w:val="24"/>
        </w:rPr>
      </w:pPr>
    </w:p>
    <w:p w:rsidR="003734DD" w:rsidRDefault="003734DD" w:rsidP="003734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4"/>
          <w:szCs w:val="24"/>
          <w:lang w:eastAsia="en-US"/>
        </w:rPr>
        <w:t xml:space="preserve">Федеральный закон от 28 декабря 2009 года </w:t>
      </w:r>
      <w:hyperlink r:id="rId9" w:history="1">
        <w:r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№ 381-ФЗ</w:t>
        </w:r>
      </w:hyperlink>
      <w:r>
        <w:rPr>
          <w:rFonts w:eastAsiaTheme="minorHAnsi"/>
          <w:sz w:val="24"/>
          <w:szCs w:val="24"/>
          <w:lang w:eastAsia="en-US"/>
        </w:rPr>
        <w:t xml:space="preserve"> "Об основах государственного регулирования торговой деятельности в Российской Федерации"; Постановление Правительства Ленинградской области от 29.05.2007 № 120 "Об организации розничных рынков и ярмарок на территории Ленинградской области", </w:t>
      </w:r>
      <w:r>
        <w:rPr>
          <w:sz w:val="24"/>
          <w:szCs w:val="24"/>
        </w:rPr>
        <w:t>Уставом муниципального 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ПОСТАНОВЛЯЕТ:</w:t>
      </w:r>
    </w:p>
    <w:p w:rsidR="003734DD" w:rsidRDefault="003734DD" w:rsidP="003734DD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«Согласование проведения ярмарки на публичной ярмарочной площадке на территории муниципального образования Красноозерное сельское поселение Приозерский район Ленинградской области».</w:t>
      </w:r>
    </w:p>
    <w:p w:rsidR="003734DD" w:rsidRDefault="003734DD" w:rsidP="003734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3734DD" w:rsidRDefault="003734DD" w:rsidP="003734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3734DD" w:rsidRDefault="003734DD" w:rsidP="003734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734DD" w:rsidRDefault="003734DD" w:rsidP="003734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734DD" w:rsidRDefault="003734DD" w:rsidP="003734DD">
      <w:pPr>
        <w:pStyle w:val="a3"/>
        <w:tabs>
          <w:tab w:val="right" w:pos="9921"/>
        </w:tabs>
        <w:spacing w:before="0" w:after="0"/>
        <w:rPr>
          <w:color w:val="auto"/>
        </w:rPr>
      </w:pPr>
      <w:r>
        <w:rPr>
          <w:color w:val="auto"/>
        </w:rPr>
        <w:t xml:space="preserve">         Глава администрации                                                                          А. В. Рыбак</w:t>
      </w:r>
    </w:p>
    <w:p w:rsidR="003734DD" w:rsidRDefault="003734DD" w:rsidP="003734DD">
      <w:pPr>
        <w:rPr>
          <w:sz w:val="14"/>
        </w:rPr>
      </w:pPr>
    </w:p>
    <w:p w:rsidR="003734DD" w:rsidRDefault="003734DD" w:rsidP="003734DD">
      <w:pPr>
        <w:rPr>
          <w:sz w:val="14"/>
        </w:rPr>
      </w:pPr>
    </w:p>
    <w:p w:rsidR="003734DD" w:rsidRDefault="003734DD" w:rsidP="003734DD">
      <w:pPr>
        <w:rPr>
          <w:sz w:val="14"/>
        </w:rPr>
      </w:pPr>
    </w:p>
    <w:p w:rsidR="003734DD" w:rsidRDefault="003734DD" w:rsidP="003734DD">
      <w:pPr>
        <w:rPr>
          <w:sz w:val="14"/>
        </w:rPr>
      </w:pPr>
    </w:p>
    <w:p w:rsidR="003734DD" w:rsidRDefault="003734DD" w:rsidP="003734DD">
      <w:pPr>
        <w:rPr>
          <w:sz w:val="14"/>
        </w:rPr>
      </w:pPr>
    </w:p>
    <w:p w:rsidR="003734DD" w:rsidRDefault="003734DD" w:rsidP="003734DD">
      <w:pPr>
        <w:rPr>
          <w:sz w:val="14"/>
        </w:rPr>
      </w:pPr>
    </w:p>
    <w:p w:rsidR="003734DD" w:rsidRDefault="003734DD" w:rsidP="003734DD">
      <w:pPr>
        <w:rPr>
          <w:sz w:val="14"/>
        </w:rPr>
      </w:pPr>
      <w:r>
        <w:rPr>
          <w:sz w:val="14"/>
        </w:rPr>
        <w:t xml:space="preserve">Исп. Копецкий </w:t>
      </w:r>
      <w:proofErr w:type="spellStart"/>
      <w:r>
        <w:rPr>
          <w:sz w:val="14"/>
        </w:rPr>
        <w:t>А.В.тел</w:t>
      </w:r>
      <w:proofErr w:type="spellEnd"/>
      <w:r>
        <w:rPr>
          <w:sz w:val="14"/>
        </w:rPr>
        <w:t xml:space="preserve"> 8(813-79) 67-493</w:t>
      </w:r>
    </w:p>
    <w:sectPr w:rsidR="003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4C" w:rsidRDefault="0052314C" w:rsidP="000175EE">
      <w:r>
        <w:separator/>
      </w:r>
    </w:p>
  </w:endnote>
  <w:endnote w:type="continuationSeparator" w:id="0">
    <w:p w:rsidR="0052314C" w:rsidRDefault="0052314C" w:rsidP="000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4C" w:rsidRDefault="0052314C" w:rsidP="000175EE">
      <w:r>
        <w:separator/>
      </w:r>
    </w:p>
  </w:footnote>
  <w:footnote w:type="continuationSeparator" w:id="0">
    <w:p w:rsidR="0052314C" w:rsidRDefault="0052314C" w:rsidP="0001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D"/>
    <w:rsid w:val="000175EE"/>
    <w:rsid w:val="00291E1B"/>
    <w:rsid w:val="003734DD"/>
    <w:rsid w:val="004D2911"/>
    <w:rsid w:val="0052314C"/>
    <w:rsid w:val="00E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4DD"/>
    <w:pPr>
      <w:spacing w:before="100" w:after="10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4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D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17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5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17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5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4DD"/>
    <w:pPr>
      <w:spacing w:before="100" w:after="10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4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D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17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5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17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5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29E88C6374F734FACF4D032C7714071C0E87CCF67DE958BCC29AA85B0E9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2022-11-03T13:19:00Z</dcterms:created>
  <dcterms:modified xsi:type="dcterms:W3CDTF">2022-11-03T13:19:00Z</dcterms:modified>
</cp:coreProperties>
</file>