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67D3C" w14:textId="77777777" w:rsidR="00126827" w:rsidRDefault="00BB6BD1" w:rsidP="009C249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  <w:lang w:eastAsia="ru-RU"/>
        </w:rPr>
        <w:drawing>
          <wp:inline distT="0" distB="0" distL="0" distR="0" wp14:anchorId="1243E3C2" wp14:editId="518539A8">
            <wp:extent cx="58102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3CF3E03" w14:textId="77777777" w:rsidR="004B370E" w:rsidRPr="004B370E" w:rsidRDefault="004B370E" w:rsidP="004B37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4B370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Администрация</w:t>
      </w:r>
    </w:p>
    <w:p w14:paraId="708AE369" w14:textId="3826BD0D" w:rsidR="004B370E" w:rsidRPr="004B370E" w:rsidRDefault="004B370E" w:rsidP="004B37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4B370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Плодовско</w:t>
      </w:r>
      <w:r w:rsidR="00E1473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го</w:t>
      </w:r>
      <w:r w:rsidRPr="004B370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сельско</w:t>
      </w:r>
      <w:r w:rsidR="00E1473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го</w:t>
      </w:r>
      <w:r w:rsidRPr="004B370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поселени</w:t>
      </w:r>
      <w:r w:rsidR="00E1473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я</w:t>
      </w:r>
    </w:p>
    <w:p w14:paraId="1B4329C2" w14:textId="4E230DB4" w:rsidR="004B370E" w:rsidRPr="004B370E" w:rsidRDefault="004B370E" w:rsidP="004B37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4B370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Приозерск</w:t>
      </w:r>
      <w:r w:rsidR="00E1473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ого</w:t>
      </w:r>
      <w:r w:rsidRPr="004B370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муниципальн</w:t>
      </w:r>
      <w:r w:rsidR="00E1473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ого</w:t>
      </w:r>
      <w:r w:rsidRPr="004B370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район</w:t>
      </w:r>
      <w:r w:rsidR="00E1473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</w:t>
      </w:r>
    </w:p>
    <w:p w14:paraId="7AA5BFA1" w14:textId="77777777" w:rsidR="004B370E" w:rsidRPr="004B370E" w:rsidRDefault="004B370E" w:rsidP="004B37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4B370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Ленинградской области</w:t>
      </w:r>
    </w:p>
    <w:p w14:paraId="43B5809E" w14:textId="77777777" w:rsidR="004B370E" w:rsidRPr="004B370E" w:rsidRDefault="004B370E" w:rsidP="004B37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</w:pPr>
      <w:r w:rsidRPr="004B370E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П О С Т А Н О В Л Е Н И Е</w:t>
      </w:r>
    </w:p>
    <w:p w14:paraId="2514146D" w14:textId="77777777" w:rsidR="00126827" w:rsidRPr="00D260E5" w:rsidRDefault="00126827" w:rsidP="00AA5FAF">
      <w:pPr>
        <w:rPr>
          <w:rFonts w:ascii="Times New Roman" w:hAnsi="Times New Roman" w:cs="Times New Roman"/>
          <w:b/>
          <w:sz w:val="24"/>
          <w:szCs w:val="24"/>
        </w:rPr>
      </w:pPr>
    </w:p>
    <w:p w14:paraId="0E606A13" w14:textId="4445AE37" w:rsidR="00126827" w:rsidRDefault="00397404" w:rsidP="0012682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51DA2">
        <w:rPr>
          <w:rFonts w:ascii="Times New Roman" w:hAnsi="Times New Roman" w:cs="Times New Roman"/>
          <w:sz w:val="24"/>
          <w:szCs w:val="24"/>
        </w:rPr>
        <w:t xml:space="preserve">от </w:t>
      </w:r>
      <w:r w:rsidR="00AA5FAF">
        <w:rPr>
          <w:rFonts w:ascii="Times New Roman" w:hAnsi="Times New Roman" w:cs="Times New Roman"/>
          <w:sz w:val="24"/>
          <w:szCs w:val="24"/>
        </w:rPr>
        <w:t xml:space="preserve"> 17</w:t>
      </w:r>
      <w:proofErr w:type="gramEnd"/>
      <w:r w:rsidR="00CB257C">
        <w:rPr>
          <w:rFonts w:ascii="Times New Roman" w:hAnsi="Times New Roman" w:cs="Times New Roman"/>
          <w:sz w:val="24"/>
          <w:szCs w:val="24"/>
        </w:rPr>
        <w:t xml:space="preserve"> </w:t>
      </w:r>
      <w:r w:rsidR="00E14730">
        <w:rPr>
          <w:rFonts w:ascii="Times New Roman" w:hAnsi="Times New Roman" w:cs="Times New Roman"/>
          <w:sz w:val="24"/>
          <w:szCs w:val="24"/>
        </w:rPr>
        <w:t>октября</w:t>
      </w:r>
      <w:r w:rsidR="00BB6BD1" w:rsidRPr="00751DA2">
        <w:rPr>
          <w:rFonts w:ascii="Times New Roman" w:hAnsi="Times New Roman" w:cs="Times New Roman"/>
          <w:sz w:val="24"/>
          <w:szCs w:val="24"/>
        </w:rPr>
        <w:t xml:space="preserve">  202</w:t>
      </w:r>
      <w:r w:rsidR="00CB257C">
        <w:rPr>
          <w:rFonts w:ascii="Times New Roman" w:hAnsi="Times New Roman" w:cs="Times New Roman"/>
          <w:sz w:val="24"/>
          <w:szCs w:val="24"/>
        </w:rPr>
        <w:t>3</w:t>
      </w:r>
      <w:r w:rsidR="00126827" w:rsidRPr="00751DA2">
        <w:rPr>
          <w:rFonts w:ascii="Times New Roman" w:hAnsi="Times New Roman" w:cs="Times New Roman"/>
          <w:sz w:val="24"/>
          <w:szCs w:val="24"/>
        </w:rPr>
        <w:t xml:space="preserve"> года                       </w:t>
      </w:r>
      <w:r w:rsidRPr="00751DA2">
        <w:rPr>
          <w:rFonts w:ascii="Times New Roman" w:hAnsi="Times New Roman" w:cs="Times New Roman"/>
          <w:sz w:val="24"/>
          <w:szCs w:val="24"/>
        </w:rPr>
        <w:t xml:space="preserve">   </w:t>
      </w:r>
      <w:r w:rsidR="00BB6BD1" w:rsidRPr="00751DA2">
        <w:rPr>
          <w:rFonts w:ascii="Times New Roman" w:hAnsi="Times New Roman" w:cs="Times New Roman"/>
          <w:sz w:val="24"/>
          <w:szCs w:val="24"/>
        </w:rPr>
        <w:t xml:space="preserve"> </w:t>
      </w:r>
      <w:r w:rsidR="00EC36A6">
        <w:rPr>
          <w:rFonts w:ascii="Times New Roman" w:hAnsi="Times New Roman" w:cs="Times New Roman"/>
          <w:sz w:val="24"/>
          <w:szCs w:val="24"/>
        </w:rPr>
        <w:t xml:space="preserve"> </w:t>
      </w:r>
      <w:r w:rsidRPr="00751DA2">
        <w:rPr>
          <w:rFonts w:ascii="Times New Roman" w:hAnsi="Times New Roman" w:cs="Times New Roman"/>
          <w:sz w:val="24"/>
          <w:szCs w:val="24"/>
        </w:rPr>
        <w:t xml:space="preserve">  </w:t>
      </w:r>
      <w:r w:rsidR="00126827" w:rsidRPr="00751DA2">
        <w:rPr>
          <w:rFonts w:ascii="Times New Roman" w:hAnsi="Times New Roman" w:cs="Times New Roman"/>
          <w:sz w:val="24"/>
          <w:szCs w:val="24"/>
        </w:rPr>
        <w:t xml:space="preserve"> </w:t>
      </w:r>
      <w:r w:rsidR="004B370E" w:rsidRPr="00751DA2">
        <w:rPr>
          <w:rFonts w:ascii="Times New Roman" w:hAnsi="Times New Roman" w:cs="Times New Roman"/>
          <w:sz w:val="24"/>
          <w:szCs w:val="24"/>
        </w:rPr>
        <w:t xml:space="preserve"> </w:t>
      </w:r>
      <w:r w:rsidR="00E04627" w:rsidRPr="00751DA2">
        <w:rPr>
          <w:rFonts w:ascii="Times New Roman" w:hAnsi="Times New Roman" w:cs="Times New Roman"/>
          <w:sz w:val="24"/>
          <w:szCs w:val="24"/>
        </w:rPr>
        <w:t xml:space="preserve"> №</w:t>
      </w:r>
      <w:r w:rsidR="00AA5FAF">
        <w:rPr>
          <w:rFonts w:ascii="Times New Roman" w:hAnsi="Times New Roman" w:cs="Times New Roman"/>
          <w:sz w:val="24"/>
          <w:szCs w:val="24"/>
        </w:rPr>
        <w:t>284</w:t>
      </w:r>
    </w:p>
    <w:p w14:paraId="23D21187" w14:textId="067AB1A6" w:rsidR="00994419" w:rsidRDefault="006C42A8" w:rsidP="00C56B90">
      <w:pPr>
        <w:tabs>
          <w:tab w:val="left" w:pos="4820"/>
        </w:tabs>
        <w:spacing w:after="0" w:line="240" w:lineRule="auto"/>
        <w:ind w:right="5102"/>
        <w:jc w:val="both"/>
        <w:rPr>
          <w:rStyle w:val="ab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6C42A8">
        <w:rPr>
          <w:rStyle w:val="ab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Об </w:t>
      </w:r>
      <w:proofErr w:type="gramStart"/>
      <w:r w:rsidRPr="006C42A8">
        <w:rPr>
          <w:rStyle w:val="ab"/>
          <w:rFonts w:ascii="Times New Roman" w:hAnsi="Times New Roman" w:cs="Times New Roman"/>
          <w:b w:val="0"/>
          <w:color w:val="000000" w:themeColor="text1"/>
          <w:sz w:val="24"/>
          <w:szCs w:val="24"/>
        </w:rPr>
        <w:t>установлении  цены</w:t>
      </w:r>
      <w:proofErr w:type="gramEnd"/>
      <w:r w:rsidRPr="006C42A8">
        <w:rPr>
          <w:rStyle w:val="ab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на доставку печного топлива (дрова, уголь) отдельным категориям граждан, проживающих в домах, не имеющих центрального отопления, для определения размера денежной компенсации части расходов на доставку печного топлива в 202</w:t>
      </w:r>
      <w:r w:rsidR="00CB257C">
        <w:rPr>
          <w:rStyle w:val="ab"/>
          <w:rFonts w:ascii="Times New Roman" w:hAnsi="Times New Roman" w:cs="Times New Roman"/>
          <w:b w:val="0"/>
          <w:color w:val="000000" w:themeColor="text1"/>
          <w:sz w:val="24"/>
          <w:szCs w:val="24"/>
        </w:rPr>
        <w:t>4</w:t>
      </w:r>
      <w:r w:rsidRPr="006C42A8">
        <w:rPr>
          <w:rStyle w:val="ab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году</w:t>
      </w:r>
    </w:p>
    <w:p w14:paraId="4CF72B7A" w14:textId="77777777" w:rsidR="006C42A8" w:rsidRDefault="006C42A8" w:rsidP="006C42A8">
      <w:pPr>
        <w:spacing w:after="0" w:line="240" w:lineRule="auto"/>
        <w:ind w:right="538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4BD371" w14:textId="58355EB6" w:rsidR="000B252B" w:rsidRDefault="006C42A8" w:rsidP="000B25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2A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постановлением Правительства Ленинградской области от 13.03.2018 № 78  «Об утверждении порядков предоставления мер социальной поддержки отдельным категориям граждан и признании утратившими силу отдельных постановлений Правительства Ленинградской области»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42A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E14730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действующей редакции</w:t>
      </w:r>
      <w:r w:rsidRPr="006C42A8">
        <w:rPr>
          <w:rFonts w:ascii="Times New Roman" w:eastAsia="Times New Roman" w:hAnsi="Times New Roman" w:cs="Times New Roman"/>
          <w:sz w:val="24"/>
          <w:szCs w:val="24"/>
          <w:lang w:eastAsia="ru-RU"/>
        </w:rPr>
        <w:t>),  областным законом Ленинградской области от 17.11.2017 № 72-оз "Социальный кодекс Ленинградской области",</w:t>
      </w:r>
      <w:r w:rsidR="001B1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796598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</w:t>
      </w:r>
      <w:r w:rsidR="00994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0B252B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от 06.10.2003г. № 131-ФЗ «Об общих принципах организации местного самоуправления в Российской Федерации», на основании Устава </w:t>
      </w:r>
      <w:r w:rsidR="000B252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Плодовско</w:t>
      </w:r>
      <w:r w:rsidR="00E14730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0B2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252B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</w:t>
      </w:r>
      <w:r w:rsidR="00E14730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0B252B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E1473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0B252B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администрация</w:t>
      </w:r>
      <w:r w:rsidR="000B252B" w:rsidRPr="007F0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252B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14:paraId="14FB7404" w14:textId="5351CC27" w:rsidR="001B112C" w:rsidRPr="001B112C" w:rsidRDefault="001B112C" w:rsidP="001B112C">
      <w:p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</w:t>
      </w:r>
      <w:r w:rsidRPr="001B112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цену на доставку печного топлива (дрова, уголь) отдельным категориям граждан, проживающих в домах, не имеющих центрального отопления, для определения размера денежной компенсации части расходов на доставку печного топлива в 202</w:t>
      </w:r>
      <w:r w:rsidR="00CB257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B1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году:</w:t>
      </w:r>
    </w:p>
    <w:p w14:paraId="0D9E6864" w14:textId="39A24E66" w:rsidR="001B112C" w:rsidRPr="001C4BB0" w:rsidRDefault="001B112C" w:rsidP="001B112C">
      <w:p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1 куб. м.  дров (длина чурбака до 0,75 м) </w:t>
      </w:r>
      <w:r w:rsidR="00CB257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1C4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257C">
        <w:rPr>
          <w:rFonts w:ascii="Times New Roman" w:eastAsia="Times New Roman" w:hAnsi="Times New Roman" w:cs="Times New Roman"/>
          <w:sz w:val="24"/>
          <w:szCs w:val="24"/>
          <w:lang w:eastAsia="ru-RU"/>
        </w:rPr>
        <w:t>1269,30</w:t>
      </w:r>
      <w:r w:rsidR="001C4BB0" w:rsidRPr="001C4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4BB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руб.;</w:t>
      </w:r>
    </w:p>
    <w:p w14:paraId="11177AE1" w14:textId="3203382F" w:rsidR="001B112C" w:rsidRPr="001C4BB0" w:rsidRDefault="001B112C" w:rsidP="001B112C">
      <w:p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1 тонну угля </w:t>
      </w:r>
      <w:proofErr w:type="gramStart"/>
      <w:r w:rsidRPr="001C4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CB257C">
        <w:rPr>
          <w:rFonts w:ascii="Times New Roman" w:eastAsia="Times New Roman" w:hAnsi="Times New Roman" w:cs="Times New Roman"/>
          <w:sz w:val="24"/>
          <w:szCs w:val="24"/>
          <w:lang w:eastAsia="ru-RU"/>
        </w:rPr>
        <w:t>1435</w:t>
      </w:r>
      <w:proofErr w:type="gramEnd"/>
      <w:r w:rsidR="00CB257C">
        <w:rPr>
          <w:rFonts w:ascii="Times New Roman" w:eastAsia="Times New Roman" w:hAnsi="Times New Roman" w:cs="Times New Roman"/>
          <w:sz w:val="24"/>
          <w:szCs w:val="24"/>
          <w:lang w:eastAsia="ru-RU"/>
        </w:rPr>
        <w:t>,18</w:t>
      </w:r>
      <w:r w:rsidRPr="001C4BB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14:paraId="4CD1C634" w14:textId="3FD71AC2" w:rsidR="001B112C" w:rsidRPr="001B112C" w:rsidRDefault="001B112C" w:rsidP="001B112C">
      <w:p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12C">
        <w:rPr>
          <w:rFonts w:ascii="Times New Roman" w:eastAsia="Times New Roman" w:hAnsi="Times New Roman" w:cs="Times New Roman"/>
          <w:sz w:val="24"/>
          <w:szCs w:val="24"/>
          <w:lang w:eastAsia="ru-RU"/>
        </w:rPr>
        <w:t>2. Цена на доставку печного топлива (дрова, уголь), установленная пунктом 1 настоящего постановления, используемая для определения размера денежной компенсации части расходов на доставку печного топлива в 202</w:t>
      </w:r>
      <w:r w:rsidR="00E14730">
        <w:rPr>
          <w:rFonts w:ascii="Times New Roman" w:eastAsia="Times New Roman" w:hAnsi="Times New Roman" w:cs="Times New Roman"/>
          <w:sz w:val="24"/>
          <w:szCs w:val="24"/>
          <w:lang w:eastAsia="ru-RU"/>
        </w:rPr>
        <w:t>4 году</w:t>
      </w:r>
      <w:r w:rsidRPr="001B1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отдельным категориям граждан, действует с 1 января 202</w:t>
      </w:r>
      <w:r w:rsidR="00E1473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B1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31 декабря 202</w:t>
      </w:r>
      <w:r w:rsidR="00E1473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B1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</w:t>
      </w:r>
    </w:p>
    <w:p w14:paraId="26ADA923" w14:textId="77777777" w:rsidR="001B112C" w:rsidRPr="001B112C" w:rsidRDefault="001B112C" w:rsidP="001B112C">
      <w:p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12C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Денежная компенсация предоставляется гражданам из числа лиц, указанных в пункте 1.2 Порядка на назначения и выплаты денежной компенсации части расходов на приобретение топлива и</w:t>
      </w:r>
      <w:r w:rsidR="00C71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1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(или) баллонного газа отдельным категориям граждан, проживающих в домах, не имеющих центрального отопления и(или) газоснабжения, утвержденного постановлением Правительства Ленинградской области от 13.03.2018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112C">
        <w:rPr>
          <w:rFonts w:ascii="Times New Roman" w:eastAsia="Times New Roman" w:hAnsi="Times New Roman" w:cs="Times New Roman"/>
          <w:sz w:val="24"/>
          <w:szCs w:val="24"/>
          <w:lang w:eastAsia="ru-RU"/>
        </w:rPr>
        <w:t>№ 78 «Об утверждении порядков предоставления мер социальной поддержки отдельным категориям граждан и признании утратившими силу отдельных постановлений Правительства Ленинградской области».</w:t>
      </w:r>
    </w:p>
    <w:p w14:paraId="6F3E5AEF" w14:textId="05BB7818" w:rsidR="001B112C" w:rsidRDefault="001B112C" w:rsidP="001B112C">
      <w:p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1B112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постановление на официальном сайте Плодовско</w:t>
      </w:r>
      <w:r w:rsidR="00E14730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1B1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</w:t>
      </w:r>
      <w:r w:rsidR="00C56B90">
        <w:rPr>
          <w:rFonts w:ascii="Times New Roman" w:eastAsia="Times New Roman" w:hAnsi="Times New Roman" w:cs="Times New Roman"/>
          <w:sz w:val="24"/>
          <w:szCs w:val="24"/>
          <w:lang w:eastAsia="ru-RU"/>
        </w:rPr>
        <w:t>ьско</w:t>
      </w:r>
      <w:r w:rsidR="00E14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</w:t>
      </w:r>
      <w:r w:rsidR="00C56B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</w:t>
      </w:r>
      <w:r w:rsidR="00E1473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C5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Интернет и в СМИ.</w:t>
      </w:r>
    </w:p>
    <w:p w14:paraId="46337E02" w14:textId="526E4B30" w:rsidR="001B112C" w:rsidRDefault="001B112C" w:rsidP="001B112C">
      <w:p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1B112C">
        <w:t xml:space="preserve"> </w:t>
      </w:r>
      <w:r>
        <w:t xml:space="preserve"> </w:t>
      </w:r>
      <w:r w:rsidRPr="001B11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 момента опубликования и применяется к правоотношениям, возникшим с 01 января 202</w:t>
      </w:r>
      <w:r w:rsidR="00CB257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B1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14:paraId="4075DDE1" w14:textId="77777777" w:rsidR="008E10EB" w:rsidRPr="00D260E5" w:rsidRDefault="001B112C" w:rsidP="00A33145">
      <w:pPr>
        <w:spacing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B40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8B407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8E10EB" w:rsidRPr="00D260E5">
        <w:rPr>
          <w:rFonts w:ascii="Times New Roman" w:eastAsia="Calibri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14:paraId="04CDE1B3" w14:textId="77777777" w:rsidR="00C7152F" w:rsidRDefault="00C7152F" w:rsidP="008E10E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3372E44" w14:textId="39D94096" w:rsidR="00AA5FAF" w:rsidRPr="00D260E5" w:rsidRDefault="008E10EB" w:rsidP="008E10E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0E5">
        <w:rPr>
          <w:rFonts w:ascii="Times New Roman" w:eastAsia="Calibri" w:hAnsi="Times New Roman" w:cs="Times New Roman"/>
          <w:sz w:val="24"/>
          <w:szCs w:val="24"/>
        </w:rPr>
        <w:t xml:space="preserve">Глава администрации                                       </w:t>
      </w:r>
      <w:r w:rsidR="00A3314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D260E5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D260E5">
        <w:rPr>
          <w:rFonts w:ascii="Times New Roman" w:hAnsi="Times New Roman" w:cs="Times New Roman"/>
          <w:sz w:val="24"/>
          <w:szCs w:val="24"/>
        </w:rPr>
        <w:t xml:space="preserve">    </w:t>
      </w:r>
      <w:r w:rsidRPr="00D260E5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0265FC" w:rsidRPr="00D260E5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="00FF1307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0265FC" w:rsidRPr="00D260E5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166FDC">
        <w:rPr>
          <w:rFonts w:ascii="Times New Roman" w:eastAsia="Calibri" w:hAnsi="Times New Roman" w:cs="Times New Roman"/>
          <w:sz w:val="24"/>
          <w:szCs w:val="24"/>
        </w:rPr>
        <w:t>А. А. Михеев</w:t>
      </w:r>
    </w:p>
    <w:p w14:paraId="7A61BAB0" w14:textId="77777777" w:rsidR="00182B6C" w:rsidRDefault="00BB6BD1" w:rsidP="00182B6C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F933FF">
        <w:rPr>
          <w:rFonts w:ascii="Times New Roman" w:hAnsi="Times New Roman" w:cs="Times New Roman"/>
          <w:bCs/>
          <w:sz w:val="16"/>
          <w:szCs w:val="16"/>
        </w:rPr>
        <w:t>Исп</w:t>
      </w:r>
      <w:r w:rsidR="00166FDC" w:rsidRPr="00F933FF">
        <w:rPr>
          <w:rFonts w:ascii="Times New Roman" w:hAnsi="Times New Roman" w:cs="Times New Roman"/>
          <w:bCs/>
          <w:sz w:val="16"/>
          <w:szCs w:val="16"/>
        </w:rPr>
        <w:t>олн</w:t>
      </w:r>
      <w:proofErr w:type="spellEnd"/>
      <w:r w:rsidRPr="00F933FF">
        <w:rPr>
          <w:rFonts w:ascii="Times New Roman" w:hAnsi="Times New Roman" w:cs="Times New Roman"/>
          <w:bCs/>
          <w:sz w:val="16"/>
          <w:szCs w:val="16"/>
        </w:rPr>
        <w:t xml:space="preserve">.: </w:t>
      </w:r>
      <w:r w:rsidR="00EC36A6" w:rsidRPr="00F933FF">
        <w:rPr>
          <w:rFonts w:ascii="Times New Roman" w:hAnsi="Times New Roman" w:cs="Times New Roman"/>
          <w:bCs/>
          <w:sz w:val="16"/>
          <w:szCs w:val="16"/>
        </w:rPr>
        <w:t xml:space="preserve">Шаров С.Н. </w:t>
      </w:r>
      <w:proofErr w:type="spellStart"/>
      <w:r w:rsidRPr="00F933FF">
        <w:rPr>
          <w:rFonts w:ascii="Times New Roman" w:hAnsi="Times New Roman" w:cs="Times New Roman"/>
          <w:bCs/>
          <w:sz w:val="16"/>
          <w:szCs w:val="16"/>
        </w:rPr>
        <w:t>те.л</w:t>
      </w:r>
      <w:proofErr w:type="spellEnd"/>
      <w:r w:rsidRPr="00F933FF">
        <w:rPr>
          <w:rFonts w:ascii="Times New Roman" w:hAnsi="Times New Roman" w:cs="Times New Roman"/>
          <w:bCs/>
          <w:sz w:val="16"/>
          <w:szCs w:val="16"/>
        </w:rPr>
        <w:t>. 8</w:t>
      </w:r>
      <w:r w:rsidR="00166FDC" w:rsidRPr="00F933FF">
        <w:rPr>
          <w:rFonts w:ascii="Times New Roman" w:hAnsi="Times New Roman" w:cs="Times New Roman"/>
          <w:bCs/>
          <w:sz w:val="16"/>
          <w:szCs w:val="16"/>
        </w:rPr>
        <w:t>(</w:t>
      </w:r>
      <w:r w:rsidRPr="00F933FF">
        <w:rPr>
          <w:rFonts w:ascii="Times New Roman" w:hAnsi="Times New Roman" w:cs="Times New Roman"/>
          <w:bCs/>
          <w:sz w:val="16"/>
          <w:szCs w:val="16"/>
        </w:rPr>
        <w:t>813</w:t>
      </w:r>
      <w:r w:rsidR="00166FDC" w:rsidRPr="00F933FF">
        <w:rPr>
          <w:rFonts w:ascii="Times New Roman" w:hAnsi="Times New Roman" w:cs="Times New Roman"/>
          <w:bCs/>
          <w:sz w:val="16"/>
          <w:szCs w:val="16"/>
        </w:rPr>
        <w:t>)</w:t>
      </w:r>
      <w:r w:rsidRPr="00F933FF">
        <w:rPr>
          <w:rFonts w:ascii="Times New Roman" w:hAnsi="Times New Roman" w:cs="Times New Roman"/>
          <w:bCs/>
          <w:sz w:val="16"/>
          <w:szCs w:val="16"/>
        </w:rPr>
        <w:t>79</w:t>
      </w:r>
      <w:r w:rsidR="00EC36A6" w:rsidRPr="00F933FF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F933FF">
        <w:rPr>
          <w:rFonts w:ascii="Times New Roman" w:hAnsi="Times New Roman" w:cs="Times New Roman"/>
          <w:bCs/>
          <w:sz w:val="16"/>
          <w:szCs w:val="16"/>
        </w:rPr>
        <w:t>96</w:t>
      </w:r>
      <w:r w:rsidR="00EC36A6" w:rsidRPr="00F933FF">
        <w:rPr>
          <w:rFonts w:ascii="Times New Roman" w:hAnsi="Times New Roman" w:cs="Times New Roman"/>
          <w:bCs/>
          <w:sz w:val="16"/>
          <w:szCs w:val="16"/>
        </w:rPr>
        <w:t>-</w:t>
      </w:r>
      <w:r w:rsidR="00166FDC" w:rsidRPr="00F933FF">
        <w:rPr>
          <w:rFonts w:ascii="Times New Roman" w:hAnsi="Times New Roman" w:cs="Times New Roman"/>
          <w:bCs/>
          <w:sz w:val="16"/>
          <w:szCs w:val="16"/>
        </w:rPr>
        <w:t>309</w:t>
      </w:r>
      <w:r w:rsidR="001B112C" w:rsidRPr="001B112C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="001B112C" w:rsidRPr="00F933FF">
        <w:rPr>
          <w:rFonts w:ascii="Times New Roman" w:hAnsi="Times New Roman" w:cs="Times New Roman"/>
          <w:bCs/>
          <w:sz w:val="16"/>
          <w:szCs w:val="16"/>
        </w:rPr>
        <w:t>Разосла</w:t>
      </w:r>
      <w:bookmarkStart w:id="0" w:name="_GoBack"/>
      <w:bookmarkEnd w:id="0"/>
      <w:r w:rsidR="001B112C" w:rsidRPr="00F933FF">
        <w:rPr>
          <w:rFonts w:ascii="Times New Roman" w:hAnsi="Times New Roman" w:cs="Times New Roman"/>
          <w:bCs/>
          <w:sz w:val="16"/>
          <w:szCs w:val="16"/>
        </w:rPr>
        <w:t xml:space="preserve">но: дело-2.  </w:t>
      </w:r>
    </w:p>
    <w:sectPr w:rsidR="00182B6C" w:rsidSect="009B5F9B">
      <w:pgSz w:w="11906" w:h="16838"/>
      <w:pgMar w:top="426" w:right="850" w:bottom="0" w:left="17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065CC7" w14:textId="77777777" w:rsidR="00B72CA4" w:rsidRDefault="00B72CA4" w:rsidP="0008028B">
      <w:pPr>
        <w:spacing w:after="0" w:line="240" w:lineRule="auto"/>
      </w:pPr>
      <w:r>
        <w:separator/>
      </w:r>
    </w:p>
  </w:endnote>
  <w:endnote w:type="continuationSeparator" w:id="0">
    <w:p w14:paraId="58E8E860" w14:textId="77777777" w:rsidR="00B72CA4" w:rsidRDefault="00B72CA4" w:rsidP="00080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01B400" w14:textId="77777777" w:rsidR="00B72CA4" w:rsidRDefault="00B72CA4" w:rsidP="0008028B">
      <w:pPr>
        <w:spacing w:after="0" w:line="240" w:lineRule="auto"/>
      </w:pPr>
      <w:r>
        <w:separator/>
      </w:r>
    </w:p>
  </w:footnote>
  <w:footnote w:type="continuationSeparator" w:id="0">
    <w:p w14:paraId="21644385" w14:textId="77777777" w:rsidR="00B72CA4" w:rsidRDefault="00B72CA4" w:rsidP="000802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E11A1"/>
    <w:multiLevelType w:val="multilevel"/>
    <w:tmpl w:val="04C2C0C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4C61426"/>
    <w:multiLevelType w:val="hybridMultilevel"/>
    <w:tmpl w:val="97BC8068"/>
    <w:lvl w:ilvl="0" w:tplc="836C510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6706EF7"/>
    <w:multiLevelType w:val="hybridMultilevel"/>
    <w:tmpl w:val="9A2652BA"/>
    <w:lvl w:ilvl="0" w:tplc="E26E5A74">
      <w:start w:val="2"/>
      <w:numFmt w:val="decimal"/>
      <w:lvlText w:val="%1."/>
      <w:lvlJc w:val="left"/>
      <w:pPr>
        <w:ind w:left="11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5A7F0BA8"/>
    <w:multiLevelType w:val="multilevel"/>
    <w:tmpl w:val="BA34E6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A7C7369"/>
    <w:multiLevelType w:val="hybridMultilevel"/>
    <w:tmpl w:val="C3A8B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492"/>
    <w:rsid w:val="00001484"/>
    <w:rsid w:val="0000315A"/>
    <w:rsid w:val="00012410"/>
    <w:rsid w:val="00026044"/>
    <w:rsid w:val="000265FC"/>
    <w:rsid w:val="0002718E"/>
    <w:rsid w:val="00045824"/>
    <w:rsid w:val="000612B6"/>
    <w:rsid w:val="00065C9D"/>
    <w:rsid w:val="00070CE9"/>
    <w:rsid w:val="0008028B"/>
    <w:rsid w:val="00080A53"/>
    <w:rsid w:val="000A0202"/>
    <w:rsid w:val="000B252B"/>
    <w:rsid w:val="000B6356"/>
    <w:rsid w:val="000E4766"/>
    <w:rsid w:val="00103A12"/>
    <w:rsid w:val="00106131"/>
    <w:rsid w:val="00126827"/>
    <w:rsid w:val="00134805"/>
    <w:rsid w:val="00142A23"/>
    <w:rsid w:val="00157CA4"/>
    <w:rsid w:val="00166FDC"/>
    <w:rsid w:val="001745B6"/>
    <w:rsid w:val="00182B6C"/>
    <w:rsid w:val="00184C5C"/>
    <w:rsid w:val="0019305E"/>
    <w:rsid w:val="001B112C"/>
    <w:rsid w:val="001B6263"/>
    <w:rsid w:val="001C4BB0"/>
    <w:rsid w:val="001E1F51"/>
    <w:rsid w:val="00224AF3"/>
    <w:rsid w:val="00277C86"/>
    <w:rsid w:val="0028447A"/>
    <w:rsid w:val="002A2B90"/>
    <w:rsid w:val="002B3F2E"/>
    <w:rsid w:val="002C1E70"/>
    <w:rsid w:val="002C323F"/>
    <w:rsid w:val="002D2EF8"/>
    <w:rsid w:val="002F70A7"/>
    <w:rsid w:val="003009AE"/>
    <w:rsid w:val="0031643C"/>
    <w:rsid w:val="0034297A"/>
    <w:rsid w:val="00347EDF"/>
    <w:rsid w:val="00374CBD"/>
    <w:rsid w:val="00396884"/>
    <w:rsid w:val="00397404"/>
    <w:rsid w:val="003F3065"/>
    <w:rsid w:val="003F5DDE"/>
    <w:rsid w:val="004041CA"/>
    <w:rsid w:val="00412C20"/>
    <w:rsid w:val="0047747E"/>
    <w:rsid w:val="00485C4D"/>
    <w:rsid w:val="00494591"/>
    <w:rsid w:val="004B370E"/>
    <w:rsid w:val="004E7381"/>
    <w:rsid w:val="005305CE"/>
    <w:rsid w:val="00572C0A"/>
    <w:rsid w:val="00580728"/>
    <w:rsid w:val="00583F96"/>
    <w:rsid w:val="005B3D64"/>
    <w:rsid w:val="005D1DEC"/>
    <w:rsid w:val="005F7E77"/>
    <w:rsid w:val="00602509"/>
    <w:rsid w:val="006234CA"/>
    <w:rsid w:val="0063369A"/>
    <w:rsid w:val="00636FCF"/>
    <w:rsid w:val="00640236"/>
    <w:rsid w:val="00693D46"/>
    <w:rsid w:val="006B0FC5"/>
    <w:rsid w:val="006C42A8"/>
    <w:rsid w:val="006E125C"/>
    <w:rsid w:val="006F369F"/>
    <w:rsid w:val="007419FC"/>
    <w:rsid w:val="00751DA2"/>
    <w:rsid w:val="007557F3"/>
    <w:rsid w:val="00784D44"/>
    <w:rsid w:val="00796598"/>
    <w:rsid w:val="007B7C08"/>
    <w:rsid w:val="007C6C80"/>
    <w:rsid w:val="007E6744"/>
    <w:rsid w:val="007E67C1"/>
    <w:rsid w:val="007F0D4E"/>
    <w:rsid w:val="008063D9"/>
    <w:rsid w:val="00822845"/>
    <w:rsid w:val="00832DE2"/>
    <w:rsid w:val="00876F50"/>
    <w:rsid w:val="008A2BB6"/>
    <w:rsid w:val="008B407D"/>
    <w:rsid w:val="008C7F18"/>
    <w:rsid w:val="008E10EB"/>
    <w:rsid w:val="00921499"/>
    <w:rsid w:val="009466D4"/>
    <w:rsid w:val="0094764D"/>
    <w:rsid w:val="009602AD"/>
    <w:rsid w:val="00985E92"/>
    <w:rsid w:val="00994419"/>
    <w:rsid w:val="009A49F2"/>
    <w:rsid w:val="009B5F9B"/>
    <w:rsid w:val="009C2492"/>
    <w:rsid w:val="009E7D22"/>
    <w:rsid w:val="00A02DD6"/>
    <w:rsid w:val="00A1076F"/>
    <w:rsid w:val="00A107AB"/>
    <w:rsid w:val="00A33145"/>
    <w:rsid w:val="00A81ED8"/>
    <w:rsid w:val="00A832FE"/>
    <w:rsid w:val="00A86EFB"/>
    <w:rsid w:val="00A91BD4"/>
    <w:rsid w:val="00AA5FAF"/>
    <w:rsid w:val="00AB613D"/>
    <w:rsid w:val="00AF3DCD"/>
    <w:rsid w:val="00B11B4F"/>
    <w:rsid w:val="00B1248D"/>
    <w:rsid w:val="00B35692"/>
    <w:rsid w:val="00B41BC2"/>
    <w:rsid w:val="00B52606"/>
    <w:rsid w:val="00B72CA4"/>
    <w:rsid w:val="00B73FBB"/>
    <w:rsid w:val="00B972F6"/>
    <w:rsid w:val="00BB5F50"/>
    <w:rsid w:val="00BB6BD1"/>
    <w:rsid w:val="00BB7C8B"/>
    <w:rsid w:val="00BD3F65"/>
    <w:rsid w:val="00BE57BE"/>
    <w:rsid w:val="00C25045"/>
    <w:rsid w:val="00C565AC"/>
    <w:rsid w:val="00C56B90"/>
    <w:rsid w:val="00C7152F"/>
    <w:rsid w:val="00CB257C"/>
    <w:rsid w:val="00D260E5"/>
    <w:rsid w:val="00D27609"/>
    <w:rsid w:val="00D6124E"/>
    <w:rsid w:val="00E04627"/>
    <w:rsid w:val="00E14730"/>
    <w:rsid w:val="00E177B8"/>
    <w:rsid w:val="00E544C8"/>
    <w:rsid w:val="00E635E6"/>
    <w:rsid w:val="00E92915"/>
    <w:rsid w:val="00E94A0A"/>
    <w:rsid w:val="00EA19EF"/>
    <w:rsid w:val="00EB00BA"/>
    <w:rsid w:val="00EB4AB3"/>
    <w:rsid w:val="00EB64F3"/>
    <w:rsid w:val="00EC0ED9"/>
    <w:rsid w:val="00EC36A6"/>
    <w:rsid w:val="00ED44D8"/>
    <w:rsid w:val="00EF7498"/>
    <w:rsid w:val="00F131DA"/>
    <w:rsid w:val="00F22523"/>
    <w:rsid w:val="00F36ECE"/>
    <w:rsid w:val="00F77CDE"/>
    <w:rsid w:val="00F90DF6"/>
    <w:rsid w:val="00F92E9C"/>
    <w:rsid w:val="00F933FF"/>
    <w:rsid w:val="00FA4B29"/>
    <w:rsid w:val="00FB5CDD"/>
    <w:rsid w:val="00FD7125"/>
    <w:rsid w:val="00FF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31760"/>
  <w15:docId w15:val="{7612BE93-0959-4D75-AF4A-ED1723570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234CA"/>
  </w:style>
  <w:style w:type="paragraph" w:styleId="1">
    <w:name w:val="heading 1"/>
    <w:basedOn w:val="a"/>
    <w:link w:val="10"/>
    <w:uiPriority w:val="9"/>
    <w:qFormat/>
    <w:rsid w:val="009C24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C24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24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24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12682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80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8028B"/>
  </w:style>
  <w:style w:type="paragraph" w:styleId="a6">
    <w:name w:val="footer"/>
    <w:basedOn w:val="a"/>
    <w:link w:val="a7"/>
    <w:uiPriority w:val="99"/>
    <w:semiHidden/>
    <w:unhideWhenUsed/>
    <w:rsid w:val="00080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8028B"/>
  </w:style>
  <w:style w:type="character" w:styleId="a8">
    <w:name w:val="Hyperlink"/>
    <w:basedOn w:val="a0"/>
    <w:uiPriority w:val="99"/>
    <w:unhideWhenUsed/>
    <w:rsid w:val="005D1DEC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77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7747E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012410"/>
    <w:rPr>
      <w:b/>
      <w:bCs/>
    </w:rPr>
  </w:style>
  <w:style w:type="paragraph" w:styleId="ac">
    <w:name w:val="Normal (Web)"/>
    <w:basedOn w:val="a"/>
    <w:uiPriority w:val="99"/>
    <w:unhideWhenUsed/>
    <w:rsid w:val="0001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1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01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1"/>
    <w:locked/>
    <w:rsid w:val="00E94A0A"/>
    <w:rPr>
      <w:rFonts w:ascii="Arial" w:hAnsi="Arial" w:cs="Arial"/>
    </w:rPr>
  </w:style>
  <w:style w:type="paragraph" w:customStyle="1" w:styleId="ConsPlusNormal1">
    <w:name w:val="ConsPlusNormal"/>
    <w:link w:val="ConsPlusNormal0"/>
    <w:rsid w:val="00E94A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94A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5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5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5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1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DE891-4742-4EAB-A686-9D3C24BE2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2023-10-24T09:32:00Z</cp:lastPrinted>
  <dcterms:created xsi:type="dcterms:W3CDTF">2023-10-24T09:33:00Z</dcterms:created>
  <dcterms:modified xsi:type="dcterms:W3CDTF">2023-10-31T08:30:00Z</dcterms:modified>
</cp:coreProperties>
</file>