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B" w:rsidRPr="008134CB" w:rsidRDefault="008134CB" w:rsidP="008134CB">
      <w:pPr>
        <w:jc w:val="center"/>
      </w:pPr>
      <w:r w:rsidRPr="008134CB">
        <w:rPr>
          <w:noProof/>
        </w:rPr>
        <w:drawing>
          <wp:inline distT="0" distB="0" distL="0" distR="0">
            <wp:extent cx="65976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CB" w:rsidRPr="008134CB" w:rsidRDefault="008134CB" w:rsidP="008134CB">
      <w:pPr>
        <w:jc w:val="center"/>
        <w:rPr>
          <w:b/>
        </w:rPr>
      </w:pPr>
      <w:r w:rsidRPr="008134CB">
        <w:rPr>
          <w:b/>
        </w:rPr>
        <w:t>Администрация муниципального образования</w:t>
      </w:r>
    </w:p>
    <w:p w:rsidR="008134CB" w:rsidRPr="008134CB" w:rsidRDefault="008134CB" w:rsidP="008134CB">
      <w:pPr>
        <w:jc w:val="center"/>
        <w:rPr>
          <w:b/>
        </w:rPr>
      </w:pPr>
      <w:r w:rsidRPr="008134CB">
        <w:rPr>
          <w:b/>
        </w:rPr>
        <w:t>Большеколпанское сельское поселение</w:t>
      </w:r>
    </w:p>
    <w:p w:rsidR="008134CB" w:rsidRPr="008134CB" w:rsidRDefault="008134CB" w:rsidP="008134CB">
      <w:pPr>
        <w:jc w:val="center"/>
        <w:rPr>
          <w:b/>
        </w:rPr>
      </w:pPr>
      <w:r w:rsidRPr="008134CB">
        <w:rPr>
          <w:b/>
        </w:rPr>
        <w:t>Гатчинского муниципального района</w:t>
      </w:r>
    </w:p>
    <w:p w:rsidR="008134CB" w:rsidRPr="008134CB" w:rsidRDefault="008134CB" w:rsidP="008134CB">
      <w:pPr>
        <w:jc w:val="center"/>
        <w:rPr>
          <w:b/>
        </w:rPr>
      </w:pPr>
      <w:r w:rsidRPr="008134CB">
        <w:rPr>
          <w:b/>
        </w:rPr>
        <w:t>Ленинградской области</w:t>
      </w:r>
    </w:p>
    <w:p w:rsidR="008134CB" w:rsidRPr="008134CB" w:rsidRDefault="008134CB" w:rsidP="008134CB">
      <w:pPr>
        <w:jc w:val="center"/>
        <w:rPr>
          <w:b/>
        </w:rPr>
      </w:pPr>
    </w:p>
    <w:p w:rsidR="008134CB" w:rsidRPr="008134CB" w:rsidRDefault="008134CB" w:rsidP="008134CB">
      <w:pPr>
        <w:jc w:val="center"/>
        <w:rPr>
          <w:b/>
        </w:rPr>
      </w:pPr>
      <w:r w:rsidRPr="008134CB">
        <w:rPr>
          <w:b/>
        </w:rPr>
        <w:t>ПОСТАНОВЛЕНИЕ</w:t>
      </w:r>
    </w:p>
    <w:p w:rsidR="004B1523" w:rsidRDefault="004B1523" w:rsidP="004B1523">
      <w:pPr>
        <w:jc w:val="center"/>
      </w:pPr>
    </w:p>
    <w:p w:rsidR="00704672" w:rsidRDefault="00704672" w:rsidP="004B1523">
      <w:pPr>
        <w:jc w:val="center"/>
      </w:pPr>
    </w:p>
    <w:p w:rsidR="00704672" w:rsidRPr="00704672" w:rsidRDefault="001F1BB8" w:rsidP="00704672">
      <w:pPr>
        <w:jc w:val="both"/>
      </w:pPr>
      <w:r>
        <w:rPr>
          <w:sz w:val="28"/>
          <w:szCs w:val="28"/>
        </w:rPr>
        <w:t>«22</w:t>
      </w:r>
      <w:r w:rsidR="00704672" w:rsidRPr="00773CE7">
        <w:rPr>
          <w:sz w:val="28"/>
          <w:szCs w:val="28"/>
        </w:rPr>
        <w:t xml:space="preserve">»  </w:t>
      </w:r>
      <w:r w:rsidR="00773CE7" w:rsidRPr="00773CE7">
        <w:rPr>
          <w:sz w:val="28"/>
          <w:szCs w:val="28"/>
        </w:rPr>
        <w:t xml:space="preserve">сентября </w:t>
      </w:r>
      <w:r w:rsidR="00704672" w:rsidRPr="00773CE7">
        <w:rPr>
          <w:sz w:val="28"/>
          <w:szCs w:val="28"/>
        </w:rPr>
        <w:t>2017г.                                                                   №</w:t>
      </w:r>
      <w:r w:rsidR="00773CE7" w:rsidRPr="00773CE7">
        <w:rPr>
          <w:sz w:val="28"/>
          <w:szCs w:val="28"/>
        </w:rPr>
        <w:t xml:space="preserve">  414</w:t>
      </w:r>
    </w:p>
    <w:p w:rsidR="00A04E09" w:rsidRPr="008134CB" w:rsidRDefault="00A04E09" w:rsidP="00704672">
      <w:pPr>
        <w:pStyle w:val="20"/>
        <w:keepNext/>
        <w:keepLines/>
        <w:shd w:val="clear" w:color="auto" w:fill="auto"/>
        <w:spacing w:before="0" w:after="0" w:line="240" w:lineRule="auto"/>
        <w:ind w:right="27" w:firstLine="567"/>
        <w:rPr>
          <w:b w:val="0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103"/>
      </w:tblGrid>
      <w:tr w:rsidR="008134CB" w:rsidTr="00704672">
        <w:trPr>
          <w:trHeight w:val="801"/>
        </w:trPr>
        <w:tc>
          <w:tcPr>
            <w:tcW w:w="5103" w:type="dxa"/>
          </w:tcPr>
          <w:p w:rsidR="008134CB" w:rsidRDefault="008134CB" w:rsidP="00704672">
            <w:pPr>
              <w:jc w:val="both"/>
            </w:pPr>
            <w:r>
              <w:t>Об обеспечении надлежащего состояния наружного противопожарного водоснабжения на территории Большеколпанского сельского  поселения</w:t>
            </w:r>
          </w:p>
        </w:tc>
      </w:tr>
    </w:tbl>
    <w:p w:rsidR="008134CB" w:rsidRDefault="008134CB" w:rsidP="00704672">
      <w:pPr>
        <w:pStyle w:val="20"/>
        <w:keepNext/>
        <w:keepLines/>
        <w:shd w:val="clear" w:color="auto" w:fill="auto"/>
        <w:spacing w:before="0" w:after="0" w:line="240" w:lineRule="auto"/>
        <w:ind w:right="27" w:firstLine="567"/>
        <w:rPr>
          <w:b w:val="0"/>
          <w:sz w:val="24"/>
          <w:szCs w:val="24"/>
        </w:rPr>
      </w:pPr>
    </w:p>
    <w:p w:rsidR="00A04E09" w:rsidRDefault="00A04E09" w:rsidP="00704672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 xml:space="preserve">В соответствии с Федеральными законами от 22 июля 2008г.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 xml:space="preserve">123-Ф3 "Технический регламент о требованиях пожарной безопасности", от 21 декабря 1994г. </w:t>
      </w:r>
      <w:r w:rsidRPr="008134CB">
        <w:rPr>
          <w:sz w:val="24"/>
          <w:szCs w:val="24"/>
          <w:lang w:bidi="en-US"/>
        </w:rPr>
        <w:t xml:space="preserve">№ </w:t>
      </w:r>
      <w:r w:rsidRPr="008134CB">
        <w:rPr>
          <w:sz w:val="24"/>
          <w:szCs w:val="24"/>
        </w:rPr>
        <w:t xml:space="preserve">69-ФЗ "О пожарной безопасности", </w:t>
      </w:r>
      <w:r w:rsidRPr="008134CB">
        <w:rPr>
          <w:bCs/>
          <w:sz w:val="24"/>
          <w:szCs w:val="24"/>
        </w:rPr>
        <w:t>Федеральным законом  Российской Федерации от 7 декабря 2011г. №416-ФЗ "О водоснабжении и водоотведении"</w:t>
      </w:r>
      <w:r w:rsidRPr="008134CB">
        <w:rPr>
          <w:sz w:val="24"/>
          <w:szCs w:val="24"/>
        </w:rPr>
        <w:t>, Правилами противопожарного режима в Российской Федерации (утвержденными постановлением Правительства Российской Федерации от 25 апреля 2012г. №390 «О противопожарном режиме», в целях обеспечения пожарной</w:t>
      </w:r>
      <w:proofErr w:type="gramEnd"/>
      <w:r w:rsidRPr="008134CB">
        <w:rPr>
          <w:sz w:val="24"/>
          <w:szCs w:val="24"/>
        </w:rPr>
        <w:t xml:space="preserve"> безопасности на территории муниципального образования </w:t>
      </w:r>
      <w:r w:rsidR="008134CB" w:rsidRPr="008134CB">
        <w:rPr>
          <w:sz w:val="24"/>
          <w:szCs w:val="24"/>
        </w:rPr>
        <w:t>Большеколпанское</w:t>
      </w:r>
      <w:r w:rsidRPr="008134CB">
        <w:rPr>
          <w:sz w:val="24"/>
          <w:szCs w:val="24"/>
        </w:rPr>
        <w:t xml:space="preserve"> сельское поселение Гатчинского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</w:t>
      </w:r>
      <w:r w:rsidR="008134CB">
        <w:rPr>
          <w:sz w:val="24"/>
          <w:szCs w:val="24"/>
        </w:rPr>
        <w:t>арного водоснабжения, администрация Большеколпанского сельского поселения</w:t>
      </w:r>
    </w:p>
    <w:p w:rsidR="008134CB" w:rsidRDefault="008134CB" w:rsidP="008134CB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8134CB" w:rsidRDefault="008134CB" w:rsidP="008134CB">
      <w:pPr>
        <w:pStyle w:val="21"/>
        <w:spacing w:before="0" w:after="0" w:line="240" w:lineRule="auto"/>
        <w:jc w:val="center"/>
        <w:rPr>
          <w:b/>
        </w:rPr>
      </w:pPr>
      <w:r w:rsidRPr="008134CB">
        <w:rPr>
          <w:b/>
        </w:rPr>
        <w:t>ПОСТАНОВЛЯЕТ:</w:t>
      </w:r>
    </w:p>
    <w:p w:rsidR="008134CB" w:rsidRPr="008134CB" w:rsidRDefault="008134CB" w:rsidP="008134CB">
      <w:pPr>
        <w:pStyle w:val="21"/>
        <w:spacing w:before="0" w:after="0" w:line="240" w:lineRule="auto"/>
        <w:jc w:val="center"/>
        <w:rPr>
          <w:b/>
        </w:rPr>
      </w:pPr>
    </w:p>
    <w:p w:rsidR="00A04E09" w:rsidRPr="008134CB" w:rsidRDefault="00A04E09" w:rsidP="008134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Утвердить порядок содержания и эксплуатации источников наружного противопожарного водоснабжения </w:t>
      </w:r>
      <w:r w:rsidR="00561D69">
        <w:rPr>
          <w:sz w:val="24"/>
          <w:szCs w:val="24"/>
        </w:rPr>
        <w:t>на территории</w:t>
      </w:r>
      <w:r w:rsidRPr="008134CB">
        <w:rPr>
          <w:sz w:val="24"/>
          <w:szCs w:val="24"/>
        </w:rPr>
        <w:t xml:space="preserve"> </w:t>
      </w:r>
      <w:r w:rsidR="008134CB" w:rsidRPr="008134CB">
        <w:rPr>
          <w:sz w:val="24"/>
          <w:szCs w:val="24"/>
        </w:rPr>
        <w:t>Большеколпанско</w:t>
      </w:r>
      <w:r w:rsidR="00561D69">
        <w:rPr>
          <w:sz w:val="24"/>
          <w:szCs w:val="24"/>
        </w:rPr>
        <w:t>го</w:t>
      </w:r>
      <w:r w:rsidRPr="008134CB">
        <w:rPr>
          <w:sz w:val="24"/>
          <w:szCs w:val="24"/>
        </w:rPr>
        <w:t xml:space="preserve"> сельско</w:t>
      </w:r>
      <w:r w:rsidR="00561D69">
        <w:rPr>
          <w:sz w:val="24"/>
          <w:szCs w:val="24"/>
        </w:rPr>
        <w:t>го</w:t>
      </w:r>
      <w:r w:rsidRPr="008134CB">
        <w:rPr>
          <w:sz w:val="24"/>
          <w:szCs w:val="24"/>
        </w:rPr>
        <w:t xml:space="preserve"> поселени</w:t>
      </w:r>
      <w:r w:rsidR="00561D69">
        <w:rPr>
          <w:sz w:val="24"/>
          <w:szCs w:val="24"/>
        </w:rPr>
        <w:t>я</w:t>
      </w:r>
      <w:r w:rsidRPr="008134CB">
        <w:rPr>
          <w:sz w:val="24"/>
          <w:szCs w:val="24"/>
        </w:rPr>
        <w:t xml:space="preserve"> </w:t>
      </w:r>
      <w:r w:rsidR="00561D69">
        <w:rPr>
          <w:sz w:val="24"/>
          <w:szCs w:val="24"/>
        </w:rPr>
        <w:t>(П</w:t>
      </w:r>
      <w:r w:rsidRPr="008134CB">
        <w:rPr>
          <w:sz w:val="24"/>
          <w:szCs w:val="24"/>
        </w:rPr>
        <w:t>риложени</w:t>
      </w:r>
      <w:r w:rsidR="00561D69">
        <w:rPr>
          <w:sz w:val="24"/>
          <w:szCs w:val="24"/>
        </w:rPr>
        <w:t>е</w:t>
      </w:r>
      <w:r w:rsidRPr="008134CB">
        <w:rPr>
          <w:sz w:val="24"/>
          <w:szCs w:val="24"/>
        </w:rPr>
        <w:t xml:space="preserve"> </w:t>
      </w:r>
      <w:r w:rsidR="00561D69">
        <w:rPr>
          <w:sz w:val="24"/>
          <w:szCs w:val="24"/>
        </w:rPr>
        <w:t>№</w:t>
      </w:r>
      <w:r w:rsidRPr="008134CB">
        <w:rPr>
          <w:sz w:val="24"/>
          <w:szCs w:val="24"/>
        </w:rPr>
        <w:t>1</w:t>
      </w:r>
      <w:r w:rsidR="00561D69">
        <w:rPr>
          <w:sz w:val="24"/>
          <w:szCs w:val="24"/>
        </w:rPr>
        <w:t>)</w:t>
      </w:r>
      <w:r w:rsidRPr="008134CB">
        <w:rPr>
          <w:sz w:val="24"/>
          <w:szCs w:val="24"/>
        </w:rPr>
        <w:t>.</w:t>
      </w:r>
    </w:p>
    <w:p w:rsidR="00A04E09" w:rsidRPr="008134CB" w:rsidRDefault="00561D69" w:rsidP="008134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МКУ БСП </w:t>
      </w:r>
      <w:bookmarkStart w:id="0" w:name="_GoBack"/>
      <w:bookmarkEnd w:id="0"/>
      <w:r>
        <w:rPr>
          <w:sz w:val="24"/>
          <w:szCs w:val="24"/>
        </w:rPr>
        <w:t>ГМР ЛО «Управление жилищно-коммунального хозяйства, благоустройства и технического обеспечения»</w:t>
      </w:r>
      <w:r w:rsidR="00A04E09" w:rsidRPr="008134CB">
        <w:rPr>
          <w:sz w:val="24"/>
          <w:szCs w:val="24"/>
          <w:lang w:bidi="en-US"/>
        </w:rPr>
        <w:t>: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Поддерживать имеющиеся на территории поселения </w:t>
      </w:r>
      <w:r w:rsidR="00561D69">
        <w:rPr>
          <w:sz w:val="24"/>
          <w:szCs w:val="24"/>
        </w:rPr>
        <w:t xml:space="preserve">пожарные </w:t>
      </w:r>
      <w:r w:rsidRPr="008134CB">
        <w:rPr>
          <w:sz w:val="24"/>
          <w:szCs w:val="24"/>
        </w:rPr>
        <w:t xml:space="preserve">водоемы </w:t>
      </w:r>
      <w:r w:rsidR="00561D69">
        <w:rPr>
          <w:sz w:val="24"/>
          <w:szCs w:val="24"/>
        </w:rPr>
        <w:t>и резервуары</w:t>
      </w:r>
      <w:r w:rsidRPr="008134CB">
        <w:rPr>
          <w:sz w:val="24"/>
          <w:szCs w:val="24"/>
        </w:rPr>
        <w:t xml:space="preserve"> </w:t>
      </w:r>
      <w:r w:rsidR="00561D69">
        <w:rPr>
          <w:sz w:val="24"/>
          <w:szCs w:val="24"/>
        </w:rPr>
        <w:t xml:space="preserve">в </w:t>
      </w:r>
      <w:r w:rsidRPr="008134CB">
        <w:rPr>
          <w:sz w:val="24"/>
          <w:szCs w:val="24"/>
        </w:rPr>
        <w:t>постоянной готовности к забору воды пожарной техникой для тушения пожаров.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Организовать </w:t>
      </w:r>
      <w:proofErr w:type="gramStart"/>
      <w:r w:rsidRPr="008134CB">
        <w:rPr>
          <w:sz w:val="24"/>
          <w:szCs w:val="24"/>
        </w:rPr>
        <w:t>контроль за</w:t>
      </w:r>
      <w:proofErr w:type="gramEnd"/>
      <w:r w:rsidRPr="008134CB">
        <w:rPr>
          <w:sz w:val="24"/>
          <w:szCs w:val="24"/>
        </w:rPr>
        <w:t xml:space="preserve"> </w:t>
      </w:r>
      <w:r w:rsidR="00561D69">
        <w:rPr>
          <w:sz w:val="24"/>
          <w:szCs w:val="24"/>
        </w:rPr>
        <w:t>обеспечением надлежащего состояния источников противопожарного водоснабжения</w:t>
      </w:r>
      <w:r w:rsidR="00F0666A">
        <w:rPr>
          <w:sz w:val="24"/>
          <w:szCs w:val="24"/>
        </w:rPr>
        <w:t xml:space="preserve"> на территории поселения</w:t>
      </w:r>
      <w:r w:rsidRPr="008134CB">
        <w:rPr>
          <w:sz w:val="24"/>
          <w:szCs w:val="24"/>
        </w:rPr>
        <w:t>.</w:t>
      </w:r>
    </w:p>
    <w:p w:rsidR="00A04E09" w:rsidRPr="008134CB" w:rsidRDefault="00F0666A" w:rsidP="008134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45467E" w:rsidRPr="008134CB">
        <w:rPr>
          <w:sz w:val="24"/>
          <w:szCs w:val="24"/>
        </w:rPr>
        <w:t>АО «Коммунальные системы Гатчинского района»</w:t>
      </w:r>
      <w:r>
        <w:rPr>
          <w:sz w:val="24"/>
          <w:szCs w:val="24"/>
        </w:rPr>
        <w:t xml:space="preserve"> и ГУП «Водоканал Санкт-Петербурга»</w:t>
      </w:r>
      <w:r w:rsidR="0045467E" w:rsidRPr="008134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467E" w:rsidRPr="008134CB">
        <w:rPr>
          <w:sz w:val="24"/>
          <w:szCs w:val="24"/>
        </w:rPr>
        <w:t xml:space="preserve"> р</w:t>
      </w:r>
      <w:r w:rsidR="00A04E09" w:rsidRPr="008134CB">
        <w:rPr>
          <w:sz w:val="24"/>
          <w:szCs w:val="24"/>
        </w:rPr>
        <w:t>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486"/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 xml:space="preserve">Два раза в год (весной – с 01 апреля по 01 июня и осенью – с 01 сентября по 01 ноября) проводить совместно с </w:t>
      </w:r>
      <w:r w:rsidR="00F0666A">
        <w:rPr>
          <w:sz w:val="24"/>
          <w:szCs w:val="24"/>
        </w:rPr>
        <w:t>ФГКУ «37 отряд федеральной противопожарной службы по Ленинградской области»</w:t>
      </w:r>
      <w:r w:rsidRPr="008134CB">
        <w:rPr>
          <w:sz w:val="24"/>
          <w:szCs w:val="24"/>
        </w:rPr>
        <w:t xml:space="preserve"> (далее – «О</w:t>
      </w:r>
      <w:r w:rsidR="00F0666A">
        <w:rPr>
          <w:sz w:val="24"/>
          <w:szCs w:val="24"/>
        </w:rPr>
        <w:t>Ф</w:t>
      </w:r>
      <w:r w:rsidRPr="008134CB">
        <w:rPr>
          <w:sz w:val="24"/>
          <w:szCs w:val="24"/>
        </w:rPr>
        <w:t xml:space="preserve">ПС») комиссионное обследование (проверку) средств наружного противопожарного водоснабжения на территории поселения и в сроки </w:t>
      </w:r>
      <w:r w:rsidRPr="008134CB">
        <w:rPr>
          <w:sz w:val="24"/>
          <w:szCs w:val="24"/>
        </w:rPr>
        <w:lastRenderedPageBreak/>
        <w:t>до 20 июня и 20 ноября результаты представлять для обобщения и доклада главе администрации</w:t>
      </w:r>
      <w:proofErr w:type="gramEnd"/>
      <w:r w:rsidRPr="008134CB">
        <w:rPr>
          <w:sz w:val="24"/>
          <w:szCs w:val="24"/>
        </w:rPr>
        <w:t xml:space="preserve"> </w:t>
      </w:r>
      <w:r w:rsidR="008134CB" w:rsidRPr="008134CB">
        <w:rPr>
          <w:sz w:val="24"/>
          <w:szCs w:val="24"/>
        </w:rPr>
        <w:t>Большеколпанского</w:t>
      </w:r>
      <w:r w:rsidRPr="008134CB">
        <w:rPr>
          <w:sz w:val="24"/>
          <w:szCs w:val="24"/>
        </w:rPr>
        <w:t xml:space="preserve"> сельского поселения в администрацию </w:t>
      </w:r>
      <w:r w:rsidR="008134CB" w:rsidRPr="008134CB">
        <w:rPr>
          <w:sz w:val="24"/>
          <w:szCs w:val="24"/>
        </w:rPr>
        <w:t>Большеколпанского</w:t>
      </w:r>
      <w:r w:rsidRPr="008134CB">
        <w:rPr>
          <w:sz w:val="24"/>
          <w:szCs w:val="24"/>
        </w:rPr>
        <w:t xml:space="preserve"> сельского поселения.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Предоставлять в </w:t>
      </w:r>
      <w:r w:rsidR="00F0666A" w:rsidRPr="00F0666A">
        <w:rPr>
          <w:sz w:val="24"/>
          <w:szCs w:val="24"/>
        </w:rPr>
        <w:t>ОФПС</w:t>
      </w:r>
      <w:r w:rsidR="00F0666A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>перечни имеющихся источников противопожарного водоснабжения, подлежащих испытанию на водоотдачу.</w:t>
      </w:r>
    </w:p>
    <w:p w:rsidR="00A04E09" w:rsidRPr="008134CB" w:rsidRDefault="00A04E09" w:rsidP="008134C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Рекомендовать </w:t>
      </w:r>
      <w:r w:rsidR="00F0666A" w:rsidRPr="00F0666A">
        <w:rPr>
          <w:sz w:val="24"/>
          <w:szCs w:val="24"/>
        </w:rPr>
        <w:t>ФГКУ «37 отряд федеральной противопожарной службы по Ленинградской области»</w:t>
      </w:r>
      <w:r w:rsidRPr="008134CB">
        <w:rPr>
          <w:sz w:val="24"/>
          <w:szCs w:val="24"/>
        </w:rPr>
        <w:t>: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Заключить соглашения с АО «Коммунальные системы Гатчинского района»</w:t>
      </w:r>
      <w:r w:rsidR="00F0666A">
        <w:rPr>
          <w:sz w:val="24"/>
          <w:szCs w:val="24"/>
        </w:rPr>
        <w:t>, ГУП «Водоканал Санкт-Петербурга»</w:t>
      </w:r>
      <w:r w:rsidRPr="008134CB">
        <w:rPr>
          <w:sz w:val="24"/>
          <w:szCs w:val="24"/>
        </w:rPr>
        <w:t xml:space="preserve"> и иными организациями, расположенными на территории муниципального образования о порядке взаимодействия в сфере содержания и эксплуатации источников противопожарного водоснабжения.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</w:t>
      </w:r>
      <w:r w:rsidR="00F0666A" w:rsidRPr="00F0666A">
        <w:rPr>
          <w:sz w:val="24"/>
          <w:szCs w:val="24"/>
        </w:rPr>
        <w:t xml:space="preserve">с АО «Коммунальные системы Гатчинского района», ГУП «Водоканал Санкт-Петербурга» </w:t>
      </w:r>
      <w:r w:rsidRPr="008134CB">
        <w:rPr>
          <w:sz w:val="24"/>
          <w:szCs w:val="24"/>
        </w:rPr>
        <w:t>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A04E09" w:rsidRPr="008134CB" w:rsidRDefault="00A04E09" w:rsidP="008134CB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C83893" w:rsidRPr="008134CB" w:rsidRDefault="00C83893" w:rsidP="00A341EF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Постановление вступает в силу после официального опубликования и подлежит размещению </w:t>
      </w:r>
      <w:r w:rsidR="00C615A2" w:rsidRPr="00C615A2">
        <w:rPr>
          <w:sz w:val="24"/>
          <w:szCs w:val="24"/>
        </w:rPr>
        <w:t xml:space="preserve">на официальном сайте муниципального образования в сети </w:t>
      </w:r>
      <w:r w:rsidR="00C615A2">
        <w:rPr>
          <w:sz w:val="24"/>
          <w:szCs w:val="24"/>
        </w:rPr>
        <w:t>«</w:t>
      </w:r>
      <w:r w:rsidR="00C615A2" w:rsidRPr="00C615A2">
        <w:rPr>
          <w:sz w:val="24"/>
          <w:szCs w:val="24"/>
        </w:rPr>
        <w:t>Интернет</w:t>
      </w:r>
      <w:r w:rsidR="00C615A2">
        <w:rPr>
          <w:sz w:val="24"/>
          <w:szCs w:val="24"/>
        </w:rPr>
        <w:t>»</w:t>
      </w:r>
      <w:r w:rsidRPr="008134CB">
        <w:rPr>
          <w:sz w:val="24"/>
          <w:szCs w:val="24"/>
        </w:rPr>
        <w:t>.</w:t>
      </w:r>
    </w:p>
    <w:p w:rsidR="00A04E09" w:rsidRPr="008134CB" w:rsidRDefault="00A04E09" w:rsidP="00A341EF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7" w:firstLine="567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>Контроль за</w:t>
      </w:r>
      <w:proofErr w:type="gramEnd"/>
      <w:r w:rsidRPr="008134CB">
        <w:rPr>
          <w:sz w:val="24"/>
          <w:szCs w:val="24"/>
        </w:rPr>
        <w:t xml:space="preserve"> исполнением настоящего постановления</w:t>
      </w:r>
      <w:r w:rsidR="00C83893" w:rsidRPr="008134CB">
        <w:rPr>
          <w:sz w:val="24"/>
          <w:szCs w:val="24"/>
        </w:rPr>
        <w:t xml:space="preserve"> </w:t>
      </w:r>
      <w:r w:rsidR="007A5CBD">
        <w:rPr>
          <w:sz w:val="24"/>
          <w:szCs w:val="24"/>
        </w:rPr>
        <w:t>возложить на заместителя главы администрации С.А. Шалаева</w:t>
      </w:r>
      <w:r w:rsidR="00C83893" w:rsidRPr="008134CB">
        <w:rPr>
          <w:sz w:val="24"/>
          <w:szCs w:val="24"/>
        </w:rPr>
        <w:t>.</w:t>
      </w:r>
    </w:p>
    <w:p w:rsidR="00A04E09" w:rsidRPr="008134CB" w:rsidRDefault="00A04E09" w:rsidP="008134CB">
      <w:pPr>
        <w:pStyle w:val="21"/>
        <w:shd w:val="clear" w:color="auto" w:fill="auto"/>
        <w:spacing w:before="0" w:after="0" w:line="240" w:lineRule="auto"/>
        <w:ind w:right="27" w:firstLine="567"/>
        <w:jc w:val="center"/>
        <w:rPr>
          <w:sz w:val="24"/>
          <w:szCs w:val="24"/>
        </w:rPr>
      </w:pPr>
    </w:p>
    <w:p w:rsidR="00A04E09" w:rsidRPr="008134CB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Pr="008134CB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8134CB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8134CB" w:rsidRDefault="00A04E09" w:rsidP="00A341EF">
      <w:pPr>
        <w:pStyle w:val="21"/>
        <w:shd w:val="clear" w:color="auto" w:fill="auto"/>
        <w:spacing w:before="0" w:after="0" w:line="240" w:lineRule="auto"/>
        <w:ind w:right="27"/>
        <w:jc w:val="center"/>
        <w:rPr>
          <w:sz w:val="24"/>
          <w:szCs w:val="24"/>
        </w:rPr>
      </w:pPr>
      <w:r w:rsidRPr="008134CB">
        <w:rPr>
          <w:sz w:val="24"/>
          <w:szCs w:val="24"/>
        </w:rPr>
        <w:t xml:space="preserve">Глава администрации  </w:t>
      </w:r>
      <w:r w:rsidR="00A341EF">
        <w:rPr>
          <w:sz w:val="24"/>
          <w:szCs w:val="24"/>
        </w:rPr>
        <w:t xml:space="preserve">                                                             </w:t>
      </w:r>
      <w:proofErr w:type="spellStart"/>
      <w:r w:rsidR="00F0666A">
        <w:rPr>
          <w:sz w:val="24"/>
          <w:szCs w:val="24"/>
        </w:rPr>
        <w:t>М.В.Бычинина</w:t>
      </w:r>
      <w:proofErr w:type="spellEnd"/>
    </w:p>
    <w:p w:rsidR="00A04E09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341EF" w:rsidRP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0"/>
          <w:szCs w:val="24"/>
        </w:rPr>
      </w:pPr>
      <w:r w:rsidRPr="00A341EF">
        <w:rPr>
          <w:sz w:val="20"/>
          <w:szCs w:val="24"/>
        </w:rPr>
        <w:t>Д.И. Федоров</w:t>
      </w:r>
    </w:p>
    <w:p w:rsidR="00A341EF" w:rsidRPr="00A341EF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0"/>
          <w:szCs w:val="24"/>
        </w:rPr>
      </w:pPr>
      <w:r w:rsidRPr="00A341EF">
        <w:rPr>
          <w:sz w:val="20"/>
          <w:szCs w:val="24"/>
        </w:rPr>
        <w:t>8 (81371) 61-457</w:t>
      </w:r>
    </w:p>
    <w:p w:rsidR="00A341EF" w:rsidRPr="008134CB" w:rsidRDefault="00A341EF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A04E09" w:rsidRPr="008134CB" w:rsidRDefault="00A04E09" w:rsidP="00F0666A">
      <w:pPr>
        <w:pStyle w:val="21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8134CB">
        <w:rPr>
          <w:sz w:val="24"/>
          <w:szCs w:val="24"/>
        </w:rPr>
        <w:br w:type="page"/>
      </w:r>
      <w:r w:rsidRPr="008134CB">
        <w:rPr>
          <w:sz w:val="24"/>
          <w:szCs w:val="24"/>
        </w:rPr>
        <w:lastRenderedPageBreak/>
        <w:t>Приложение 1</w:t>
      </w:r>
      <w:r w:rsidR="00C83893" w:rsidRPr="008134CB">
        <w:rPr>
          <w:sz w:val="24"/>
          <w:szCs w:val="24"/>
        </w:rPr>
        <w:t xml:space="preserve">                                                      </w:t>
      </w:r>
      <w:r w:rsidRPr="008134CB">
        <w:rPr>
          <w:sz w:val="24"/>
          <w:szCs w:val="24"/>
        </w:rPr>
        <w:t>к постановлению администрации</w:t>
      </w:r>
      <w:r w:rsidR="00E14FAC" w:rsidRPr="008134CB">
        <w:rPr>
          <w:sz w:val="24"/>
          <w:szCs w:val="24"/>
        </w:rPr>
        <w:t xml:space="preserve">  </w:t>
      </w:r>
      <w:r w:rsidR="008134CB" w:rsidRPr="008134CB">
        <w:rPr>
          <w:sz w:val="24"/>
          <w:szCs w:val="24"/>
        </w:rPr>
        <w:t>Большеколпанского</w:t>
      </w:r>
      <w:r w:rsidR="00E14FAC" w:rsidRPr="008134CB">
        <w:rPr>
          <w:sz w:val="24"/>
          <w:szCs w:val="24"/>
        </w:rPr>
        <w:t xml:space="preserve"> сельского</w:t>
      </w:r>
      <w:r w:rsidRPr="008134CB">
        <w:rPr>
          <w:sz w:val="24"/>
          <w:szCs w:val="24"/>
        </w:rPr>
        <w:t xml:space="preserve"> поселения</w:t>
      </w:r>
      <w:r w:rsidR="00E14FAC" w:rsidRPr="008134CB">
        <w:rPr>
          <w:sz w:val="24"/>
          <w:szCs w:val="24"/>
        </w:rPr>
        <w:t xml:space="preserve">     </w:t>
      </w:r>
    </w:p>
    <w:p w:rsidR="00F0666A" w:rsidRDefault="00E14FAC" w:rsidP="00F0666A">
      <w:pPr>
        <w:pStyle w:val="21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  <w:r w:rsidRPr="008134CB">
        <w:rPr>
          <w:sz w:val="24"/>
          <w:szCs w:val="24"/>
        </w:rPr>
        <w:t xml:space="preserve">     </w:t>
      </w:r>
      <w:r w:rsidR="00A04E09" w:rsidRPr="008134CB">
        <w:rPr>
          <w:sz w:val="24"/>
          <w:szCs w:val="24"/>
        </w:rPr>
        <w:t xml:space="preserve">от </w:t>
      </w:r>
      <w:r w:rsidR="00F0666A">
        <w:rPr>
          <w:sz w:val="24"/>
          <w:szCs w:val="24"/>
        </w:rPr>
        <w:t>«</w:t>
      </w:r>
      <w:r w:rsidR="00773CE7">
        <w:rPr>
          <w:sz w:val="24"/>
          <w:szCs w:val="24"/>
        </w:rPr>
        <w:t>22</w:t>
      </w:r>
      <w:r w:rsidR="00F0666A">
        <w:rPr>
          <w:sz w:val="24"/>
          <w:szCs w:val="24"/>
        </w:rPr>
        <w:t>»</w:t>
      </w:r>
      <w:r w:rsidR="00773CE7">
        <w:rPr>
          <w:sz w:val="24"/>
          <w:szCs w:val="24"/>
        </w:rPr>
        <w:t xml:space="preserve"> сентября </w:t>
      </w:r>
      <w:r w:rsidR="00F0666A">
        <w:rPr>
          <w:sz w:val="24"/>
          <w:szCs w:val="24"/>
        </w:rPr>
        <w:t>2017г. №</w:t>
      </w:r>
      <w:bookmarkStart w:id="1" w:name="bookmark0"/>
      <w:r w:rsidR="00773CE7">
        <w:rPr>
          <w:sz w:val="24"/>
          <w:szCs w:val="24"/>
        </w:rPr>
        <w:t>414</w:t>
      </w:r>
    </w:p>
    <w:p w:rsidR="00F0666A" w:rsidRDefault="00F0666A" w:rsidP="00F0666A">
      <w:pPr>
        <w:pStyle w:val="21"/>
        <w:shd w:val="clear" w:color="auto" w:fill="auto"/>
        <w:spacing w:before="0" w:after="0" w:line="240" w:lineRule="auto"/>
        <w:ind w:left="5068" w:right="10"/>
        <w:jc w:val="right"/>
        <w:rPr>
          <w:sz w:val="24"/>
          <w:szCs w:val="24"/>
        </w:rPr>
      </w:pPr>
    </w:p>
    <w:p w:rsidR="00F0666A" w:rsidRDefault="00F0666A" w:rsidP="00F0666A">
      <w:pPr>
        <w:pStyle w:val="21"/>
        <w:shd w:val="clear" w:color="auto" w:fill="auto"/>
        <w:spacing w:before="0" w:after="0" w:line="240" w:lineRule="auto"/>
        <w:ind w:right="10"/>
        <w:jc w:val="center"/>
        <w:rPr>
          <w:sz w:val="24"/>
          <w:szCs w:val="24"/>
        </w:rPr>
      </w:pPr>
    </w:p>
    <w:p w:rsidR="00A04E09" w:rsidRPr="008134CB" w:rsidRDefault="00F0666A" w:rsidP="00F0666A">
      <w:pPr>
        <w:pStyle w:val="21"/>
        <w:shd w:val="clear" w:color="auto" w:fill="auto"/>
        <w:spacing w:before="0" w:after="0" w:line="240" w:lineRule="auto"/>
        <w:ind w:right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A04E09" w:rsidRPr="008134CB">
        <w:rPr>
          <w:sz w:val="24"/>
          <w:szCs w:val="24"/>
        </w:rPr>
        <w:t>орядок</w:t>
      </w:r>
    </w:p>
    <w:p w:rsidR="00A04E09" w:rsidRPr="008134CB" w:rsidRDefault="00A04E09" w:rsidP="00F0666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jc w:val="center"/>
        <w:rPr>
          <w:b w:val="0"/>
          <w:sz w:val="24"/>
          <w:szCs w:val="24"/>
        </w:rPr>
      </w:pPr>
      <w:r w:rsidRPr="008134CB">
        <w:rPr>
          <w:b w:val="0"/>
          <w:sz w:val="24"/>
          <w:szCs w:val="24"/>
        </w:rPr>
        <w:t xml:space="preserve">содержания и эксплуатации источников наружного противопожарного водоснабжения </w:t>
      </w:r>
      <w:r w:rsidR="00F0666A" w:rsidRPr="00F0666A">
        <w:rPr>
          <w:b w:val="0"/>
          <w:sz w:val="24"/>
          <w:szCs w:val="24"/>
        </w:rPr>
        <w:t>на территории Большеколпанского сельского поселения</w:t>
      </w:r>
    </w:p>
    <w:p w:rsidR="00A04E09" w:rsidRPr="008134CB" w:rsidRDefault="00A04E09" w:rsidP="00561D6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A04E09" w:rsidRPr="008134CB" w:rsidRDefault="00A04E09" w:rsidP="00561D6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8134CB">
        <w:rPr>
          <w:sz w:val="24"/>
          <w:szCs w:val="24"/>
        </w:rPr>
        <w:t>Общие положения</w:t>
      </w:r>
      <w:bookmarkEnd w:id="1"/>
    </w:p>
    <w:p w:rsidR="00A04E09" w:rsidRPr="008134CB" w:rsidRDefault="00A04E09" w:rsidP="00561D6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8134CB" w:rsidRPr="008134CB">
        <w:rPr>
          <w:sz w:val="24"/>
          <w:szCs w:val="24"/>
        </w:rPr>
        <w:t>Большеколпанское</w:t>
      </w:r>
      <w:r w:rsidR="00971E0F" w:rsidRPr="008134CB">
        <w:rPr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  <w:r w:rsidRPr="008134CB">
        <w:rPr>
          <w:sz w:val="24"/>
          <w:szCs w:val="24"/>
        </w:rPr>
        <w:t>(далее - Порядок) разработан в соответствии с Федеральными законами от 22.07.2008</w:t>
      </w:r>
      <w:r w:rsidR="00C615A2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>123-ФЗ "Технический регламент о требованиях пожарной безопасности", от 21.12.1994</w:t>
      </w:r>
      <w:r w:rsidR="00C615A2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 xml:space="preserve">69-ФЗ "О пожарной безопасности", </w:t>
      </w:r>
      <w:r w:rsidRPr="008134CB">
        <w:rPr>
          <w:bCs/>
          <w:sz w:val="24"/>
          <w:szCs w:val="24"/>
        </w:rPr>
        <w:t xml:space="preserve">Федеральным законом  Российской Федерации от </w:t>
      </w:r>
      <w:r w:rsidR="00C615A2">
        <w:rPr>
          <w:bCs/>
          <w:sz w:val="24"/>
          <w:szCs w:val="24"/>
        </w:rPr>
        <w:t>07.12</w:t>
      </w:r>
      <w:r w:rsidR="00A341EF">
        <w:rPr>
          <w:bCs/>
          <w:sz w:val="24"/>
          <w:szCs w:val="24"/>
        </w:rPr>
        <w:t>.</w:t>
      </w:r>
      <w:r w:rsidRPr="008134CB">
        <w:rPr>
          <w:bCs/>
          <w:sz w:val="24"/>
          <w:szCs w:val="24"/>
        </w:rPr>
        <w:t>2011г. №416-ФЗ "О водоснабжении и водоотведении"</w:t>
      </w:r>
      <w:r w:rsidRPr="008134CB">
        <w:rPr>
          <w:sz w:val="24"/>
          <w:szCs w:val="24"/>
        </w:rPr>
        <w:t xml:space="preserve">, </w:t>
      </w:r>
      <w:r w:rsidRPr="00C615A2">
        <w:rPr>
          <w:sz w:val="24"/>
          <w:szCs w:val="24"/>
        </w:rPr>
        <w:t>П</w:t>
      </w:r>
      <w:r w:rsidRPr="00C615A2">
        <w:rPr>
          <w:rStyle w:val="11"/>
          <w:sz w:val="24"/>
          <w:szCs w:val="24"/>
          <w:u w:val="none"/>
        </w:rPr>
        <w:t>равилами</w:t>
      </w:r>
      <w:r w:rsidRPr="008134CB">
        <w:rPr>
          <w:sz w:val="24"/>
          <w:szCs w:val="24"/>
        </w:rPr>
        <w:t xml:space="preserve"> противопожарного режима</w:t>
      </w:r>
      <w:proofErr w:type="gramEnd"/>
      <w:r w:rsidRPr="008134CB">
        <w:rPr>
          <w:sz w:val="24"/>
          <w:szCs w:val="24"/>
        </w:rPr>
        <w:t xml:space="preserve"> </w:t>
      </w:r>
      <w:proofErr w:type="gramStart"/>
      <w:r w:rsidRPr="008134CB">
        <w:rPr>
          <w:sz w:val="24"/>
          <w:szCs w:val="24"/>
        </w:rPr>
        <w:t>в Российской Федерации (утверждены постановлением Правительства Российской Федерации от 25.04.2012</w:t>
      </w:r>
      <w:r w:rsidR="00C615A2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№390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</w:t>
      </w:r>
      <w:r w:rsidR="00C615A2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 xml:space="preserve">168), </w:t>
      </w:r>
      <w:r w:rsidRPr="00F0666A">
        <w:rPr>
          <w:sz w:val="24"/>
          <w:szCs w:val="24"/>
        </w:rPr>
        <w:t>С</w:t>
      </w:r>
      <w:r w:rsidRPr="00F0666A">
        <w:rPr>
          <w:rStyle w:val="11"/>
          <w:sz w:val="24"/>
          <w:szCs w:val="24"/>
          <w:u w:val="none"/>
        </w:rPr>
        <w:t>водом правил</w:t>
      </w:r>
      <w:r w:rsidRPr="008134CB">
        <w:rPr>
          <w:sz w:val="24"/>
          <w:szCs w:val="24"/>
        </w:rPr>
        <w:t xml:space="preserve"> (СП "Системы противопожарной защиты.</w:t>
      </w:r>
      <w:proofErr w:type="gramEnd"/>
      <w:r w:rsidRPr="008134CB">
        <w:rPr>
          <w:sz w:val="24"/>
          <w:szCs w:val="24"/>
        </w:rPr>
        <w:t xml:space="preserve"> Источники наружного противопожарного водоснабжения. Требования пожарной безопасности" (утвержден приказом МЧС России от 25.03.2009</w:t>
      </w:r>
      <w:r w:rsidR="00C615A2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№178), СНиП 2.04.02-84* "Водоснабжение. Наружные сети и сооружения" (утверждены постановлением Госстроя СССР от 27.07.1984</w:t>
      </w:r>
      <w:r w:rsidR="00C615A2">
        <w:rPr>
          <w:sz w:val="24"/>
          <w:szCs w:val="24"/>
        </w:rPr>
        <w:t>г.</w:t>
      </w:r>
      <w:r w:rsidR="00A341EF">
        <w:rPr>
          <w:sz w:val="24"/>
          <w:szCs w:val="24"/>
        </w:rPr>
        <w:t xml:space="preserve">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 xml:space="preserve">123), ГОСТ </w:t>
      </w:r>
      <w:proofErr w:type="gramStart"/>
      <w:r w:rsidRPr="008134CB">
        <w:rPr>
          <w:sz w:val="24"/>
          <w:szCs w:val="24"/>
        </w:rPr>
        <w:t>Р</w:t>
      </w:r>
      <w:proofErr w:type="gramEnd"/>
      <w:r w:rsidRPr="008134CB">
        <w:rPr>
          <w:sz w:val="24"/>
          <w:szCs w:val="24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</w:t>
      </w:r>
      <w:r w:rsidR="00A341EF">
        <w:rPr>
          <w:sz w:val="24"/>
          <w:szCs w:val="24"/>
        </w:rPr>
        <w:t xml:space="preserve">вие Приказом </w:t>
      </w:r>
      <w:proofErr w:type="spellStart"/>
      <w:r w:rsidR="00A341EF">
        <w:rPr>
          <w:sz w:val="24"/>
          <w:szCs w:val="24"/>
        </w:rPr>
        <w:t>Росстандарта</w:t>
      </w:r>
      <w:proofErr w:type="spellEnd"/>
      <w:r w:rsidR="00A341EF">
        <w:rPr>
          <w:sz w:val="24"/>
          <w:szCs w:val="24"/>
        </w:rPr>
        <w:t xml:space="preserve"> от 25.11.</w:t>
      </w:r>
      <w:r w:rsidRPr="008134CB">
        <w:rPr>
          <w:sz w:val="24"/>
          <w:szCs w:val="24"/>
        </w:rPr>
        <w:t xml:space="preserve">2010г. </w:t>
      </w:r>
      <w:r w:rsidR="00C615A2">
        <w:rPr>
          <w:sz w:val="24"/>
          <w:szCs w:val="24"/>
        </w:rPr>
        <w:t>№</w:t>
      </w:r>
      <w:r w:rsidRPr="008134CB">
        <w:rPr>
          <w:sz w:val="24"/>
          <w:szCs w:val="24"/>
        </w:rPr>
        <w:t>522-ст).</w:t>
      </w:r>
    </w:p>
    <w:p w:rsidR="00A04E09" w:rsidRPr="008134CB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В Порядке применяются следующие понятия и сокращения: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8134CB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район выезда - территория, на которой силами </w:t>
      </w:r>
      <w:r w:rsidR="00F0666A">
        <w:rPr>
          <w:sz w:val="24"/>
          <w:szCs w:val="24"/>
        </w:rPr>
        <w:t>ФГКУ «37 отряд федеральной противопожарной службы по Ленинградской области»</w:t>
      </w:r>
      <w:r w:rsidRPr="008134CB">
        <w:rPr>
          <w:sz w:val="24"/>
          <w:szCs w:val="24"/>
        </w:rPr>
        <w:t xml:space="preserve"> (далее – «О</w:t>
      </w:r>
      <w:r w:rsidR="00F0666A">
        <w:rPr>
          <w:sz w:val="24"/>
          <w:szCs w:val="24"/>
        </w:rPr>
        <w:t>Ф</w:t>
      </w:r>
      <w:r w:rsidRPr="008134CB">
        <w:rPr>
          <w:sz w:val="24"/>
          <w:szCs w:val="24"/>
        </w:rPr>
        <w:t>ПС») или иными организациями, имеющими лицензию на право проведения данного вида работ, осуществляется тушение пожаров.</w:t>
      </w:r>
    </w:p>
    <w:p w:rsidR="00A04E09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 xml:space="preserve">Порядок предназначен для использования при определении взаимоотношений между </w:t>
      </w:r>
      <w:r w:rsidR="00C615A2">
        <w:rPr>
          <w:sz w:val="24"/>
          <w:szCs w:val="24"/>
        </w:rPr>
        <w:t>администрацией Большеколпанского сельского поселения</w:t>
      </w:r>
      <w:r w:rsidRPr="008134CB">
        <w:rPr>
          <w:sz w:val="24"/>
          <w:szCs w:val="24"/>
        </w:rPr>
        <w:t xml:space="preserve">, </w:t>
      </w:r>
      <w:r w:rsidR="00971E0F" w:rsidRPr="008134CB">
        <w:rPr>
          <w:sz w:val="24"/>
          <w:szCs w:val="24"/>
        </w:rPr>
        <w:t>АО «Коммунальные системы Гатчинского муниципального района»,</w:t>
      </w:r>
      <w:r w:rsidR="00C615A2">
        <w:rPr>
          <w:sz w:val="24"/>
          <w:szCs w:val="24"/>
        </w:rPr>
        <w:t xml:space="preserve"> ГУП «Водоканал Санкт-Петербурга»,</w:t>
      </w:r>
      <w:r w:rsidR="00971E0F"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 xml:space="preserve">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C615A2" w:rsidRPr="00C615A2">
        <w:rPr>
          <w:sz w:val="24"/>
          <w:szCs w:val="24"/>
        </w:rPr>
        <w:t>ОФПС</w:t>
      </w:r>
      <w:r w:rsidR="00C615A2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>и применяется в целях упорядочения</w:t>
      </w:r>
      <w:proofErr w:type="gramEnd"/>
      <w:r w:rsidRPr="008134CB">
        <w:rPr>
          <w:sz w:val="24"/>
          <w:szCs w:val="24"/>
        </w:rPr>
        <w:t xml:space="preserve"> содержания и </w:t>
      </w:r>
      <w:r w:rsidRPr="008134CB">
        <w:rPr>
          <w:sz w:val="24"/>
          <w:szCs w:val="24"/>
        </w:rPr>
        <w:lastRenderedPageBreak/>
        <w:t xml:space="preserve">эксплуатации источников ППВ на территории </w:t>
      </w:r>
      <w:r w:rsidR="008134CB" w:rsidRPr="008134CB">
        <w:rPr>
          <w:sz w:val="24"/>
          <w:szCs w:val="24"/>
        </w:rPr>
        <w:t>Большеколпанско</w:t>
      </w:r>
      <w:r w:rsidR="00C615A2">
        <w:rPr>
          <w:sz w:val="24"/>
          <w:szCs w:val="24"/>
        </w:rPr>
        <w:t>го</w:t>
      </w:r>
      <w:r w:rsidR="00E14FAC" w:rsidRPr="008134CB">
        <w:rPr>
          <w:sz w:val="24"/>
          <w:szCs w:val="24"/>
        </w:rPr>
        <w:t xml:space="preserve"> сельско</w:t>
      </w:r>
      <w:r w:rsidR="00C615A2">
        <w:rPr>
          <w:sz w:val="24"/>
          <w:szCs w:val="24"/>
        </w:rPr>
        <w:t>го</w:t>
      </w:r>
      <w:r w:rsidR="00E14FAC" w:rsidRPr="008134CB">
        <w:rPr>
          <w:sz w:val="24"/>
          <w:szCs w:val="24"/>
        </w:rPr>
        <w:t xml:space="preserve"> поселени</w:t>
      </w:r>
      <w:r w:rsidR="00C615A2">
        <w:rPr>
          <w:sz w:val="24"/>
          <w:szCs w:val="24"/>
        </w:rPr>
        <w:t>я</w:t>
      </w:r>
      <w:r w:rsidRPr="008134CB">
        <w:rPr>
          <w:sz w:val="24"/>
          <w:szCs w:val="24"/>
        </w:rPr>
        <w:t>.</w:t>
      </w:r>
    </w:p>
    <w:p w:rsidR="00C615A2" w:rsidRPr="008134CB" w:rsidRDefault="00C615A2" w:rsidP="00C615A2">
      <w:pPr>
        <w:pStyle w:val="21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A04E09" w:rsidRPr="008134CB" w:rsidRDefault="00A04E09" w:rsidP="00561D6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r w:rsidRPr="008134CB">
        <w:rPr>
          <w:sz w:val="24"/>
          <w:szCs w:val="24"/>
        </w:rPr>
        <w:t>Содержание и эксплуатация источников ППВ</w:t>
      </w:r>
    </w:p>
    <w:p w:rsidR="00A04E09" w:rsidRPr="008134CB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возможность беспрепятственного доступа к источникам ППВ сил и средств О</w:t>
      </w:r>
      <w:r w:rsidR="00C615A2">
        <w:rPr>
          <w:sz w:val="24"/>
          <w:szCs w:val="24"/>
        </w:rPr>
        <w:t>Ф</w:t>
      </w:r>
      <w:r w:rsidRPr="008134CB">
        <w:rPr>
          <w:sz w:val="24"/>
          <w:szCs w:val="24"/>
        </w:rPr>
        <w:t>ПС или других организаций, осуществляющих тушение пожаров;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очистку мест размещения источников ППВ от мусора, снега и наледи;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04E09" w:rsidRPr="008134CB" w:rsidRDefault="00A04E09" w:rsidP="00C615A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немедленное уведомление единой дежурно-диспетчерской службы </w:t>
      </w:r>
      <w:r w:rsidR="00E14FAC" w:rsidRPr="008134CB">
        <w:rPr>
          <w:sz w:val="24"/>
          <w:szCs w:val="24"/>
        </w:rPr>
        <w:t xml:space="preserve">Гатчинского </w:t>
      </w:r>
      <w:r w:rsidRPr="008134CB">
        <w:rPr>
          <w:sz w:val="24"/>
          <w:szCs w:val="24"/>
        </w:rPr>
        <w:t xml:space="preserve">муниципального </w:t>
      </w:r>
      <w:r w:rsidR="00E14FAC" w:rsidRPr="008134CB">
        <w:rPr>
          <w:sz w:val="24"/>
          <w:szCs w:val="24"/>
        </w:rPr>
        <w:t xml:space="preserve">района </w:t>
      </w:r>
      <w:r w:rsidRPr="008134CB">
        <w:rPr>
          <w:sz w:val="24"/>
          <w:szCs w:val="24"/>
        </w:rPr>
        <w:t>(по телефону 8 (8137</w:t>
      </w:r>
      <w:r w:rsidR="00296A1C" w:rsidRPr="008134CB">
        <w:rPr>
          <w:sz w:val="24"/>
          <w:szCs w:val="24"/>
        </w:rPr>
        <w:t>1</w:t>
      </w:r>
      <w:r w:rsidRPr="008134CB">
        <w:rPr>
          <w:sz w:val="24"/>
          <w:szCs w:val="24"/>
        </w:rPr>
        <w:t>)</w:t>
      </w:r>
      <w:r w:rsidR="00C615A2">
        <w:rPr>
          <w:sz w:val="24"/>
          <w:szCs w:val="24"/>
        </w:rPr>
        <w:t xml:space="preserve"> </w:t>
      </w:r>
      <w:r w:rsidR="00296A1C" w:rsidRPr="008134CB">
        <w:rPr>
          <w:sz w:val="24"/>
          <w:szCs w:val="24"/>
        </w:rPr>
        <w:t>960-74</w:t>
      </w:r>
      <w:r w:rsidRPr="008134CB">
        <w:rPr>
          <w:sz w:val="24"/>
          <w:szCs w:val="24"/>
        </w:rPr>
        <w:t xml:space="preserve">) и подразделений </w:t>
      </w:r>
      <w:r w:rsidR="00C615A2" w:rsidRPr="008134CB">
        <w:rPr>
          <w:sz w:val="24"/>
          <w:szCs w:val="24"/>
        </w:rPr>
        <w:t>О</w:t>
      </w:r>
      <w:r w:rsidR="00C615A2">
        <w:rPr>
          <w:sz w:val="24"/>
          <w:szCs w:val="24"/>
        </w:rPr>
        <w:t>Ф</w:t>
      </w:r>
      <w:r w:rsidR="00C615A2" w:rsidRPr="008134CB">
        <w:rPr>
          <w:sz w:val="24"/>
          <w:szCs w:val="24"/>
        </w:rPr>
        <w:t>ПС</w:t>
      </w:r>
      <w:r w:rsidRPr="008134CB">
        <w:rPr>
          <w:sz w:val="24"/>
          <w:szCs w:val="24"/>
        </w:rPr>
        <w:t xml:space="preserve"> (по телефону </w:t>
      </w:r>
      <w:r w:rsidR="00296A1C" w:rsidRPr="008134CB">
        <w:rPr>
          <w:sz w:val="24"/>
          <w:szCs w:val="24"/>
        </w:rPr>
        <w:t>8(81371)</w:t>
      </w:r>
      <w:r w:rsidR="00C615A2">
        <w:rPr>
          <w:sz w:val="24"/>
          <w:szCs w:val="24"/>
        </w:rPr>
        <w:t xml:space="preserve"> </w:t>
      </w:r>
      <w:r w:rsidR="00296A1C" w:rsidRPr="008134CB">
        <w:rPr>
          <w:sz w:val="24"/>
          <w:szCs w:val="24"/>
        </w:rPr>
        <w:t>388-47</w:t>
      </w:r>
      <w:r w:rsidRPr="008134CB">
        <w:rPr>
          <w:sz w:val="24"/>
          <w:szCs w:val="24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A04E09" w:rsidRPr="008134CB" w:rsidRDefault="00A04E09" w:rsidP="00C615A2">
      <w:pPr>
        <w:pStyle w:val="21"/>
        <w:shd w:val="clear" w:color="auto" w:fill="auto"/>
        <w:tabs>
          <w:tab w:val="left" w:pos="284"/>
          <w:tab w:val="left" w:pos="486"/>
        </w:tabs>
        <w:spacing w:before="0" w:after="0" w:line="240" w:lineRule="auto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- своевременное уведомление</w:t>
      </w:r>
      <w:r w:rsidR="00971E0F" w:rsidRPr="008134CB">
        <w:rPr>
          <w:sz w:val="24"/>
          <w:szCs w:val="24"/>
        </w:rPr>
        <w:t xml:space="preserve"> АО «Коммунальные системы Гатчинского района»</w:t>
      </w:r>
      <w:r w:rsidR="00C615A2">
        <w:rPr>
          <w:sz w:val="24"/>
          <w:szCs w:val="24"/>
        </w:rPr>
        <w:t>, ГУП «Водоканал Санкт-Петербурга»</w:t>
      </w:r>
      <w:r w:rsidRPr="008134CB">
        <w:rPr>
          <w:sz w:val="24"/>
          <w:szCs w:val="24"/>
        </w:rPr>
        <w:t xml:space="preserve"> - в администрацию </w:t>
      </w:r>
      <w:r w:rsidR="008134CB" w:rsidRPr="008134CB">
        <w:rPr>
          <w:sz w:val="24"/>
          <w:szCs w:val="24"/>
        </w:rPr>
        <w:t>Большеколпанского</w:t>
      </w:r>
      <w:r w:rsidR="00296A1C" w:rsidRPr="008134CB">
        <w:rPr>
          <w:sz w:val="24"/>
          <w:szCs w:val="24"/>
        </w:rPr>
        <w:t xml:space="preserve"> сельского </w:t>
      </w:r>
      <w:r w:rsidRPr="008134CB">
        <w:rPr>
          <w:sz w:val="24"/>
          <w:szCs w:val="24"/>
        </w:rPr>
        <w:t xml:space="preserve"> поселения</w:t>
      </w:r>
      <w:r w:rsidR="00C615A2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>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A04E09" w:rsidRPr="008134CB" w:rsidRDefault="00971E0F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АО «Коммунальные системы Гатчинского района»</w:t>
      </w:r>
      <w:r w:rsidR="00A04E09" w:rsidRPr="008134CB">
        <w:rPr>
          <w:sz w:val="24"/>
          <w:szCs w:val="24"/>
        </w:rPr>
        <w:t>,</w:t>
      </w:r>
      <w:r w:rsidR="00C615A2">
        <w:rPr>
          <w:sz w:val="24"/>
          <w:szCs w:val="24"/>
        </w:rPr>
        <w:t xml:space="preserve"> ГУП «Водоканал Санкт-Петербурга»,</w:t>
      </w:r>
      <w:r w:rsidR="00A04E09" w:rsidRPr="008134CB">
        <w:rPr>
          <w:sz w:val="24"/>
          <w:szCs w:val="24"/>
        </w:rPr>
        <w:t xml:space="preserve">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A04E09" w:rsidRPr="008134CB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Размещение источников ППВ на территории </w:t>
      </w:r>
      <w:r w:rsidR="008134CB" w:rsidRPr="008134CB">
        <w:rPr>
          <w:sz w:val="24"/>
          <w:szCs w:val="24"/>
        </w:rPr>
        <w:t>Большеколпанско</w:t>
      </w:r>
      <w:r w:rsidR="00C615A2">
        <w:rPr>
          <w:sz w:val="24"/>
          <w:szCs w:val="24"/>
        </w:rPr>
        <w:t>го</w:t>
      </w:r>
      <w:r w:rsidR="00296A1C" w:rsidRPr="008134CB">
        <w:rPr>
          <w:sz w:val="24"/>
          <w:szCs w:val="24"/>
        </w:rPr>
        <w:t xml:space="preserve"> сельско</w:t>
      </w:r>
      <w:r w:rsidR="00C615A2">
        <w:rPr>
          <w:sz w:val="24"/>
          <w:szCs w:val="24"/>
        </w:rPr>
        <w:t>го</w:t>
      </w:r>
      <w:r w:rsidR="00296A1C" w:rsidRPr="008134CB">
        <w:rPr>
          <w:sz w:val="24"/>
          <w:szCs w:val="24"/>
        </w:rPr>
        <w:t xml:space="preserve"> поселени</w:t>
      </w:r>
      <w:r w:rsidR="00C615A2">
        <w:rPr>
          <w:sz w:val="24"/>
          <w:szCs w:val="24"/>
        </w:rPr>
        <w:t>я</w:t>
      </w:r>
      <w:r w:rsidR="00296A1C"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 xml:space="preserve">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8134CB">
        <w:rPr>
          <w:rStyle w:val="11"/>
          <w:sz w:val="24"/>
          <w:szCs w:val="24"/>
          <w:u w:val="none"/>
        </w:rPr>
        <w:t>Свода правил</w:t>
      </w:r>
      <w:r w:rsidRPr="008134CB">
        <w:rPr>
          <w:sz w:val="24"/>
          <w:szCs w:val="24"/>
        </w:rPr>
        <w:t xml:space="preserve"> (СП 8.13130.2009 "Системы противопожарной защиты.</w:t>
      </w:r>
      <w:proofErr w:type="gramEnd"/>
      <w:r w:rsidRPr="008134CB">
        <w:rPr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</w:t>
      </w:r>
      <w:r w:rsidRPr="008134CB">
        <w:rPr>
          <w:rStyle w:val="11"/>
          <w:rFonts w:eastAsia="Courier New"/>
          <w:sz w:val="24"/>
          <w:szCs w:val="24"/>
          <w:u w:val="none"/>
        </w:rPr>
        <w:t>равил</w:t>
      </w:r>
      <w:r w:rsidRPr="008134CB">
        <w:rPr>
          <w:sz w:val="24"/>
          <w:szCs w:val="24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A04E09" w:rsidRPr="008134CB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8134CB">
        <w:rPr>
          <w:rStyle w:val="11"/>
          <w:color w:val="auto"/>
          <w:sz w:val="24"/>
          <w:szCs w:val="24"/>
          <w:u w:val="none"/>
        </w:rPr>
        <w:t xml:space="preserve">ГОСТ </w:t>
      </w:r>
      <w:proofErr w:type="gramStart"/>
      <w:r w:rsidRPr="008134CB">
        <w:rPr>
          <w:rStyle w:val="11"/>
          <w:color w:val="auto"/>
          <w:sz w:val="24"/>
          <w:szCs w:val="24"/>
          <w:u w:val="none"/>
        </w:rPr>
        <w:t>Р</w:t>
      </w:r>
      <w:proofErr w:type="gramEnd"/>
      <w:r w:rsidRPr="008134CB">
        <w:rPr>
          <w:sz w:val="24"/>
          <w:szCs w:val="24"/>
        </w:rPr>
        <w:t xml:space="preserve"> </w:t>
      </w:r>
      <w:r w:rsidRPr="008134CB">
        <w:rPr>
          <w:rStyle w:val="11"/>
          <w:color w:val="auto"/>
          <w:sz w:val="24"/>
          <w:szCs w:val="24"/>
          <w:u w:val="none"/>
        </w:rPr>
        <w:t>12.4.026-2001</w:t>
      </w:r>
      <w:r w:rsidRPr="008134CB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</w:t>
      </w:r>
      <w:r w:rsidR="001A2367">
        <w:rPr>
          <w:sz w:val="24"/>
          <w:szCs w:val="24"/>
        </w:rPr>
        <w:t>г.</w:t>
      </w:r>
      <w:r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  <w:lang w:bidi="en-US"/>
        </w:rPr>
        <w:t>№</w:t>
      </w:r>
      <w:r w:rsidRPr="008134CB">
        <w:rPr>
          <w:sz w:val="24"/>
          <w:szCs w:val="24"/>
        </w:rPr>
        <w:t xml:space="preserve">387-ст). Установка указателей источников ППВ возлагается на </w:t>
      </w:r>
      <w:r w:rsidR="00296A1C" w:rsidRPr="008134CB">
        <w:rPr>
          <w:sz w:val="24"/>
          <w:szCs w:val="24"/>
        </w:rPr>
        <w:t xml:space="preserve">администрацию </w:t>
      </w:r>
      <w:r w:rsidR="008134CB" w:rsidRPr="008134CB">
        <w:rPr>
          <w:sz w:val="24"/>
          <w:szCs w:val="24"/>
        </w:rPr>
        <w:t>Большеколпанского</w:t>
      </w:r>
      <w:r w:rsidR="00296A1C" w:rsidRPr="008134CB">
        <w:rPr>
          <w:sz w:val="24"/>
          <w:szCs w:val="24"/>
        </w:rPr>
        <w:t xml:space="preserve"> сельского поселения, а также </w:t>
      </w:r>
      <w:r w:rsidRPr="008134CB">
        <w:rPr>
          <w:sz w:val="24"/>
          <w:szCs w:val="24"/>
        </w:rPr>
        <w:t xml:space="preserve"> абонента, иную организацию, имеющую в собственности, хозяйственном ведении или оперативном управлении источники ППВ.</w:t>
      </w:r>
    </w:p>
    <w:p w:rsidR="00A04E09" w:rsidRDefault="00A04E09" w:rsidP="00C615A2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1A2367" w:rsidRPr="008134CB" w:rsidRDefault="001A2367" w:rsidP="001A236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0"/>
        <w:jc w:val="both"/>
        <w:rPr>
          <w:sz w:val="24"/>
          <w:szCs w:val="24"/>
        </w:rPr>
      </w:pPr>
    </w:p>
    <w:p w:rsidR="00A04E09" w:rsidRPr="008134CB" w:rsidRDefault="00A04E09" w:rsidP="00561D6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bookmarkStart w:id="2" w:name="bookmark2"/>
      <w:r w:rsidRPr="008134CB">
        <w:rPr>
          <w:sz w:val="24"/>
          <w:szCs w:val="24"/>
        </w:rPr>
        <w:t>Учет, проверка и испытание источников ППВ</w:t>
      </w:r>
      <w:bookmarkEnd w:id="2"/>
    </w:p>
    <w:p w:rsidR="00A04E09" w:rsidRPr="008134CB" w:rsidRDefault="00971E0F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АО «Коммунальные системы Гатчинского района»</w:t>
      </w:r>
      <w:r w:rsidR="00A04E09" w:rsidRPr="008134CB">
        <w:rPr>
          <w:sz w:val="24"/>
          <w:szCs w:val="24"/>
        </w:rPr>
        <w:t>,</w:t>
      </w:r>
      <w:r w:rsidR="001A2367">
        <w:rPr>
          <w:sz w:val="24"/>
          <w:szCs w:val="24"/>
        </w:rPr>
        <w:t xml:space="preserve"> ГУП «Водоканал Санкт-</w:t>
      </w:r>
      <w:r w:rsidR="001A2367">
        <w:rPr>
          <w:sz w:val="24"/>
          <w:szCs w:val="24"/>
        </w:rPr>
        <w:lastRenderedPageBreak/>
        <w:t>Петербурга»,</w:t>
      </w:r>
      <w:r w:rsidR="00A04E09" w:rsidRPr="008134CB">
        <w:rPr>
          <w:sz w:val="24"/>
          <w:szCs w:val="24"/>
        </w:rPr>
        <w:t xml:space="preserve">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A04E09" w:rsidRPr="008134CB" w:rsidRDefault="00A04E09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8134CB" w:rsidRPr="008134CB">
        <w:rPr>
          <w:sz w:val="24"/>
          <w:szCs w:val="24"/>
        </w:rPr>
        <w:t>Большеколпанско</w:t>
      </w:r>
      <w:r w:rsidR="001A2367">
        <w:rPr>
          <w:sz w:val="24"/>
          <w:szCs w:val="24"/>
        </w:rPr>
        <w:t>го</w:t>
      </w:r>
      <w:r w:rsidR="00BA5B59"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>поселени</w:t>
      </w:r>
      <w:r w:rsidR="001A2367">
        <w:rPr>
          <w:sz w:val="24"/>
          <w:szCs w:val="24"/>
        </w:rPr>
        <w:t>я</w:t>
      </w:r>
      <w:r w:rsidRPr="008134CB">
        <w:rPr>
          <w:sz w:val="24"/>
          <w:szCs w:val="24"/>
        </w:rPr>
        <w:t>,</w:t>
      </w:r>
      <w:r w:rsidR="00971E0F" w:rsidRPr="008134CB">
        <w:rPr>
          <w:sz w:val="24"/>
          <w:szCs w:val="24"/>
        </w:rPr>
        <w:t xml:space="preserve"> АО «Коммунальные системы Гатчинского района»,</w:t>
      </w:r>
      <w:r w:rsidR="001A2367">
        <w:rPr>
          <w:sz w:val="24"/>
          <w:szCs w:val="24"/>
        </w:rPr>
        <w:t xml:space="preserve"> ГУП «Водоканал Санкт-Петербурга»,</w:t>
      </w:r>
      <w:r w:rsidRPr="008134CB">
        <w:rPr>
          <w:sz w:val="24"/>
          <w:szCs w:val="24"/>
        </w:rPr>
        <w:t xml:space="preserve">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A04E09" w:rsidRPr="008134CB" w:rsidRDefault="00A04E09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В целях постоянного </w:t>
      </w:r>
      <w:proofErr w:type="gramStart"/>
      <w:r w:rsidRPr="008134CB">
        <w:rPr>
          <w:sz w:val="24"/>
          <w:szCs w:val="24"/>
        </w:rPr>
        <w:t>контроля за</w:t>
      </w:r>
      <w:proofErr w:type="gramEnd"/>
      <w:r w:rsidRPr="008134CB">
        <w:rPr>
          <w:sz w:val="24"/>
          <w:szCs w:val="24"/>
        </w:rPr>
        <w:t xml:space="preserve"> наличием и состоянием источников </w:t>
      </w:r>
      <w:r w:rsidR="00971E0F" w:rsidRPr="008134CB">
        <w:rPr>
          <w:sz w:val="24"/>
          <w:szCs w:val="24"/>
        </w:rPr>
        <w:t>АО «Коммунальные системы Гатчинского района»</w:t>
      </w:r>
      <w:r w:rsidRPr="008134CB">
        <w:rPr>
          <w:sz w:val="24"/>
          <w:szCs w:val="24"/>
        </w:rPr>
        <w:t xml:space="preserve">,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:rsidR="00A04E09" w:rsidRPr="008134CB" w:rsidRDefault="00A04E09" w:rsidP="00561D6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Наличие и состояние источников ППВ проверяется не менее двух раз в год представителями </w:t>
      </w:r>
      <w:r w:rsidR="00971E0F" w:rsidRPr="008134CB">
        <w:rPr>
          <w:sz w:val="24"/>
          <w:szCs w:val="24"/>
        </w:rPr>
        <w:t>АО «Коммунальные системы Гатчинского района»</w:t>
      </w:r>
      <w:r w:rsidR="005637C3" w:rsidRPr="008134CB">
        <w:rPr>
          <w:sz w:val="24"/>
          <w:szCs w:val="24"/>
        </w:rPr>
        <w:t xml:space="preserve">,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>,</w:t>
      </w:r>
      <w:r w:rsidRPr="008134CB">
        <w:rPr>
          <w:sz w:val="24"/>
          <w:szCs w:val="24"/>
        </w:rPr>
        <w:t xml:space="preserve"> абонента, организации, имеющей в собственности, хозяйственном ведении или оперативном управлении источники.</w:t>
      </w:r>
    </w:p>
    <w:p w:rsidR="00A04E09" w:rsidRPr="008134CB" w:rsidRDefault="00A04E09" w:rsidP="00561D6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A04E09" w:rsidRPr="008134CB" w:rsidRDefault="00971E0F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АО «Коммунальные системы Гатчинского района»,</w:t>
      </w:r>
      <w:r w:rsidR="001A2367" w:rsidRPr="001A2367">
        <w:rPr>
          <w:sz w:val="24"/>
          <w:szCs w:val="24"/>
          <w:lang w:eastAsia="ru-RU"/>
        </w:rPr>
        <w:t xml:space="preserve">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>,</w:t>
      </w:r>
      <w:r w:rsidRPr="008134CB">
        <w:rPr>
          <w:sz w:val="24"/>
          <w:szCs w:val="24"/>
        </w:rPr>
        <w:t xml:space="preserve"> або</w:t>
      </w:r>
      <w:r w:rsidR="00A04E09" w:rsidRPr="008134CB">
        <w:rPr>
          <w:sz w:val="24"/>
          <w:szCs w:val="24"/>
        </w:rPr>
        <w:t>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04E09" w:rsidRPr="008134CB" w:rsidRDefault="001A2367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ОФПС</w:t>
      </w:r>
      <w:r w:rsidR="005637C3" w:rsidRPr="008134CB">
        <w:rPr>
          <w:sz w:val="24"/>
          <w:szCs w:val="24"/>
        </w:rPr>
        <w:t xml:space="preserve"> </w:t>
      </w:r>
      <w:r w:rsidR="00A04E09" w:rsidRPr="008134CB">
        <w:rPr>
          <w:sz w:val="24"/>
          <w:szCs w:val="24"/>
        </w:rPr>
        <w:t xml:space="preserve">в установленном порядке сообщает в администрацию </w:t>
      </w:r>
      <w:r w:rsidR="008134CB" w:rsidRPr="008134CB">
        <w:rPr>
          <w:sz w:val="24"/>
          <w:szCs w:val="24"/>
        </w:rPr>
        <w:t>Большеколпанского</w:t>
      </w:r>
      <w:r w:rsidR="005637C3" w:rsidRPr="008134CB">
        <w:rPr>
          <w:sz w:val="24"/>
          <w:szCs w:val="24"/>
        </w:rPr>
        <w:t xml:space="preserve"> сельского поселения</w:t>
      </w:r>
      <w:r w:rsidR="00A04E09" w:rsidRPr="008134CB">
        <w:rPr>
          <w:sz w:val="24"/>
          <w:szCs w:val="24"/>
        </w:rPr>
        <w:t xml:space="preserve">, в отдел надзорной деятельности </w:t>
      </w:r>
      <w:r w:rsidR="005637C3" w:rsidRPr="008134CB">
        <w:rPr>
          <w:sz w:val="24"/>
          <w:szCs w:val="24"/>
        </w:rPr>
        <w:t xml:space="preserve">Гатчинского </w:t>
      </w:r>
      <w:r w:rsidR="00A04E09" w:rsidRPr="008134CB">
        <w:rPr>
          <w:sz w:val="24"/>
          <w:szCs w:val="24"/>
        </w:rPr>
        <w:t xml:space="preserve">района управления надзорной деятельности и профилактической работы Главного управления МЧС России по Ленинградской области, </w:t>
      </w:r>
      <w:r w:rsidR="00971E0F" w:rsidRPr="008134CB">
        <w:rPr>
          <w:sz w:val="24"/>
          <w:szCs w:val="24"/>
        </w:rPr>
        <w:t>АО «Коммунальные системы Гатчинского района»,</w:t>
      </w:r>
      <w:r w:rsidRPr="001A2367">
        <w:rPr>
          <w:sz w:val="24"/>
          <w:szCs w:val="24"/>
          <w:lang w:eastAsia="ru-RU"/>
        </w:rPr>
        <w:t xml:space="preserve"> </w:t>
      </w:r>
      <w:r w:rsidRPr="001A2367">
        <w:rPr>
          <w:sz w:val="24"/>
          <w:szCs w:val="24"/>
        </w:rPr>
        <w:t>ГУП «Водоканал Санкт-Петербурга»</w:t>
      </w:r>
      <w:r>
        <w:rPr>
          <w:sz w:val="24"/>
          <w:szCs w:val="24"/>
        </w:rPr>
        <w:t xml:space="preserve">, </w:t>
      </w:r>
      <w:r w:rsidR="00A04E09" w:rsidRPr="008134CB">
        <w:rPr>
          <w:sz w:val="24"/>
          <w:szCs w:val="24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</w:t>
      </w:r>
      <w:proofErr w:type="gramEnd"/>
      <w:r w:rsidR="00A04E09" w:rsidRPr="008134CB">
        <w:rPr>
          <w:sz w:val="24"/>
          <w:szCs w:val="24"/>
        </w:rPr>
        <w:t xml:space="preserve"> источников ППВ, выявленных при их обследовании (проверке), проведении пожарно</w:t>
      </w:r>
      <w:r w:rsidR="00A04E09" w:rsidRPr="008134CB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A04E09" w:rsidRPr="008134CB" w:rsidRDefault="00A04E09" w:rsidP="00561D69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A04E09" w:rsidRPr="008134CB" w:rsidRDefault="00A04E09" w:rsidP="001A2367">
      <w:pPr>
        <w:pStyle w:val="21"/>
        <w:shd w:val="clear" w:color="auto" w:fill="auto"/>
        <w:spacing w:before="0" w:after="0" w:line="240" w:lineRule="auto"/>
        <w:ind w:left="20" w:right="10" w:firstLine="704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- Неисправности (недостатки) исключающие забор воды: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 xml:space="preserve">1.  Отсутствие указателя, либо нечёткие надписи на ней:   </w:t>
      </w:r>
      <w:r w:rsidRPr="008134CB">
        <w:t xml:space="preserve"> 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1.1. Отсутствие указателя (координатной таблички);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1.2. Не чётко нанесены надписи, цифры на указателе (координатной табличке).</w:t>
      </w:r>
    </w:p>
    <w:p w:rsidR="00A04E09" w:rsidRPr="008134CB" w:rsidRDefault="00A04E09" w:rsidP="001A2367">
      <w:pPr>
        <w:ind w:left="20" w:firstLine="724"/>
        <w:jc w:val="both"/>
        <w:rPr>
          <w:b/>
          <w:bCs/>
        </w:rPr>
      </w:pPr>
      <w:r w:rsidRPr="008134CB">
        <w:rPr>
          <w:b/>
        </w:rPr>
        <w:t xml:space="preserve">2. </w:t>
      </w:r>
      <w:r w:rsidRPr="008134CB">
        <w:rPr>
          <w:b/>
          <w:bCs/>
        </w:rPr>
        <w:t>Невозможность подъезда: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Cs/>
        </w:rPr>
        <w:t xml:space="preserve">2.1. Невозможность </w:t>
      </w:r>
      <w:r w:rsidRPr="008134CB">
        <w:t>беспрепятственного подъезда к гидранту;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2.2. Отсутствие подъезда.   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 xml:space="preserve">3. Невозможность его обнаружения:   </w:t>
      </w:r>
      <w:r w:rsidRPr="008134CB">
        <w:t xml:space="preserve">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3.1. </w:t>
      </w:r>
      <w:proofErr w:type="gramStart"/>
      <w:r w:rsidRPr="008134CB">
        <w:t>Засыпан</w:t>
      </w:r>
      <w:proofErr w:type="gramEnd"/>
      <w:r w:rsidRPr="008134CB">
        <w:t xml:space="preserve"> грунтом (мусором и т.п.);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3.2. </w:t>
      </w:r>
      <w:proofErr w:type="gramStart"/>
      <w:r w:rsidRPr="008134CB">
        <w:t>Завален</w:t>
      </w:r>
      <w:proofErr w:type="gramEnd"/>
      <w:r w:rsidRPr="008134CB">
        <w:t xml:space="preserve"> оборудованием, иными предметами (загромождён автотранспортом и т.п.);</w:t>
      </w:r>
    </w:p>
    <w:p w:rsidR="00A04E09" w:rsidRPr="008134CB" w:rsidRDefault="00A04E09" w:rsidP="001A2367">
      <w:pPr>
        <w:ind w:left="20" w:firstLine="724"/>
        <w:jc w:val="both"/>
      </w:pPr>
      <w:r w:rsidRPr="008134CB">
        <w:t>3.3. Под слоем льда (снега);</w:t>
      </w:r>
    </w:p>
    <w:p w:rsidR="00A04E09" w:rsidRPr="008134CB" w:rsidRDefault="00A04E09" w:rsidP="001A2367">
      <w:pPr>
        <w:ind w:left="20" w:firstLine="724"/>
        <w:jc w:val="both"/>
      </w:pPr>
      <w:r w:rsidRPr="008134CB">
        <w:t>3.4. Заасфальтирован.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 xml:space="preserve">4. Невозможность установить пожарную колонку: </w:t>
      </w:r>
      <w:r w:rsidRPr="008134CB">
        <w:t xml:space="preserve">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4.1. Сдвинут колодец;  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4.2. Колодец завален грунтом; 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4.3. Колодец заплыл грязью;  </w:t>
      </w:r>
    </w:p>
    <w:p w:rsidR="00A04E09" w:rsidRPr="008134CB" w:rsidRDefault="00A04E09" w:rsidP="001A2367">
      <w:pPr>
        <w:ind w:left="20" w:firstLine="724"/>
        <w:jc w:val="both"/>
      </w:pPr>
      <w:r w:rsidRPr="008134CB">
        <w:lastRenderedPageBreak/>
        <w:t xml:space="preserve">4.4. Стояк низко расположен; 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4.5. Сбита резьба на стояке;  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4.6. Смещён стояк;   </w:t>
      </w:r>
    </w:p>
    <w:p w:rsidR="00A04E09" w:rsidRPr="008134CB" w:rsidRDefault="00A04E09" w:rsidP="001A2367">
      <w:pPr>
        <w:ind w:left="20" w:firstLine="724"/>
        <w:jc w:val="both"/>
      </w:pPr>
      <w:r w:rsidRPr="008134CB">
        <w:t>4.7. Сужены проушины на верхнем фланце;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4.8. Мешают болты на верхнем фланце. 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>4. Наличие технических дефектов: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5.1. Заглушен;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5.2. Нет стояка;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5.3. Не закреплён стояк;   </w:t>
      </w:r>
    </w:p>
    <w:p w:rsidR="00A04E09" w:rsidRPr="008134CB" w:rsidRDefault="00A04E09" w:rsidP="001A2367">
      <w:pPr>
        <w:ind w:left="20" w:firstLine="724"/>
        <w:jc w:val="both"/>
      </w:pPr>
      <w:r w:rsidRPr="008134CB">
        <w:t>5.4. Стояк забит грунтом;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5.5. Трещина в стояке;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5.6. Нет штока;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5.7. Проворачивается (сорван) шток;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5.8. Шток не провернуть;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5.9. Погнут шток;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5.10. Длинный шток;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5.11. Короткий шток;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5.12. Малый квадрат штока;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5.13. Большой квадрат штока;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5.14. Стёрты грани штока;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5.15. Разбит фланец.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 xml:space="preserve">6. Отключение от магистрали: </w:t>
      </w:r>
      <w:r w:rsidRPr="008134CB">
        <w:t xml:space="preserve"> </w:t>
      </w:r>
    </w:p>
    <w:p w:rsidR="00A04E09" w:rsidRPr="008134CB" w:rsidRDefault="00A04E09" w:rsidP="001A2367">
      <w:pPr>
        <w:ind w:left="20" w:firstLine="724"/>
        <w:jc w:val="both"/>
      </w:pPr>
      <w:r w:rsidRPr="008134CB">
        <w:t>6.1. Отключение от магистрали.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>7. Заморожен: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7.1. Заморожен.   </w:t>
      </w:r>
    </w:p>
    <w:p w:rsidR="00A04E09" w:rsidRPr="008134CB" w:rsidRDefault="00A04E09" w:rsidP="001A2367">
      <w:pPr>
        <w:ind w:left="20" w:firstLine="724"/>
        <w:jc w:val="both"/>
      </w:pPr>
      <w:r w:rsidRPr="008134CB">
        <w:t>- Неисправности (недостатки), не исключающие забор воды:</w:t>
      </w:r>
    </w:p>
    <w:p w:rsidR="00A04E09" w:rsidRPr="008134CB" w:rsidRDefault="00A04E09" w:rsidP="001A2367">
      <w:pPr>
        <w:ind w:left="20" w:firstLine="724"/>
        <w:jc w:val="both"/>
      </w:pPr>
      <w:r w:rsidRPr="008134CB">
        <w:rPr>
          <w:b/>
          <w:bCs/>
        </w:rPr>
        <w:t xml:space="preserve">1. Дефекты:   </w:t>
      </w:r>
      <w:r w:rsidRPr="008134CB">
        <w:t xml:space="preserve"> 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1.1. Указатель (табличка), не соответствует действительности:</w:t>
      </w:r>
    </w:p>
    <w:p w:rsidR="00A04E09" w:rsidRPr="008134CB" w:rsidRDefault="00A04E09" w:rsidP="001A2367">
      <w:pPr>
        <w:ind w:left="20" w:firstLine="724"/>
        <w:jc w:val="both"/>
      </w:pPr>
      <w:r w:rsidRPr="008134CB">
        <w:t>а) номер дома;              д) координаты;</w:t>
      </w:r>
    </w:p>
    <w:p w:rsidR="00A04E09" w:rsidRPr="008134CB" w:rsidRDefault="00A04E09" w:rsidP="001A2367">
      <w:pPr>
        <w:ind w:left="20" w:firstLine="724"/>
        <w:jc w:val="both"/>
      </w:pPr>
      <w:r w:rsidRPr="008134CB">
        <w:t>б) тип гидранта;           е) плохо видны надписи;</w:t>
      </w:r>
    </w:p>
    <w:p w:rsidR="00A04E09" w:rsidRPr="008134CB" w:rsidRDefault="00A04E09" w:rsidP="001A2367">
      <w:pPr>
        <w:ind w:left="20" w:firstLine="724"/>
        <w:jc w:val="both"/>
      </w:pPr>
      <w:r w:rsidRPr="008134CB">
        <w:t>в) тип сети;                   ж) цвет таблички;</w:t>
      </w:r>
    </w:p>
    <w:p w:rsidR="00A04E09" w:rsidRPr="008134CB" w:rsidRDefault="00A04E09" w:rsidP="001A2367">
      <w:pPr>
        <w:ind w:left="20" w:firstLine="724"/>
        <w:jc w:val="both"/>
      </w:pPr>
      <w:r w:rsidRPr="008134CB">
        <w:t xml:space="preserve">г) диаметр сети;   </w:t>
      </w:r>
    </w:p>
    <w:p w:rsidR="00A04E09" w:rsidRPr="008134CB" w:rsidRDefault="00A04E09" w:rsidP="001A2367">
      <w:pPr>
        <w:ind w:left="20" w:firstLine="724"/>
        <w:jc w:val="both"/>
      </w:pPr>
      <w:r w:rsidRPr="008134CB">
        <w:t>1.2. Указатель (табличка) выполнен не по ГОСТу;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1.3. Не закрывается (течёт);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1.4. Низкое давление в сети;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1.5. Отсутствует дренаж колодца;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1.6. Нет комплекта;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1.7. Сдвинуто кольцо колодца;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1.8. Нет крышки колодца;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1.9. Нет крышки стояка гидранта;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1.10. В стояке нет затравки (пробки);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1.11. Течь под верхним фланцем;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1.12. Течь под нижним фланцем;</w:t>
      </w:r>
    </w:p>
    <w:p w:rsidR="00A04E09" w:rsidRPr="008134CB" w:rsidRDefault="00A04E09" w:rsidP="001A2367">
      <w:pPr>
        <w:ind w:left="20" w:firstLine="724"/>
        <w:jc w:val="both"/>
      </w:pPr>
      <w:r w:rsidRPr="008134CB">
        <w:t>1.13. Вода в стояке (не работает сливное устройство);</w:t>
      </w:r>
    </w:p>
    <w:p w:rsidR="00A04E09" w:rsidRPr="008134CB" w:rsidRDefault="00A04E09" w:rsidP="001A2367">
      <w:pPr>
        <w:pStyle w:val="21"/>
        <w:shd w:val="clear" w:color="auto" w:fill="auto"/>
        <w:spacing w:before="0" w:after="0" w:line="240" w:lineRule="auto"/>
        <w:ind w:left="20" w:right="10" w:firstLine="724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опробование гидрантов с пуском воды разрешается только при плюсовых </w:t>
      </w:r>
      <w:r w:rsidRPr="008134CB">
        <w:rPr>
          <w:sz w:val="24"/>
          <w:szCs w:val="24"/>
        </w:rPr>
        <w:lastRenderedPageBreak/>
        <w:t>температурах наружного воздуха;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при отрицательных температурах от 0 </w:t>
      </w:r>
      <w:proofErr w:type="gramStart"/>
      <w:r w:rsidRPr="008134CB">
        <w:rPr>
          <w:sz w:val="24"/>
          <w:szCs w:val="24"/>
        </w:rPr>
        <w:t>до</w:t>
      </w:r>
      <w:proofErr w:type="gramEnd"/>
      <w:r w:rsidRPr="008134CB">
        <w:rPr>
          <w:sz w:val="24"/>
          <w:szCs w:val="24"/>
        </w:rPr>
        <w:t xml:space="preserve"> </w:t>
      </w:r>
      <w:proofErr w:type="gramStart"/>
      <w:r w:rsidRPr="008134CB">
        <w:rPr>
          <w:sz w:val="24"/>
          <w:szCs w:val="24"/>
        </w:rPr>
        <w:t>минус</w:t>
      </w:r>
      <w:proofErr w:type="gramEnd"/>
      <w:r w:rsidRPr="008134CB">
        <w:rPr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отсутствует возможность беспрепятственного подъезда к водоему;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отсутствие указателя (координатной таблички);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низкий уровень воды в водоеме (в том числе отсутствует приямок);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не </w:t>
      </w:r>
      <w:proofErr w:type="gramStart"/>
      <w:r w:rsidRPr="008134CB">
        <w:rPr>
          <w:sz w:val="24"/>
          <w:szCs w:val="24"/>
        </w:rPr>
        <w:t>герметичен</w:t>
      </w:r>
      <w:proofErr w:type="gramEnd"/>
      <w:r w:rsidRPr="008134CB">
        <w:rPr>
          <w:sz w:val="24"/>
          <w:szCs w:val="24"/>
        </w:rPr>
        <w:t xml:space="preserve"> (не держит воду);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отсутствует упорный брус;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 закреплён упорный брус;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неисправен (отсутствует) самотёчный колодец;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Pr="008134CB">
        <w:rPr>
          <w:sz w:val="24"/>
          <w:szCs w:val="24"/>
        </w:rPr>
        <w:t>по</w:t>
      </w:r>
      <w:proofErr w:type="gramEnd"/>
      <w:r w:rsidRPr="008134CB">
        <w:rPr>
          <w:sz w:val="24"/>
          <w:szCs w:val="24"/>
        </w:rPr>
        <w:t xml:space="preserve"> </w:t>
      </w:r>
      <w:proofErr w:type="gramStart"/>
      <w:r w:rsidRPr="008134CB">
        <w:rPr>
          <w:sz w:val="24"/>
          <w:szCs w:val="24"/>
        </w:rPr>
        <w:t>их</w:t>
      </w:r>
      <w:proofErr w:type="gramEnd"/>
      <w:r w:rsidRPr="008134CB">
        <w:rPr>
          <w:sz w:val="24"/>
          <w:szCs w:val="24"/>
        </w:rPr>
        <w:t xml:space="preserve"> </w:t>
      </w:r>
      <w:proofErr w:type="spellStart"/>
      <w:r w:rsidRPr="008134CB">
        <w:rPr>
          <w:sz w:val="24"/>
          <w:szCs w:val="24"/>
        </w:rPr>
        <w:t>незамерзанию</w:t>
      </w:r>
      <w:proofErr w:type="spellEnd"/>
      <w:r w:rsidRPr="008134CB">
        <w:rPr>
          <w:sz w:val="24"/>
          <w:szCs w:val="24"/>
        </w:rPr>
        <w:t>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отсутствие указателя (координатной таблички) пирса;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невозможность беспрепятственного подъезда к пирсу;</w:t>
      </w:r>
    </w:p>
    <w:p w:rsidR="00A04E09" w:rsidRPr="008134CB" w:rsidRDefault="00A04E09" w:rsidP="001A2367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proofErr w:type="gramStart"/>
      <w:r w:rsidRPr="008134CB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8134CB">
        <w:rPr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A04E09" w:rsidRDefault="00A04E09" w:rsidP="001A2367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1A2367" w:rsidRPr="008134CB" w:rsidRDefault="001A2367" w:rsidP="001A2367">
      <w:pPr>
        <w:pStyle w:val="21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A04E09" w:rsidRPr="008134CB" w:rsidRDefault="00A04E09" w:rsidP="00561D6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4"/>
          <w:szCs w:val="24"/>
        </w:rPr>
      </w:pPr>
      <w:bookmarkStart w:id="3" w:name="bookmark3"/>
      <w:r w:rsidRPr="008134CB">
        <w:rPr>
          <w:sz w:val="24"/>
          <w:szCs w:val="24"/>
        </w:rPr>
        <w:t>Ремонт и реконструкция источников ППВ</w:t>
      </w:r>
      <w:bookmarkEnd w:id="3"/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9D3E77" w:rsidRPr="008134CB">
        <w:rPr>
          <w:sz w:val="24"/>
          <w:szCs w:val="24"/>
        </w:rPr>
        <w:t>АО «Коммунальные системы Гатчинского района»</w:t>
      </w:r>
      <w:r w:rsidRPr="008134CB">
        <w:rPr>
          <w:sz w:val="24"/>
          <w:szCs w:val="24"/>
        </w:rPr>
        <w:t xml:space="preserve">,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 xml:space="preserve">абонента совместно с представителями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и определяются меры по обеспечению территории </w:t>
      </w:r>
      <w:r w:rsidR="008134CB" w:rsidRPr="008134CB">
        <w:rPr>
          <w:sz w:val="24"/>
          <w:szCs w:val="24"/>
        </w:rPr>
        <w:t>Большеколпанско</w:t>
      </w:r>
      <w:r w:rsidR="001A2367">
        <w:rPr>
          <w:sz w:val="24"/>
          <w:szCs w:val="24"/>
        </w:rPr>
        <w:t>го</w:t>
      </w:r>
      <w:r w:rsidR="009D3E77" w:rsidRPr="008134CB">
        <w:rPr>
          <w:sz w:val="24"/>
          <w:szCs w:val="24"/>
        </w:rPr>
        <w:t xml:space="preserve"> сельско</w:t>
      </w:r>
      <w:r w:rsidR="001A2367">
        <w:rPr>
          <w:sz w:val="24"/>
          <w:szCs w:val="24"/>
        </w:rPr>
        <w:t>го</w:t>
      </w:r>
      <w:r w:rsidR="009D3E77" w:rsidRPr="008134CB">
        <w:rPr>
          <w:sz w:val="24"/>
          <w:szCs w:val="24"/>
        </w:rPr>
        <w:t xml:space="preserve"> поселени</w:t>
      </w:r>
      <w:r w:rsidR="001A2367">
        <w:rPr>
          <w:sz w:val="24"/>
          <w:szCs w:val="24"/>
        </w:rPr>
        <w:t>я</w:t>
      </w:r>
      <w:r w:rsidR="009D3E77" w:rsidRPr="008134CB">
        <w:rPr>
          <w:sz w:val="24"/>
          <w:szCs w:val="24"/>
        </w:rPr>
        <w:t xml:space="preserve"> </w:t>
      </w:r>
      <w:r w:rsidRPr="008134CB">
        <w:rPr>
          <w:sz w:val="24"/>
          <w:szCs w:val="24"/>
        </w:rPr>
        <w:t>водоснабжением для целей пожаротушения.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Временное снятие пожарных гидрантов с водопроводной сети </w:t>
      </w:r>
      <w:r w:rsidR="001A2367">
        <w:rPr>
          <w:sz w:val="24"/>
          <w:szCs w:val="24"/>
        </w:rPr>
        <w:t xml:space="preserve">поселения </w:t>
      </w:r>
      <w:r w:rsidRPr="008134CB">
        <w:rPr>
          <w:sz w:val="24"/>
          <w:szCs w:val="24"/>
        </w:rPr>
        <w:t xml:space="preserve">и объектов допускается в исключительном случае при неисправности, устранение которой </w:t>
      </w:r>
      <w:r w:rsidRPr="008134CB">
        <w:rPr>
          <w:sz w:val="24"/>
          <w:szCs w:val="24"/>
        </w:rPr>
        <w:lastRenderedPageBreak/>
        <w:t>не может быть осуществлено без демонтажа пожарного гидранта или его элементов, на срок не более суток.</w:t>
      </w:r>
    </w:p>
    <w:p w:rsidR="00A04E09" w:rsidRPr="008134CB" w:rsidRDefault="00A04E09" w:rsidP="001A236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>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9D3E77" w:rsidRPr="008134CB">
        <w:rPr>
          <w:sz w:val="24"/>
          <w:szCs w:val="24"/>
        </w:rPr>
        <w:t>АО «Коммунальные системы Гатчинского района»</w:t>
      </w:r>
      <w:r w:rsidR="00F65DF0" w:rsidRPr="008134CB">
        <w:rPr>
          <w:sz w:val="24"/>
          <w:szCs w:val="24"/>
        </w:rPr>
        <w:t>,</w:t>
      </w:r>
      <w:r w:rsidRPr="008134CB">
        <w:rPr>
          <w:sz w:val="24"/>
          <w:szCs w:val="24"/>
        </w:rPr>
        <w:t xml:space="preserve">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 xml:space="preserve">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>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</w:t>
      </w:r>
      <w:r w:rsidR="009D3E77" w:rsidRPr="008134CB">
        <w:rPr>
          <w:sz w:val="24"/>
          <w:szCs w:val="24"/>
        </w:rPr>
        <w:t>АО «Коммунальные системы Гатчинского района»</w:t>
      </w:r>
      <w:r w:rsidRPr="008134CB">
        <w:rPr>
          <w:sz w:val="24"/>
          <w:szCs w:val="24"/>
        </w:rPr>
        <w:t>,</w:t>
      </w:r>
      <w:r w:rsidR="001A2367" w:rsidRPr="001A2367">
        <w:rPr>
          <w:sz w:val="24"/>
          <w:szCs w:val="24"/>
          <w:lang w:eastAsia="ru-RU"/>
        </w:rPr>
        <w:t xml:space="preserve">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>,</w:t>
      </w:r>
      <w:r w:rsidRPr="008134CB">
        <w:rPr>
          <w:sz w:val="24"/>
          <w:szCs w:val="24"/>
        </w:rPr>
        <w:t xml:space="preserve"> абонент, организация, имеющая в собственности, хозяйственном ведении или оперативном управлении источники ППВ, должны уведомлять подразделения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об обнаруженной неисправности</w:t>
      </w:r>
      <w:r w:rsidRPr="008134CB">
        <w:rPr>
          <w:b/>
          <w:sz w:val="24"/>
          <w:szCs w:val="24"/>
        </w:rPr>
        <w:t xml:space="preserve">, </w:t>
      </w:r>
      <w:r w:rsidRPr="008134CB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По окончании работ по ремонту источников ППВ силы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привлекаются на проверку их состояния.</w:t>
      </w:r>
    </w:p>
    <w:p w:rsidR="00A04E09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10" w:firstLine="54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1A2367" w:rsidRPr="008134CB" w:rsidRDefault="001A2367" w:rsidP="001A236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0"/>
        <w:jc w:val="both"/>
        <w:rPr>
          <w:sz w:val="24"/>
          <w:szCs w:val="24"/>
        </w:rPr>
      </w:pPr>
    </w:p>
    <w:p w:rsidR="00A04E09" w:rsidRPr="008134CB" w:rsidRDefault="00A04E09" w:rsidP="00561D6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4"/>
          <w:szCs w:val="24"/>
        </w:rPr>
      </w:pPr>
      <w:bookmarkStart w:id="4" w:name="bookmark5"/>
      <w:r w:rsidRPr="008134CB">
        <w:rPr>
          <w:sz w:val="24"/>
          <w:szCs w:val="24"/>
        </w:rPr>
        <w:t>Организация взаимодействия</w:t>
      </w:r>
      <w:bookmarkEnd w:id="4"/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Вопросы взаимодействия между </w:t>
      </w:r>
      <w:r w:rsidR="009D3E77" w:rsidRPr="008134CB">
        <w:rPr>
          <w:sz w:val="24"/>
          <w:szCs w:val="24"/>
        </w:rPr>
        <w:t>АО «Коммунальные системы Гатчинского района»</w:t>
      </w:r>
      <w:r w:rsidRPr="008134CB">
        <w:rPr>
          <w:sz w:val="24"/>
          <w:szCs w:val="24"/>
        </w:rPr>
        <w:t xml:space="preserve">,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 xml:space="preserve">абонентами, организациями,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и обеспечения максимальной водоотдачи сетей </w:t>
      </w:r>
      <w:r w:rsidR="009D3E77" w:rsidRPr="008134CB">
        <w:rPr>
          <w:sz w:val="24"/>
          <w:szCs w:val="24"/>
        </w:rPr>
        <w:t>АО «Коммунальные системы Гатчинского района»</w:t>
      </w:r>
      <w:r w:rsidRPr="008134CB">
        <w:rPr>
          <w:sz w:val="24"/>
          <w:szCs w:val="24"/>
        </w:rPr>
        <w:t xml:space="preserve">, </w:t>
      </w:r>
      <w:r w:rsidR="001A2367" w:rsidRPr="001A2367">
        <w:rPr>
          <w:sz w:val="24"/>
          <w:szCs w:val="24"/>
        </w:rPr>
        <w:t>ГУП «Водоканал Санкт-Петербурга»</w:t>
      </w:r>
      <w:r w:rsidR="001A2367">
        <w:rPr>
          <w:sz w:val="24"/>
          <w:szCs w:val="24"/>
        </w:rPr>
        <w:t xml:space="preserve">, </w:t>
      </w:r>
      <w:r w:rsidRPr="008134CB">
        <w:rPr>
          <w:sz w:val="24"/>
          <w:szCs w:val="24"/>
        </w:rPr>
        <w:t>абонент или организация разрабатывает план взаимодействия, учитывающий конкретные местные условия.</w:t>
      </w:r>
    </w:p>
    <w:p w:rsidR="00A04E09" w:rsidRPr="008134CB" w:rsidRDefault="00A04E09" w:rsidP="001A2367">
      <w:pPr>
        <w:pStyle w:val="2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  <w:r w:rsidRPr="008134CB">
        <w:rPr>
          <w:sz w:val="24"/>
          <w:szCs w:val="24"/>
        </w:rPr>
        <w:t xml:space="preserve">Силы </w:t>
      </w:r>
      <w:r w:rsidR="001A2367">
        <w:rPr>
          <w:sz w:val="24"/>
          <w:szCs w:val="24"/>
        </w:rPr>
        <w:t>ОФПС</w:t>
      </w:r>
      <w:r w:rsidRPr="008134CB">
        <w:rPr>
          <w:sz w:val="24"/>
          <w:szCs w:val="24"/>
        </w:rPr>
        <w:t xml:space="preserve">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A04E09" w:rsidRPr="008134CB" w:rsidRDefault="00A04E09" w:rsidP="001A236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</w:p>
    <w:p w:rsidR="00A04E09" w:rsidRPr="008134CB" w:rsidRDefault="00A04E09" w:rsidP="001A236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40" w:right="10" w:firstLine="527"/>
        <w:jc w:val="both"/>
        <w:rPr>
          <w:sz w:val="24"/>
          <w:szCs w:val="24"/>
        </w:rPr>
      </w:pPr>
    </w:p>
    <w:p w:rsidR="00A04E09" w:rsidRPr="008134CB" w:rsidRDefault="00A04E09" w:rsidP="00A341EF">
      <w:pPr>
        <w:pStyle w:val="21"/>
        <w:shd w:val="clear" w:color="auto" w:fill="auto"/>
        <w:spacing w:after="0" w:line="240" w:lineRule="auto"/>
        <w:ind w:left="5068" w:right="10"/>
        <w:jc w:val="center"/>
      </w:pPr>
    </w:p>
    <w:sectPr w:rsidR="00A04E09" w:rsidRPr="008134CB" w:rsidSect="00704672">
      <w:footerReference w:type="even" r:id="rId8"/>
      <w:foot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64" w:rsidRDefault="00C05064" w:rsidP="00AF43BF">
      <w:r>
        <w:separator/>
      </w:r>
    </w:p>
  </w:endnote>
  <w:endnote w:type="continuationSeparator" w:id="0">
    <w:p w:rsidR="00C05064" w:rsidRDefault="00C05064" w:rsidP="00AF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67" w:rsidRDefault="00C1753E" w:rsidP="001A23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2367" w:rsidRDefault="001A2367" w:rsidP="001A23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67" w:rsidRDefault="001A2367" w:rsidP="001A236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64" w:rsidRDefault="00C05064" w:rsidP="00AF43BF">
      <w:r>
        <w:separator/>
      </w:r>
    </w:p>
  </w:footnote>
  <w:footnote w:type="continuationSeparator" w:id="0">
    <w:p w:rsidR="00C05064" w:rsidRDefault="00C05064" w:rsidP="00AF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E172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C436F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23"/>
    <w:rsid w:val="00146D04"/>
    <w:rsid w:val="001A2367"/>
    <w:rsid w:val="001F1BB8"/>
    <w:rsid w:val="00247F4B"/>
    <w:rsid w:val="00296A1C"/>
    <w:rsid w:val="0033184A"/>
    <w:rsid w:val="0045467E"/>
    <w:rsid w:val="00460AE1"/>
    <w:rsid w:val="004B1523"/>
    <w:rsid w:val="004E3367"/>
    <w:rsid w:val="005179AA"/>
    <w:rsid w:val="00561D69"/>
    <w:rsid w:val="005637C3"/>
    <w:rsid w:val="005E2740"/>
    <w:rsid w:val="00613727"/>
    <w:rsid w:val="006B5A5F"/>
    <w:rsid w:val="00704672"/>
    <w:rsid w:val="00766514"/>
    <w:rsid w:val="00773CE7"/>
    <w:rsid w:val="007A5CBD"/>
    <w:rsid w:val="007F282D"/>
    <w:rsid w:val="008134CB"/>
    <w:rsid w:val="00882020"/>
    <w:rsid w:val="008F540E"/>
    <w:rsid w:val="009501BD"/>
    <w:rsid w:val="00971E0F"/>
    <w:rsid w:val="009D3E77"/>
    <w:rsid w:val="009F3C3A"/>
    <w:rsid w:val="00A04E09"/>
    <w:rsid w:val="00A152AE"/>
    <w:rsid w:val="00A341EF"/>
    <w:rsid w:val="00A910AE"/>
    <w:rsid w:val="00AF43BF"/>
    <w:rsid w:val="00B51178"/>
    <w:rsid w:val="00BA5B59"/>
    <w:rsid w:val="00BA6A45"/>
    <w:rsid w:val="00BD0D9E"/>
    <w:rsid w:val="00BF3CEF"/>
    <w:rsid w:val="00C05064"/>
    <w:rsid w:val="00C15A42"/>
    <w:rsid w:val="00C1753E"/>
    <w:rsid w:val="00C615A2"/>
    <w:rsid w:val="00C83893"/>
    <w:rsid w:val="00CC35FD"/>
    <w:rsid w:val="00DD2895"/>
    <w:rsid w:val="00E12901"/>
    <w:rsid w:val="00E14FAC"/>
    <w:rsid w:val="00F05420"/>
    <w:rsid w:val="00F0666A"/>
    <w:rsid w:val="00F6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">
    <w:name w:val="Заголовок №1_"/>
    <w:basedOn w:val="a0"/>
    <w:link w:val="10"/>
    <w:rsid w:val="00A04E0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A04E0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04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rsid w:val="00A04E0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4E09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 w:eastAsia="en-US"/>
    </w:rPr>
  </w:style>
  <w:style w:type="paragraph" w:customStyle="1" w:styleId="20">
    <w:name w:val="Заголовок №2"/>
    <w:basedOn w:val="a"/>
    <w:link w:val="2"/>
    <w:rsid w:val="00A04E09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 w:eastAsia="en-US"/>
    </w:rPr>
  </w:style>
  <w:style w:type="paragraph" w:customStyle="1" w:styleId="21">
    <w:name w:val="Основной текст2"/>
    <w:basedOn w:val="a"/>
    <w:link w:val="a4"/>
    <w:rsid w:val="00A04E09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 w:eastAsia="en-US"/>
    </w:rPr>
  </w:style>
  <w:style w:type="paragraph" w:styleId="a5">
    <w:name w:val="footer"/>
    <w:basedOn w:val="a"/>
    <w:link w:val="a6"/>
    <w:rsid w:val="00A04E0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6">
    <w:name w:val="Нижний колонтитул Знак"/>
    <w:basedOn w:val="a0"/>
    <w:link w:val="a5"/>
    <w:rsid w:val="00A04E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page number"/>
    <w:basedOn w:val="a0"/>
    <w:rsid w:val="00A04E09"/>
  </w:style>
  <w:style w:type="character" w:customStyle="1" w:styleId="3">
    <w:name w:val="Заголовок №3_"/>
    <w:basedOn w:val="a0"/>
    <w:link w:val="30"/>
    <w:rsid w:val="00A04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E09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3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34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">
    <w:name w:val="Заголовок №1_"/>
    <w:basedOn w:val="a0"/>
    <w:link w:val="10"/>
    <w:rsid w:val="00A04E0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A04E0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04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rsid w:val="00A04E0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4E09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 w:eastAsia="en-US"/>
    </w:rPr>
  </w:style>
  <w:style w:type="paragraph" w:customStyle="1" w:styleId="20">
    <w:name w:val="Заголовок №2"/>
    <w:basedOn w:val="a"/>
    <w:link w:val="2"/>
    <w:rsid w:val="00A04E09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 w:eastAsia="en-US"/>
    </w:rPr>
  </w:style>
  <w:style w:type="paragraph" w:customStyle="1" w:styleId="21">
    <w:name w:val="Основной текст2"/>
    <w:basedOn w:val="a"/>
    <w:link w:val="a4"/>
    <w:rsid w:val="00A04E09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 w:eastAsia="en-US"/>
    </w:rPr>
  </w:style>
  <w:style w:type="paragraph" w:styleId="a5">
    <w:name w:val="footer"/>
    <w:basedOn w:val="a"/>
    <w:link w:val="a6"/>
    <w:rsid w:val="00A04E0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6">
    <w:name w:val="Нижний колонтитул Знак"/>
    <w:basedOn w:val="a0"/>
    <w:link w:val="a5"/>
    <w:rsid w:val="00A04E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page number"/>
    <w:basedOn w:val="a0"/>
    <w:rsid w:val="00A04E09"/>
  </w:style>
  <w:style w:type="character" w:customStyle="1" w:styleId="3">
    <w:name w:val="Заголовок №3_"/>
    <w:basedOn w:val="a0"/>
    <w:link w:val="30"/>
    <w:rsid w:val="00A04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E09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3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34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2017-09-21T14:20:00Z</cp:lastPrinted>
  <dcterms:created xsi:type="dcterms:W3CDTF">2017-09-21T14:21:00Z</dcterms:created>
  <dcterms:modified xsi:type="dcterms:W3CDTF">2017-09-25T11:40:00Z</dcterms:modified>
</cp:coreProperties>
</file>