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CE" w:rsidRPr="00A1538E" w:rsidRDefault="006E78CE" w:rsidP="006E78C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ar-SA"/>
        </w:rPr>
      </w:pPr>
      <w:r w:rsidRPr="00A153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FD35C5" wp14:editId="680484FB">
            <wp:extent cx="600075" cy="58102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CE" w:rsidRPr="00A1538E" w:rsidRDefault="006E78CE" w:rsidP="006E78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E78CE" w:rsidRPr="0083007A" w:rsidRDefault="006E78CE" w:rsidP="006E78C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3007A">
        <w:rPr>
          <w:rFonts w:ascii="Times New Roman" w:hAnsi="Times New Roman"/>
          <w:sz w:val="24"/>
          <w:szCs w:val="24"/>
          <w:lang w:eastAsia="ar-SA"/>
        </w:rPr>
        <w:t>Администрация муниципального образования Раздольевское сельское поселение   муниципального образования Приозерский муниципальный район Ленинградской области</w:t>
      </w:r>
    </w:p>
    <w:p w:rsidR="006E78CE" w:rsidRPr="00A1538E" w:rsidRDefault="006E78CE" w:rsidP="006E78C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D3CC8" w:rsidRPr="003D3CC8" w:rsidRDefault="003D3CC8" w:rsidP="003D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3CC8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6E78CE" w:rsidRPr="00A1538E" w:rsidRDefault="006E78CE" w:rsidP="006E78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8CE" w:rsidRPr="00A1538E" w:rsidRDefault="00194916" w:rsidP="006E78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 февраля</w:t>
      </w:r>
      <w:r w:rsidR="006E78CE" w:rsidRPr="00A1538E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="006E78CE" w:rsidRPr="00A1538E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6E78CE">
        <w:rPr>
          <w:rFonts w:ascii="Times New Roman" w:hAnsi="Times New Roman"/>
          <w:sz w:val="28"/>
          <w:szCs w:val="28"/>
          <w:lang w:eastAsia="ru-RU"/>
        </w:rPr>
        <w:t xml:space="preserve">                     № </w:t>
      </w:r>
      <w:r>
        <w:rPr>
          <w:rFonts w:ascii="Times New Roman" w:hAnsi="Times New Roman"/>
          <w:sz w:val="28"/>
          <w:szCs w:val="28"/>
          <w:lang w:eastAsia="ru-RU"/>
        </w:rPr>
        <w:t>21</w:t>
      </w:r>
    </w:p>
    <w:p w:rsidR="006E78CE" w:rsidRPr="00A1538E" w:rsidRDefault="006E78CE" w:rsidP="006E78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6E78CE" w:rsidRPr="00A1538E" w:rsidRDefault="00194916" w:rsidP="006E78CE">
      <w:pPr>
        <w:tabs>
          <w:tab w:val="left" w:pos="6096"/>
        </w:tabs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№246 от 02.12.2016 года «</w:t>
      </w:r>
      <w:r w:rsidR="006E78CE">
        <w:rPr>
          <w:rFonts w:ascii="Times New Roman" w:hAnsi="Times New Roman"/>
          <w:sz w:val="28"/>
          <w:szCs w:val="28"/>
          <w:lang w:eastAsia="ru-RU"/>
        </w:rPr>
        <w:t xml:space="preserve">Об исключении и включении муниципального имущества из состава казны муниципального </w:t>
      </w:r>
      <w:bookmarkStart w:id="0" w:name="_GoBack"/>
      <w:bookmarkEnd w:id="0"/>
      <w:r w:rsidR="006E78CE">
        <w:rPr>
          <w:rFonts w:ascii="Times New Roman" w:hAnsi="Times New Roman"/>
          <w:sz w:val="28"/>
          <w:szCs w:val="28"/>
          <w:lang w:eastAsia="ru-RU"/>
        </w:rPr>
        <w:t>образования Раздо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="006E78CE">
        <w:rPr>
          <w:rFonts w:ascii="Times New Roman" w:hAnsi="Times New Roman"/>
          <w:sz w:val="28"/>
          <w:szCs w:val="28"/>
          <w:lang w:eastAsia="ru-RU"/>
        </w:rPr>
        <w:t>ьевское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E78CE" w:rsidRDefault="006E78CE" w:rsidP="006E78CE"/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связи с </w:t>
      </w:r>
      <w:r w:rsidR="00194916">
        <w:rPr>
          <w:rFonts w:ascii="Times New Roman" w:hAnsi="Times New Roman"/>
          <w:sz w:val="28"/>
          <w:szCs w:val="28"/>
          <w:lang w:eastAsia="ru-RU"/>
        </w:rPr>
        <w:t xml:space="preserve">не завершением гражданами процедуры по </w:t>
      </w:r>
      <w:r>
        <w:rPr>
          <w:rFonts w:ascii="Times New Roman" w:hAnsi="Times New Roman"/>
          <w:sz w:val="28"/>
          <w:szCs w:val="28"/>
          <w:lang w:eastAsia="ru-RU"/>
        </w:rPr>
        <w:t>приватизаци</w:t>
      </w:r>
      <w:r w:rsidR="00194916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объектов имущества</w:t>
      </w:r>
      <w:r w:rsidR="0019491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5A61AE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9168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4916">
        <w:rPr>
          <w:rFonts w:ascii="Times New Roman" w:hAnsi="Times New Roman"/>
          <w:sz w:val="28"/>
          <w:szCs w:val="28"/>
          <w:lang w:eastAsia="ru-RU"/>
        </w:rPr>
        <w:t>Убрать из списка исключения</w:t>
      </w:r>
      <w:r w:rsidRPr="00491682">
        <w:rPr>
          <w:rFonts w:ascii="Times New Roman" w:hAnsi="Times New Roman"/>
          <w:sz w:val="28"/>
          <w:szCs w:val="28"/>
          <w:lang w:eastAsia="ru-RU"/>
        </w:rPr>
        <w:t xml:space="preserve"> из состава казны следующи</w:t>
      </w:r>
      <w:r>
        <w:rPr>
          <w:rFonts w:ascii="Times New Roman" w:hAnsi="Times New Roman"/>
          <w:sz w:val="28"/>
          <w:szCs w:val="28"/>
          <w:lang w:eastAsia="ru-RU"/>
        </w:rPr>
        <w:t>е объекты недвижимого имущества: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Квартира, назначение: жилое, общая площадь 44,6 кв. м., этаж 2, адрес (местонахождение) объекта: Ленинградская область, Приозерский район, Раздольевское сельское поселение, д. Раздолье, ул. Центральная, д. 9, кв. 21, кадастровый (условный) № 47-78-25/075/2009-062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24E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Квартира, назначение: жилое, общая площадь 51,7 кв. м., этаж 4, адрес (местонахождение) объекта: Ленинградская область, Приозерский район, Раздольевское сельское поселение, д. Раздолье, ул. Центральная, д. 10, кв. 55, кадастровый (условный) № 47-78-25/026/2010-168</w:t>
      </w:r>
    </w:p>
    <w:p w:rsidR="006E78CE" w:rsidRDefault="00194916" w:rsidP="007E6B12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E78CE">
        <w:rPr>
          <w:rFonts w:ascii="Times New Roman" w:hAnsi="Times New Roman"/>
          <w:sz w:val="28"/>
          <w:szCs w:val="28"/>
          <w:lang w:eastAsia="ru-RU"/>
        </w:rPr>
        <w:t>. Внести необходимые изменения в реестр муниципальной собственности.</w:t>
      </w:r>
    </w:p>
    <w:p w:rsidR="006E78CE" w:rsidRDefault="00194916" w:rsidP="007E6B12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E78CE">
        <w:rPr>
          <w:rFonts w:ascii="Times New Roman" w:hAnsi="Times New Roman"/>
          <w:sz w:val="28"/>
          <w:szCs w:val="28"/>
          <w:lang w:eastAsia="ru-RU"/>
        </w:rPr>
        <w:t>. Контроль за исполнением постановления возложить на сектор экономики и финансов.</w:t>
      </w:r>
    </w:p>
    <w:p w:rsidR="006E78CE" w:rsidRDefault="006E78CE" w:rsidP="006E78CE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6E78CE" w:rsidRDefault="006E78CE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</w:t>
      </w:r>
      <w:r w:rsidR="009C71E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94916">
        <w:rPr>
          <w:rFonts w:ascii="Times New Roman" w:hAnsi="Times New Roman"/>
          <w:sz w:val="28"/>
          <w:szCs w:val="28"/>
          <w:lang w:eastAsia="ru-RU"/>
        </w:rPr>
        <w:t>В.В. Зайцева</w:t>
      </w:r>
    </w:p>
    <w:p w:rsidR="000A6E0E" w:rsidRDefault="000A6E0E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1243F2" w:rsidRDefault="00194916" w:rsidP="009C71E7">
      <w:pPr>
        <w:spacing w:line="180" w:lineRule="atLeast"/>
        <w:contextualSpacing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Викулова Ю.В.</w:t>
      </w:r>
    </w:p>
    <w:p w:rsidR="00194916" w:rsidRDefault="00194916" w:rsidP="009C71E7">
      <w:pPr>
        <w:spacing w:line="180" w:lineRule="atLeast"/>
        <w:contextualSpacing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8(81379)51-441</w:t>
      </w:r>
    </w:p>
    <w:p w:rsidR="001243F2" w:rsidRDefault="001243F2" w:rsidP="009C71E7">
      <w:pPr>
        <w:spacing w:line="180" w:lineRule="atLeast"/>
        <w:rPr>
          <w:rFonts w:ascii="Times New Roman" w:hAnsi="Times New Roman"/>
          <w:sz w:val="16"/>
          <w:szCs w:val="16"/>
          <w:lang w:eastAsia="ru-RU"/>
        </w:rPr>
      </w:pPr>
    </w:p>
    <w:sectPr w:rsidR="001243F2" w:rsidSect="00E7247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E"/>
    <w:rsid w:val="000A6E0E"/>
    <w:rsid w:val="001243F2"/>
    <w:rsid w:val="00161892"/>
    <w:rsid w:val="00194916"/>
    <w:rsid w:val="003D3CC8"/>
    <w:rsid w:val="00440185"/>
    <w:rsid w:val="005107CF"/>
    <w:rsid w:val="006E78CE"/>
    <w:rsid w:val="007178B0"/>
    <w:rsid w:val="007E6B12"/>
    <w:rsid w:val="0083007A"/>
    <w:rsid w:val="00930258"/>
    <w:rsid w:val="009C71E7"/>
    <w:rsid w:val="00B920D1"/>
    <w:rsid w:val="00BB75DE"/>
    <w:rsid w:val="00BC52C9"/>
    <w:rsid w:val="00CA6181"/>
    <w:rsid w:val="00D349A2"/>
    <w:rsid w:val="00E7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8EC07-EA11-460F-9E29-B43C1A03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2023-02-02T09:01:00Z</cp:lastPrinted>
  <dcterms:created xsi:type="dcterms:W3CDTF">2023-02-01T08:34:00Z</dcterms:created>
  <dcterms:modified xsi:type="dcterms:W3CDTF">2023-02-02T09:01:00Z</dcterms:modified>
</cp:coreProperties>
</file>