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3A" w:rsidRDefault="000A6C3A" w:rsidP="000A6C3A">
      <w:pPr>
        <w:jc w:val="center"/>
      </w:pPr>
      <w:r>
        <w:t>СОВЕТ ДЕПУТАТОВ</w:t>
      </w:r>
    </w:p>
    <w:p w:rsidR="000A6C3A" w:rsidRDefault="000A6C3A" w:rsidP="000A6C3A">
      <w:pPr>
        <w:jc w:val="center"/>
      </w:pPr>
      <w:r>
        <w:t xml:space="preserve">МУНИЦИПАЛЬНОГО ОБРАЗОВАНИЯ </w:t>
      </w:r>
    </w:p>
    <w:p w:rsidR="000A6C3A" w:rsidRDefault="000A6C3A" w:rsidP="000A6C3A">
      <w:pPr>
        <w:jc w:val="center"/>
      </w:pPr>
      <w:r>
        <w:t>ПЛОДОВСКОЕ СЕЛЬСКОЕ ПОСЕЛЕНИЕ</w:t>
      </w:r>
    </w:p>
    <w:p w:rsidR="000A6C3A" w:rsidRDefault="000A6C3A" w:rsidP="000A6C3A">
      <w:pPr>
        <w:jc w:val="center"/>
      </w:pPr>
      <w:r>
        <w:t xml:space="preserve">муниципального образования Приозерский муниципальный район </w:t>
      </w:r>
    </w:p>
    <w:p w:rsidR="000A6C3A" w:rsidRDefault="000A6C3A" w:rsidP="000A6C3A">
      <w:pPr>
        <w:jc w:val="center"/>
      </w:pPr>
      <w:r>
        <w:t>Ленинградской области</w:t>
      </w:r>
    </w:p>
    <w:p w:rsidR="000A6C3A" w:rsidRDefault="000A6C3A" w:rsidP="000A6C3A">
      <w:pPr>
        <w:jc w:val="center"/>
      </w:pPr>
    </w:p>
    <w:p w:rsidR="000A6C3A" w:rsidRDefault="000A6C3A" w:rsidP="000A6C3A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0A6C3A" w:rsidRDefault="000A6C3A" w:rsidP="000A6C3A"/>
    <w:p w:rsidR="000A6C3A" w:rsidRDefault="000A6C3A" w:rsidP="000A6C3A">
      <w:pPr>
        <w:outlineLvl w:val="0"/>
      </w:pPr>
      <w:r>
        <w:t xml:space="preserve">   от 11 марта 2021 года                                 № 69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</w:tblGrid>
      <w:tr w:rsidR="000A6C3A" w:rsidTr="000A6C3A">
        <w:trPr>
          <w:trHeight w:val="1421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0A6C3A" w:rsidRDefault="000A6C3A">
            <w:pPr>
              <w:shd w:val="clear" w:color="auto" w:fill="FFFFFF"/>
              <w:spacing w:line="250" w:lineRule="exact"/>
              <w:ind w:left="144"/>
              <w:jc w:val="both"/>
              <w:rPr>
                <w:color w:val="000000"/>
              </w:rPr>
            </w:pPr>
          </w:p>
          <w:p w:rsidR="000A6C3A" w:rsidRDefault="000A6C3A">
            <w:pPr>
              <w:rPr>
                <w:bCs/>
              </w:rPr>
            </w:pPr>
            <w:r>
              <w:t xml:space="preserve">О   внесении   изменений   в  </w:t>
            </w:r>
            <w:r>
              <w:rPr>
                <w:bCs/>
              </w:rPr>
              <w:t>Положение  «О приватизации муниципального имущества в муниципальном   образовании   Плодовское сельское поселение</w:t>
            </w:r>
          </w:p>
          <w:p w:rsidR="000A6C3A" w:rsidRDefault="000A6C3A">
            <w:pPr>
              <w:shd w:val="clear" w:color="auto" w:fill="FFFFFF"/>
              <w:spacing w:line="250" w:lineRule="exact"/>
              <w:jc w:val="both"/>
            </w:pPr>
          </w:p>
        </w:tc>
      </w:tr>
    </w:tbl>
    <w:p w:rsidR="000A6C3A" w:rsidRDefault="000A6C3A" w:rsidP="000A6C3A">
      <w:pPr>
        <w:jc w:val="both"/>
      </w:pPr>
    </w:p>
    <w:p w:rsidR="000A6C3A" w:rsidRDefault="000A6C3A" w:rsidP="000A6C3A">
      <w:pPr>
        <w:jc w:val="both"/>
      </w:pPr>
    </w:p>
    <w:p w:rsidR="000A6C3A" w:rsidRDefault="000A6C3A" w:rsidP="000A6C3A">
      <w:pPr>
        <w:jc w:val="both"/>
      </w:pPr>
    </w:p>
    <w:p w:rsidR="000A6C3A" w:rsidRDefault="000A6C3A" w:rsidP="000A6C3A">
      <w:pPr>
        <w:jc w:val="both"/>
      </w:pPr>
    </w:p>
    <w:p w:rsidR="000A6C3A" w:rsidRDefault="000A6C3A" w:rsidP="000A6C3A">
      <w:pPr>
        <w:jc w:val="both"/>
      </w:pPr>
    </w:p>
    <w:p w:rsidR="000A6C3A" w:rsidRDefault="000A6C3A" w:rsidP="000A6C3A">
      <w:pPr>
        <w:shd w:val="clear" w:color="auto" w:fill="FFFFFF"/>
        <w:jc w:val="both"/>
      </w:pPr>
    </w:p>
    <w:p w:rsidR="000A6C3A" w:rsidRDefault="000A6C3A" w:rsidP="000A6C3A">
      <w:pPr>
        <w:pStyle w:val="ConsPlusNormal"/>
        <w:tabs>
          <w:tab w:val="left" w:pos="851"/>
          <w:tab w:val="num" w:pos="1271"/>
        </w:tabs>
        <w:ind w:firstLine="709"/>
        <w:jc w:val="both"/>
      </w:pPr>
    </w:p>
    <w:p w:rsidR="000A6C3A" w:rsidRDefault="000A6C3A" w:rsidP="000A6C3A">
      <w:pPr>
        <w:pStyle w:val="ConsPlusNormal"/>
        <w:tabs>
          <w:tab w:val="left" w:pos="851"/>
          <w:tab w:val="num" w:pos="1271"/>
        </w:tabs>
        <w:ind w:firstLine="709"/>
        <w:jc w:val="both"/>
      </w:pPr>
      <w:proofErr w:type="gramStart"/>
      <w:r>
        <w:t xml:space="preserve">В  целях приведения муниципального нормативного правового акта </w:t>
      </w:r>
      <w:r>
        <w:rPr>
          <w:bCs/>
        </w:rPr>
        <w:t xml:space="preserve">Совета депутатов муниципального образования Плодовское сельское поселение  </w:t>
      </w:r>
      <w:r>
        <w:t xml:space="preserve">от 11.09.2020 года № 47  « </w:t>
      </w:r>
      <w:r>
        <w:rPr>
          <w:bCs/>
        </w:rPr>
        <w:t>Об утверждении Положения «О приватизации муниципального имущества в муниципальном образовании Плодовское сельское поселение»</w:t>
      </w:r>
      <w:r>
        <w:t xml:space="preserve">  в соответствие с действующим законодательством</w:t>
      </w:r>
      <w:r>
        <w:rPr>
          <w:shd w:val="clear" w:color="auto" w:fill="FFFFFF"/>
        </w:rPr>
        <w:t xml:space="preserve">, руководствуясь Федеральным законом от 21.12.2001 года № 178-ФЗ </w:t>
      </w:r>
      <w:r>
        <w:t>«</w:t>
      </w:r>
      <w:r>
        <w:rPr>
          <w:shd w:val="clear" w:color="auto" w:fill="FFFFFF"/>
        </w:rPr>
        <w:t>О приватизации государственного и муниципального имущества</w:t>
      </w:r>
      <w:r>
        <w:t>»</w:t>
      </w:r>
      <w:r>
        <w:rPr>
          <w:bCs/>
        </w:rPr>
        <w:t>,</w:t>
      </w:r>
      <w:r>
        <w:rPr>
          <w:shd w:val="clear" w:color="auto" w:fill="FFFFFF"/>
        </w:rPr>
        <w:t xml:space="preserve"> Постановлением Правительства РФ от 26.12.2005 года № 806</w:t>
      </w:r>
      <w:r>
        <w:t xml:space="preserve"> </w:t>
      </w:r>
      <w:r>
        <w:rPr>
          <w:shd w:val="clear" w:color="auto" w:fill="FFFFFF"/>
        </w:rPr>
        <w:t>«Об утверждении Правил разработки</w:t>
      </w:r>
      <w:proofErr w:type="gramEnd"/>
      <w:r>
        <w:rPr>
          <w:shd w:val="clear" w:color="auto" w:fill="FFFFFF"/>
        </w:rPr>
        <w:t xml:space="preserve">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>
        <w:t>Уставом муниципального образования Плодовское сельское поселение, Совет депутатов РЕШИЛ:</w:t>
      </w:r>
    </w:p>
    <w:p w:rsidR="000A6C3A" w:rsidRDefault="000A6C3A" w:rsidP="000A6C3A">
      <w:pPr>
        <w:ind w:firstLine="709"/>
        <w:jc w:val="both"/>
      </w:pPr>
      <w:r>
        <w:t>1. Внести в  Положения «О приватизации муниципального имущества в муниципальном образовании Плодовское сельское поселение» (Далее - Положение),  утвержденное решением Совета депутатов муниципального образования Плодовское сельское поселения  от 11.09.2020 года № 47 следующие изменения:</w:t>
      </w:r>
    </w:p>
    <w:p w:rsidR="000A6C3A" w:rsidRDefault="000A6C3A" w:rsidP="000A6C3A">
      <w:pPr>
        <w:ind w:firstLine="709"/>
        <w:jc w:val="both"/>
      </w:pPr>
      <w:r>
        <w:t>1.1. Статью 4 Положения изложить в новой редакции:</w:t>
      </w:r>
    </w:p>
    <w:p w:rsidR="000A6C3A" w:rsidRDefault="000A6C3A" w:rsidP="000A6C3A">
      <w:pPr>
        <w:ind w:firstLine="709"/>
        <w:jc w:val="center"/>
      </w:pPr>
      <w:r>
        <w:t>«4. Планирование приватизации муниципального имущества</w:t>
      </w:r>
    </w:p>
    <w:p w:rsidR="000A6C3A" w:rsidRDefault="000A6C3A" w:rsidP="000A6C3A">
      <w:pPr>
        <w:ind w:firstLine="709"/>
        <w:jc w:val="both"/>
      </w:pPr>
      <w:r>
        <w:t xml:space="preserve">4.1. Прогнозный план приватизации муниципального имущества утверждается Советом депутатов </w:t>
      </w:r>
      <w:r>
        <w:rPr>
          <w:bCs/>
        </w:rPr>
        <w:t>муниципального образования  Плодовское сельское поселение</w:t>
      </w:r>
      <w:r>
        <w:t xml:space="preserve"> на срок от одного года до трех лет.</w:t>
      </w:r>
    </w:p>
    <w:p w:rsidR="000A6C3A" w:rsidRDefault="000A6C3A" w:rsidP="000A6C3A">
      <w:pPr>
        <w:ind w:firstLine="709"/>
        <w:jc w:val="both"/>
      </w:pPr>
      <w:r>
        <w:t xml:space="preserve">Разработка проекта прогнозного плана приватизации муниципального имущества осуществляется на основе ежегодно проводимого анализа эффективности использования муниципального имущества, прогноза социально-экономического развития </w:t>
      </w:r>
      <w:r>
        <w:rPr>
          <w:bCs/>
        </w:rPr>
        <w:t>муниципального образования  Плодовское сельское поселение</w:t>
      </w:r>
      <w:r>
        <w:t>, итогов приватизации за истекший период</w:t>
      </w:r>
    </w:p>
    <w:p w:rsidR="000A6C3A" w:rsidRDefault="000A6C3A" w:rsidP="000A6C3A">
      <w:pPr>
        <w:ind w:firstLine="709"/>
        <w:jc w:val="both"/>
        <w:rPr>
          <w:strike/>
        </w:rPr>
      </w:pPr>
      <w:r>
        <w:t xml:space="preserve">4.2. 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>
        <w:rPr>
          <w:bCs/>
        </w:rPr>
        <w:t>муниципального образования  Плодовское сельское поселение</w:t>
      </w:r>
      <w:r>
        <w:t xml:space="preserve">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</w:t>
      </w:r>
    </w:p>
    <w:p w:rsidR="000A6C3A" w:rsidRDefault="000A6C3A" w:rsidP="000A6C3A">
      <w:pPr>
        <w:ind w:firstLine="709"/>
        <w:jc w:val="both"/>
      </w:pPr>
      <w:r>
        <w:t xml:space="preserve">4.3. Разработка проекта прогнозного плана приватизации муниципального имущества осуществляется администрацией </w:t>
      </w:r>
      <w:r>
        <w:rPr>
          <w:bCs/>
        </w:rPr>
        <w:t>муниципального образования Плодовское сельское поселение</w:t>
      </w:r>
      <w:r>
        <w:t xml:space="preserve">. Проект прогнозного плана приватизации на следующий финансовый год должен быть внесен на рассмотрение Совета депутатов </w:t>
      </w:r>
      <w:r>
        <w:rPr>
          <w:bCs/>
        </w:rPr>
        <w:t>муниципального образования  Плодовское сельское поселение</w:t>
      </w:r>
      <w:r>
        <w:t xml:space="preserve"> одновременно </w:t>
      </w:r>
      <w:proofErr w:type="gramStart"/>
      <w:r>
        <w:t>с проектом решения о бюджете муниципального образования на очередной финансовый год в составе прилагаемых к нему документов</w:t>
      </w:r>
      <w:proofErr w:type="gramEnd"/>
      <w:r>
        <w:t xml:space="preserve"> и материалов.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lastRenderedPageBreak/>
        <w:t>4.4. При подготовке проекта прогнозного плана приватизации учитываются предложения отделов</w:t>
      </w:r>
      <w:r>
        <w:rPr>
          <w:color w:val="FF0000"/>
        </w:rPr>
        <w:t xml:space="preserve"> </w:t>
      </w:r>
      <w:r>
        <w:t xml:space="preserve">администрации, органов местного самоуправления </w:t>
      </w:r>
      <w:r>
        <w:rPr>
          <w:bCs/>
        </w:rPr>
        <w:t>муниципального образования  Плодовское сельское поселение</w:t>
      </w:r>
      <w:r>
        <w:t>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имущества, поступившие в уполномоченный отдел</w:t>
      </w:r>
      <w:r>
        <w:rPr>
          <w:color w:val="FF0000"/>
        </w:rPr>
        <w:t xml:space="preserve"> </w:t>
      </w:r>
      <w:r>
        <w:t>не позднее 10 июня года, предшествующего очередному финансовому году.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>4.5. Предложения о включении муниципального имущества в прогнозный план приватизации должны содержать следующие сведения: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>- в отношении недвижимого имущества - адрес объекта, общая площадь, кадастровый номер, назначение имущества;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>- в отношении движимого имущества 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>- в отношении муниципальных унитарных предприятий - наименование и местонахождение муниципального унитарного предприятия, среднесписочная численность его работников, балансовая стоимость основных средств;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- в отношении хозяйственных обществ, акции (доли в уставном капитале) которых принадлежат </w:t>
      </w:r>
      <w:r>
        <w:rPr>
          <w:bCs/>
        </w:rPr>
        <w:t>муниципальному образованию Плодовское сельское поселение</w:t>
      </w:r>
      <w:r>
        <w:t>, - наименование и местонахождение организаций;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- количество принадлежащих </w:t>
      </w:r>
      <w:r>
        <w:rPr>
          <w:bCs/>
        </w:rPr>
        <w:t>муниципальному образованию  Плодовское сельское поселение</w:t>
      </w:r>
      <w:r>
        <w:t xml:space="preserve"> акций (размер долей в уставном капитале) хозяйственного общества, планируемых к приватизации либо планируемых к сохранению в муниципальной собственности </w:t>
      </w:r>
      <w:r>
        <w:rPr>
          <w:bCs/>
        </w:rPr>
        <w:t>муниципального образования  Плодовское сельское поселение</w:t>
      </w:r>
      <w:r>
        <w:t>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4.6. Предложения об исключении муниципального имущества из проекта прогнозного плана приватизации могут направляться в адрес уполномоченного отдела отделами администрации, иными органами местного самоуправления </w:t>
      </w:r>
      <w:r>
        <w:rPr>
          <w:bCs/>
        </w:rPr>
        <w:t>муниципального образования  Плодовское сельское поселение</w:t>
      </w:r>
      <w:r>
        <w:t>, муниципальными унитарными предприятиями, муниципальными учреждениями, иными юридическими лицами и гражданами.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Предложение об исключении муниципального имущества из проекта прогнозного плана приватизации должно содержать мотивированное обоснование необходимости сохранения муниципального имущества в муниципальной собственности </w:t>
      </w:r>
      <w:r>
        <w:rPr>
          <w:bCs/>
        </w:rPr>
        <w:t>муниципального образования  Плодовское сельское поселение</w:t>
      </w:r>
      <w:r>
        <w:t>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Предложения об исключении муниципального имущества из проекта программы представляются уполномоченным отделом администрации </w:t>
      </w:r>
      <w:r>
        <w:rPr>
          <w:bCs/>
        </w:rPr>
        <w:t>муниципального образования  Плодовское сельское поселение</w:t>
      </w:r>
      <w:r>
        <w:t>: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rPr>
          <w:color w:val="22272F"/>
        </w:rPr>
        <w:t xml:space="preserve">- в отношении подведомственных им муниципальных унитарных предприятий - по </w:t>
      </w:r>
      <w:r>
        <w:t xml:space="preserve">форме согласно приложению № 2 </w:t>
      </w:r>
      <w:r>
        <w:rPr>
          <w:shd w:val="clear" w:color="auto" w:fill="FFFFFF"/>
        </w:rPr>
        <w:t>Постановления Правительства РФ от 26.12.2005 года № 806 «</w:t>
      </w:r>
      <w:r>
        <w:rPr>
          <w:rStyle w:val="23"/>
          <w:rFonts w:eastAsia="Andale Sans UI"/>
        </w:rPr>
        <w:t>Об утверждении Правил разработки прогнозных планов (программ) приватизации федерального и муниципального  имущества и внесении изменений в правила подготовки и принятия решений об условиях приватизации федерального имущества»</w:t>
      </w:r>
      <w:r>
        <w:t>;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- в отношении акций акционерных обществ, осуществляющих деятельность в соответствующей сфере, - по форме согласно приложению № 3 </w:t>
      </w:r>
      <w:r>
        <w:rPr>
          <w:shd w:val="clear" w:color="auto" w:fill="FFFFFF"/>
        </w:rPr>
        <w:t>Постановления Правительства РФ от 26.12.2005 года № 806 «</w:t>
      </w:r>
      <w:r>
        <w:rPr>
          <w:rStyle w:val="23"/>
          <w:rFonts w:eastAsia="Andale Sans UI"/>
        </w:rPr>
        <w:t>Об утверждении Правил разработки прогнозных планов (программ) приватизации федерального и муниципального  имущества и внесении изменений в правила подготовки и принятия решений об условиях приватизации федерального имущества»</w:t>
      </w:r>
      <w:r>
        <w:t>;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proofErr w:type="gramStart"/>
      <w:r>
        <w:t xml:space="preserve">- в отношении долей в уставных капиталах обществ с ограниченной ответственностью, осуществляющих деятельность в соответствующей сфере, - по форме согласно приложению № 4 </w:t>
      </w:r>
      <w:r>
        <w:rPr>
          <w:shd w:val="clear" w:color="auto" w:fill="FFFFFF"/>
        </w:rPr>
        <w:t>Постановления Правительства РФ от 26.12.2005 года № 806 «</w:t>
      </w:r>
      <w:r>
        <w:rPr>
          <w:rStyle w:val="23"/>
          <w:rFonts w:eastAsia="Andale Sans UI"/>
        </w:rPr>
        <w:t>Об утверждении Правил разработки прогнозных планов (программ) приватизации федерального и муниципального  имущества и внесении изменений в правила подготовки и принятия решений об условиях приватизации федерального имущества»</w:t>
      </w:r>
      <w:r>
        <w:rPr>
          <w:color w:val="22272F"/>
        </w:rPr>
        <w:t>.</w:t>
      </w:r>
      <w:proofErr w:type="gramEnd"/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lastRenderedPageBreak/>
        <w:t>Предложения, представленные без соблюдения указанных требований, к рассмотрению не принимаются.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4.7. После получения предложений о включении муниципального имущества в прогнозный план </w:t>
      </w:r>
      <w:proofErr w:type="gramStart"/>
      <w:r>
        <w:t>приватизации</w:t>
      </w:r>
      <w:proofErr w:type="gramEnd"/>
      <w:r>
        <w:t xml:space="preserve"> уполномоченный отдел администрации подготавливает собственное обоснование целесообразности (нецелесообразности) приватизации муниципального имущества и разрабатывает проект прогнозного плана приватизации.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4.8. При наличии разногласий относительно целесообразности приватизации муниципального имущества уполномоченный отдел администрации проводит согласительное совещание с участием заинтересованных отделов администрации, органов местного самоуправления </w:t>
      </w:r>
      <w:r>
        <w:rPr>
          <w:bCs/>
        </w:rPr>
        <w:t>муниципального образования  Плодовское сельское поселение</w:t>
      </w:r>
      <w:r>
        <w:t>.</w:t>
      </w:r>
    </w:p>
    <w:p w:rsidR="000A6C3A" w:rsidRDefault="000A6C3A" w:rsidP="000A6C3A">
      <w:pPr>
        <w:ind w:firstLine="709"/>
        <w:jc w:val="both"/>
      </w:pPr>
      <w:r>
        <w:t>4.9. Прогнозный план приватизации муниципального имущества содержит:</w:t>
      </w:r>
    </w:p>
    <w:p w:rsidR="000A6C3A" w:rsidRDefault="000A6C3A" w:rsidP="000A6C3A">
      <w:pPr>
        <w:ind w:firstLine="709"/>
        <w:jc w:val="both"/>
      </w:pPr>
      <w: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 муниципального образования), с указанием характеристики соответствующего имущества;</w:t>
      </w:r>
    </w:p>
    <w:p w:rsidR="000A6C3A" w:rsidRDefault="000A6C3A" w:rsidP="000A6C3A">
      <w:pPr>
        <w:ind w:firstLine="709"/>
        <w:jc w:val="both"/>
      </w:pPr>
      <w:r>
        <w:t xml:space="preserve">- сведения об акционерных обществах и обществах с ограниченной ответственностью, акции, </w:t>
      </w:r>
      <w:proofErr w:type="gramStart"/>
      <w:r>
        <w:t>доли</w:t>
      </w:r>
      <w:proofErr w:type="gramEnd"/>
      <w:r>
        <w:t xml:space="preserve"> в уставных капиталах которых в соответствии с решениями органов местного самоуправления  муниципального образования подлежат внесению в уставный капитал иных акционерных обществ;</w:t>
      </w:r>
    </w:p>
    <w:p w:rsidR="000A6C3A" w:rsidRDefault="000A6C3A" w:rsidP="000A6C3A">
      <w:pPr>
        <w:ind w:firstLine="709"/>
        <w:jc w:val="both"/>
      </w:pPr>
      <w:r>
        <w:t>- сведения об ином имуществе, составляющем казну  муниципального образования, которое подлежит внесению в уставный капитал акционерных обществ;</w:t>
      </w:r>
    </w:p>
    <w:p w:rsidR="000A6C3A" w:rsidRDefault="000A6C3A" w:rsidP="000A6C3A">
      <w:pPr>
        <w:ind w:firstLine="709"/>
        <w:jc w:val="both"/>
      </w:pPr>
      <w:r>
        <w:t xml:space="preserve">- прогноз объемов поступлений в бюджет  муниципального образования в результате исполнения программ приватизации, рассчитанный в соответствии с общими требованиями к методике прогнозирования поступлений доходов в бюджеты бюджетной системы </w:t>
      </w:r>
      <w:r>
        <w:t>РФ</w:t>
      </w:r>
      <w:r>
        <w:t xml:space="preserve"> и общими требованиями к методике прогнозирования поступлений по источникам финансирования дефицита бюджета, установленными Правительством РФ</w:t>
      </w:r>
      <w:bookmarkStart w:id="0" w:name="_GoBack"/>
      <w:bookmarkEnd w:id="0"/>
      <w:r>
        <w:t>.</w:t>
      </w:r>
    </w:p>
    <w:p w:rsidR="000A6C3A" w:rsidRDefault="000A6C3A" w:rsidP="000A6C3A">
      <w:pPr>
        <w:ind w:firstLine="709"/>
        <w:jc w:val="both"/>
        <w:rPr>
          <w:shd w:val="clear" w:color="auto" w:fill="FFFFFF"/>
        </w:rPr>
      </w:pPr>
      <w:r>
        <w:t>В случае если Прогнозный план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</w:t>
      </w:r>
      <w:r>
        <w:rPr>
          <w:shd w:val="clear" w:color="auto" w:fill="FFFFFF"/>
        </w:rPr>
        <w:t xml:space="preserve"> изменений, внесенных в программы приватизации за отчетный период.</w:t>
      </w:r>
    </w:p>
    <w:p w:rsidR="000A6C3A" w:rsidRDefault="000A6C3A" w:rsidP="000A6C3A">
      <w:pPr>
        <w:ind w:firstLine="709"/>
        <w:jc w:val="both"/>
      </w:pPr>
      <w:r>
        <w:t>При включении муниципального имущества в соответствующие перечни указываются:</w:t>
      </w:r>
    </w:p>
    <w:p w:rsidR="000A6C3A" w:rsidRDefault="000A6C3A" w:rsidP="000A6C3A">
      <w:pPr>
        <w:ind w:firstLine="709"/>
        <w:jc w:val="both"/>
        <w:rPr>
          <w:color w:val="22272F"/>
        </w:rPr>
      </w:pPr>
      <w:r>
        <w:rPr>
          <w:color w:val="22272F"/>
        </w:rPr>
        <w:t>а) для муниципальных унитарных предприятий - наименование и место нахождения;</w:t>
      </w:r>
    </w:p>
    <w:p w:rsidR="000A6C3A" w:rsidRDefault="000A6C3A" w:rsidP="000A6C3A">
      <w:pPr>
        <w:ind w:firstLine="709"/>
        <w:jc w:val="both"/>
        <w:rPr>
          <w:color w:val="22272F"/>
        </w:rPr>
      </w:pPr>
      <w:r>
        <w:rPr>
          <w:color w:val="22272F"/>
        </w:rPr>
        <w:t>б) для акций акционерных обществ, находящихся в муниципальной собственности:</w:t>
      </w:r>
    </w:p>
    <w:p w:rsidR="000A6C3A" w:rsidRDefault="000A6C3A" w:rsidP="000A6C3A">
      <w:pPr>
        <w:ind w:firstLine="709"/>
        <w:jc w:val="both"/>
        <w:rPr>
          <w:color w:val="22272F"/>
        </w:rPr>
      </w:pPr>
      <w:r>
        <w:rPr>
          <w:color w:val="22272F"/>
        </w:rPr>
        <w:t>- наименование и место нахождения акционерного общества;</w:t>
      </w:r>
    </w:p>
    <w:p w:rsidR="000A6C3A" w:rsidRDefault="000A6C3A" w:rsidP="000A6C3A">
      <w:pPr>
        <w:ind w:firstLine="709"/>
        <w:jc w:val="both"/>
        <w:rPr>
          <w:color w:val="22272F"/>
        </w:rPr>
      </w:pPr>
      <w:r>
        <w:rPr>
          <w:color w:val="22272F"/>
        </w:rPr>
        <w:t xml:space="preserve">- доля принадлежащих  </w:t>
      </w:r>
      <w:r>
        <w:rPr>
          <w:bCs/>
        </w:rPr>
        <w:t>муниципальному образованию  Плодовское сельское поселение</w:t>
      </w:r>
      <w:r>
        <w:rPr>
          <w:color w:val="22272F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0A6C3A" w:rsidRDefault="000A6C3A" w:rsidP="000A6C3A">
      <w:pPr>
        <w:ind w:firstLine="709"/>
        <w:jc w:val="both"/>
        <w:rPr>
          <w:color w:val="22272F"/>
        </w:rPr>
      </w:pPr>
      <w:r>
        <w:rPr>
          <w:color w:val="22272F"/>
        </w:rPr>
        <w:t>- доля и количество акций, подлежащих приватизации;</w:t>
      </w:r>
    </w:p>
    <w:p w:rsidR="000A6C3A" w:rsidRDefault="000A6C3A" w:rsidP="000A6C3A">
      <w:pPr>
        <w:ind w:firstLine="709"/>
        <w:jc w:val="both"/>
      </w:pPr>
      <w: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0A6C3A" w:rsidRDefault="000A6C3A" w:rsidP="000A6C3A">
      <w:pPr>
        <w:ind w:firstLine="709"/>
        <w:jc w:val="both"/>
      </w:pPr>
      <w:r>
        <w:t>- наименование и место нахождения общества с ограниченной ответственностью;</w:t>
      </w:r>
    </w:p>
    <w:p w:rsidR="000A6C3A" w:rsidRDefault="000A6C3A" w:rsidP="000A6C3A">
      <w:pPr>
        <w:ind w:firstLine="709"/>
        <w:jc w:val="both"/>
      </w:pPr>
      <w:r>
        <w:t xml:space="preserve">- доля в уставном капитале общества с ограниченной ответственностью, принадлежащая  </w:t>
      </w:r>
      <w:r>
        <w:rPr>
          <w:bCs/>
        </w:rPr>
        <w:t>муниципальному образованию Плодовское сельское поселение</w:t>
      </w:r>
      <w:r>
        <w:t xml:space="preserve"> и подлежащая приватизации;</w:t>
      </w:r>
    </w:p>
    <w:p w:rsidR="000A6C3A" w:rsidRDefault="000A6C3A" w:rsidP="000A6C3A">
      <w:pPr>
        <w:ind w:firstLine="709"/>
        <w:jc w:val="both"/>
      </w:pPr>
      <w: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>
        <w:t xml:space="preserve">В случае если объект иного имущества является объектом культурного наследия, включенным в единый государственный реестр объектов культурного наследия (памятников истории и культуры) народов Российской Федерации, либо объектом речного порта, дополнительно </w:t>
      </w:r>
      <w:r>
        <w:lastRenderedPageBreak/>
        <w:t>указывается информация об отнесении его к объектам культурного наследия в соответствии с Федеральным законом «Об объектах культурного наследия (памятниках истории и культуры) народов Российской Федерации» либо объектам речного порта.</w:t>
      </w:r>
      <w:proofErr w:type="gramEnd"/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4.10. Проект прогнозного плана приватизации муниципального имущества направляется в  Совет депутатов </w:t>
      </w:r>
      <w:r>
        <w:rPr>
          <w:bCs/>
        </w:rPr>
        <w:t>муниципального образования  Плодовское сельское поселение</w:t>
      </w:r>
      <w:r>
        <w:t xml:space="preserve">  одновременно с проектом решения о бюджете </w:t>
      </w:r>
      <w:r>
        <w:rPr>
          <w:bCs/>
        </w:rPr>
        <w:t>муниципального образования  Плодовское сельское поселение</w:t>
      </w:r>
      <w:r>
        <w:t xml:space="preserve"> на очередной финансовый год в составе прилагаемых к нему документов и материалов.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>4.11. В течение финансового года в прогнозный план приватизации муниципального имущества могут быть внесены необходимые изменения и дополнения.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r>
        <w:rPr>
          <w:color w:val="22272F"/>
        </w:rPr>
        <w:t>4.12. Прогнозный план приватизации утверждаются не позднее 10 рабочих дней до начала планового периода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4.13.  </w:t>
      </w:r>
      <w:proofErr w:type="gramStart"/>
      <w:r>
        <w:t xml:space="preserve">Прогнозный план приватизации муниципального имущества, а также решения о внесении в него изменений и дополнений подлежат опубликованию в СМИ </w:t>
      </w:r>
      <w:r>
        <w:rPr>
          <w:color w:val="22272F"/>
        </w:rPr>
        <w:t xml:space="preserve">в течение 15 дней со дня утверждения  </w:t>
      </w:r>
      <w:r>
        <w:t xml:space="preserve">Советом депутатов </w:t>
      </w:r>
      <w:r>
        <w:rPr>
          <w:bCs/>
        </w:rPr>
        <w:t>муниципального образования  Плодовское сельское поселение</w:t>
      </w:r>
      <w:r>
        <w:t xml:space="preserve"> и размещению на официальном сайте в сети Интернет (</w:t>
      </w:r>
      <w:hyperlink r:id="rId9" w:history="1">
        <w:r w:rsidRPr="000A6C3A">
          <w:rPr>
            <w:rStyle w:val="a9"/>
            <w:color w:val="auto"/>
            <w:u w:val="none"/>
          </w:rPr>
          <w:t>www.torgi.gov.ru</w:t>
        </w:r>
      </w:hyperlink>
      <w:r>
        <w:t>), официальном сайте муниципального образования в установленном порядке.</w:t>
      </w:r>
      <w:proofErr w:type="gramEnd"/>
    </w:p>
    <w:p w:rsidR="000A6C3A" w:rsidRDefault="000A6C3A" w:rsidP="000A6C3A">
      <w:pPr>
        <w:ind w:firstLine="709"/>
        <w:jc w:val="both"/>
      </w:pPr>
      <w:r>
        <w:t xml:space="preserve">4.14. Администрация </w:t>
      </w:r>
      <w:r>
        <w:rPr>
          <w:bCs/>
        </w:rPr>
        <w:t>муниципального образования  Плодовское сельское поселение</w:t>
      </w:r>
      <w:r>
        <w:t xml:space="preserve"> ежегодно, не позднее 1 марта представляет в Совет депутатов </w:t>
      </w:r>
      <w:r>
        <w:rPr>
          <w:bCs/>
        </w:rPr>
        <w:t>муниципального образования  Плодовское сельское поселение</w:t>
      </w:r>
      <w:r>
        <w:t xml:space="preserve"> отчет о результатах приватизации муниципального имущества за прошедший год, а также отчет подлежит размещению на официальном сайте  Плодовского сельского поселения. </w:t>
      </w:r>
      <w:proofErr w:type="gramStart"/>
      <w: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 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</w:t>
      </w:r>
      <w:proofErr w:type="gramEnd"/>
      <w:r>
        <w:t xml:space="preserve"> и муниципального имущества, утверждаемыми Правительством Р</w:t>
      </w:r>
      <w:r>
        <w:t>Ф</w:t>
      </w:r>
      <w:r>
        <w:t>.</w:t>
      </w:r>
    </w:p>
    <w:p w:rsidR="000A6C3A" w:rsidRDefault="000A6C3A" w:rsidP="000A6C3A">
      <w:pPr>
        <w:ind w:firstLine="709"/>
        <w:jc w:val="both"/>
      </w:pPr>
      <w:r>
        <w:t xml:space="preserve">4.15. Информация о результатах приватизации имущества </w:t>
      </w:r>
      <w:r>
        <w:rPr>
          <w:bCs/>
        </w:rPr>
        <w:t>муниципального образования  Плодовское сельское поселение</w:t>
      </w:r>
      <w:r>
        <w:t xml:space="preserve"> за прошедший год предоставляется в Совет депутатов </w:t>
      </w:r>
      <w:r>
        <w:rPr>
          <w:bCs/>
        </w:rPr>
        <w:t>муниципального образования  Плодовское сельское поселение</w:t>
      </w:r>
      <w:r>
        <w:t xml:space="preserve"> ежегодно не позднее 1 марта,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Федерации».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>3. Опубликовать настоящее решение в СМИ  и разместить на официальном сайте муниципального образования Плодовское сельское поселение.</w:t>
      </w:r>
      <w:bookmarkStart w:id="1" w:name="dfas94v5ls"/>
      <w:bookmarkStart w:id="2" w:name="bssPhr12"/>
      <w:bookmarkStart w:id="3" w:name="krym_793_7"/>
      <w:bookmarkEnd w:id="1"/>
      <w:bookmarkEnd w:id="2"/>
      <w:bookmarkEnd w:id="3"/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>4. Настоящее решение вступает в силу с момента опубликования.</w:t>
      </w:r>
    </w:p>
    <w:p w:rsidR="000A6C3A" w:rsidRDefault="000A6C3A" w:rsidP="000A6C3A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6C3A" w:rsidTr="000A6C3A">
        <w:trPr>
          <w:trHeight w:val="27"/>
        </w:trPr>
        <w:tc>
          <w:tcPr>
            <w:tcW w:w="10456" w:type="dxa"/>
          </w:tcPr>
          <w:p w:rsidR="000A6C3A" w:rsidRDefault="000A6C3A">
            <w:pPr>
              <w:autoSpaceDE w:val="0"/>
              <w:autoSpaceDN w:val="0"/>
              <w:adjustRightInd w:val="0"/>
              <w:jc w:val="both"/>
            </w:pPr>
          </w:p>
          <w:p w:rsidR="000A6C3A" w:rsidRDefault="000A6C3A">
            <w:pPr>
              <w:autoSpaceDE w:val="0"/>
              <w:autoSpaceDN w:val="0"/>
              <w:adjustRightInd w:val="0"/>
              <w:jc w:val="both"/>
            </w:pPr>
          </w:p>
          <w:p w:rsidR="000A6C3A" w:rsidRDefault="000A6C3A">
            <w:pPr>
              <w:autoSpaceDE w:val="0"/>
              <w:autoSpaceDN w:val="0"/>
              <w:adjustRightInd w:val="0"/>
              <w:jc w:val="both"/>
            </w:pPr>
          </w:p>
          <w:p w:rsidR="000A6C3A" w:rsidRDefault="000A6C3A">
            <w:pPr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                                                                     А. Н. Ефремов</w:t>
            </w:r>
          </w:p>
          <w:p w:rsidR="000A6C3A" w:rsidRDefault="000A6C3A">
            <w:pPr>
              <w:tabs>
                <w:tab w:val="left" w:pos="7350"/>
                <w:tab w:val="left" w:pos="9272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tab/>
              <w:t xml:space="preserve">         </w:t>
            </w:r>
          </w:p>
          <w:p w:rsidR="000A6C3A" w:rsidRDefault="000A6C3A">
            <w:pPr>
              <w:rPr>
                <w:sz w:val="16"/>
                <w:szCs w:val="16"/>
              </w:rPr>
            </w:pPr>
          </w:p>
          <w:p w:rsidR="000A6C3A" w:rsidRDefault="000A6C3A">
            <w:pPr>
              <w:rPr>
                <w:sz w:val="16"/>
                <w:szCs w:val="16"/>
              </w:rPr>
            </w:pPr>
          </w:p>
          <w:p w:rsidR="000A6C3A" w:rsidRDefault="000A6C3A">
            <w:pPr>
              <w:rPr>
                <w:sz w:val="16"/>
                <w:szCs w:val="16"/>
              </w:rPr>
            </w:pPr>
          </w:p>
          <w:p w:rsidR="000A6C3A" w:rsidRDefault="000A6C3A"/>
        </w:tc>
      </w:tr>
    </w:tbl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10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86" w:rsidRDefault="00040686" w:rsidP="005D7AAC">
      <w:r>
        <w:separator/>
      </w:r>
    </w:p>
  </w:endnote>
  <w:endnote w:type="continuationSeparator" w:id="0">
    <w:p w:rsidR="00040686" w:rsidRDefault="0004068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86" w:rsidRDefault="00040686" w:rsidP="005D7AAC">
      <w:r>
        <w:separator/>
      </w:r>
    </w:p>
  </w:footnote>
  <w:footnote w:type="continuationSeparator" w:id="0">
    <w:p w:rsidR="00040686" w:rsidRDefault="0004068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0686"/>
    <w:rsid w:val="0004401A"/>
    <w:rsid w:val="00044E74"/>
    <w:rsid w:val="0008421C"/>
    <w:rsid w:val="00087360"/>
    <w:rsid w:val="000A6C3A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0A6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rsid w:val="000A6C3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0A6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rsid w:val="000A6C3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AC34-87AC-4430-B7C1-70C4F018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2021-03-15T09:06:00Z</dcterms:created>
  <dcterms:modified xsi:type="dcterms:W3CDTF">2021-03-15T09:06:00Z</dcterms:modified>
</cp:coreProperties>
</file>